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AE31F" w14:textId="06E845DF" w:rsidR="00293843" w:rsidRDefault="00293843" w:rsidP="00293843">
      <w:pPr>
        <w:widowControl w:val="0"/>
        <w:jc w:val="center"/>
      </w:pPr>
      <w:r w:rsidRPr="00293843">
        <w:rPr>
          <w:b/>
        </w:rPr>
        <w:t>South Carolina General Assembly</w:t>
      </w:r>
    </w:p>
    <w:p w14:paraId="17CD27C6" w14:textId="02EC8449" w:rsidR="00293843" w:rsidRDefault="00293843" w:rsidP="00293843">
      <w:pPr>
        <w:widowControl w:val="0"/>
        <w:jc w:val="center"/>
      </w:pPr>
      <w:r>
        <w:t>123rd Session, 2019-2020</w:t>
      </w:r>
    </w:p>
    <w:p w14:paraId="469B8C28" w14:textId="585CB7BE" w:rsidR="00293843" w:rsidRDefault="00293843" w:rsidP="00293843">
      <w:pPr>
        <w:widowControl w:val="0"/>
      </w:pPr>
    </w:p>
    <w:p w14:paraId="7801E35D" w14:textId="7CB567E6" w:rsidR="00293843" w:rsidRDefault="00293843" w:rsidP="00293843">
      <w:pPr>
        <w:widowControl w:val="0"/>
        <w:rPr>
          <w:b/>
        </w:rPr>
      </w:pPr>
      <w:r w:rsidRPr="00293843">
        <w:rPr>
          <w:b/>
        </w:rPr>
        <w:t>S.</w:t>
      </w:r>
      <w:r>
        <w:rPr>
          <w:b/>
        </w:rPr>
        <w:t xml:space="preserve"> </w:t>
      </w:r>
      <w:r w:rsidRPr="00293843">
        <w:rPr>
          <w:b/>
        </w:rPr>
        <w:t>926</w:t>
      </w:r>
    </w:p>
    <w:p w14:paraId="565FED52" w14:textId="39204BEA" w:rsidR="00293843" w:rsidRDefault="00293843" w:rsidP="00293843">
      <w:pPr>
        <w:widowControl w:val="0"/>
        <w:rPr>
          <w:b/>
        </w:rPr>
      </w:pPr>
    </w:p>
    <w:p w14:paraId="270D23C8" w14:textId="48AF1C1C" w:rsidR="00293843" w:rsidRDefault="00293843" w:rsidP="00293843">
      <w:pPr>
        <w:widowControl w:val="0"/>
      </w:pPr>
      <w:r w:rsidRPr="00293843">
        <w:rPr>
          <w:b/>
        </w:rPr>
        <w:t>STATUS INFORMATION</w:t>
      </w:r>
    </w:p>
    <w:p w14:paraId="00D6346B" w14:textId="34A5A2F8" w:rsidR="00293843" w:rsidRDefault="00293843" w:rsidP="00293843">
      <w:pPr>
        <w:widowControl w:val="0"/>
      </w:pPr>
    </w:p>
    <w:p w14:paraId="5169E37A" w14:textId="0D32188D" w:rsidR="00293843" w:rsidRDefault="00293843" w:rsidP="00293843">
      <w:pPr>
        <w:widowControl w:val="0"/>
      </w:pPr>
      <w:r>
        <w:t>General Bill</w:t>
      </w:r>
    </w:p>
    <w:p w14:paraId="55E4868E" w14:textId="5EA72278" w:rsidR="00293843" w:rsidRDefault="00293843" w:rsidP="00293843">
      <w:pPr>
        <w:widowControl w:val="0"/>
      </w:pPr>
      <w:r>
        <w:t>Sponsors: Senator Climer</w:t>
      </w:r>
    </w:p>
    <w:p w14:paraId="4CE23594" w14:textId="66959165" w:rsidR="00293843" w:rsidRDefault="00293843" w:rsidP="00293843">
      <w:pPr>
        <w:widowControl w:val="0"/>
      </w:pPr>
      <w:r>
        <w:t>Document Path: l:\s-res\wc\010equa.kd.wc.docx</w:t>
      </w:r>
    </w:p>
    <w:p w14:paraId="12F7AD94" w14:textId="42CAD118" w:rsidR="00293843" w:rsidRDefault="00293843" w:rsidP="00293843">
      <w:pPr>
        <w:widowControl w:val="0"/>
      </w:pPr>
    </w:p>
    <w:p w14:paraId="24A2C4C9" w14:textId="77777777" w:rsidR="0001182E" w:rsidRDefault="0001182E" w:rsidP="00293843">
      <w:pPr>
        <w:widowControl w:val="0"/>
      </w:pPr>
      <w:r>
        <w:t>Introduced in the Senate on January 14, 2020</w:t>
      </w:r>
    </w:p>
    <w:p w14:paraId="7FBEAEC8" w14:textId="77777777" w:rsidR="0001182E" w:rsidRPr="0001182E" w:rsidRDefault="0001182E" w:rsidP="00293843">
      <w:pPr>
        <w:widowControl w:val="0"/>
      </w:pPr>
      <w:r>
        <w:t xml:space="preserve">Currently residing in the Senate Committee on </w:t>
      </w:r>
      <w:r w:rsidRPr="0001182E">
        <w:rPr>
          <w:b/>
        </w:rPr>
        <w:t>Education</w:t>
      </w:r>
    </w:p>
    <w:p w14:paraId="3D89096F" w14:textId="77777777" w:rsidR="0001182E" w:rsidRDefault="0001182E" w:rsidP="00293843">
      <w:pPr>
        <w:widowControl w:val="0"/>
      </w:pPr>
    </w:p>
    <w:p w14:paraId="481C7C7D" w14:textId="2B7AF5D9" w:rsidR="00293843" w:rsidRDefault="002926B4" w:rsidP="00293843">
      <w:pPr>
        <w:widowControl w:val="0"/>
      </w:pPr>
      <w:r>
        <w:t>Summary: Interscholastic activities</w:t>
      </w:r>
    </w:p>
    <w:p w14:paraId="72F84FB2" w14:textId="3B166782" w:rsidR="00293843" w:rsidRDefault="00293843" w:rsidP="00293843">
      <w:pPr>
        <w:widowControl w:val="0"/>
      </w:pPr>
    </w:p>
    <w:p w14:paraId="658DCC34" w14:textId="0BDFC8E6" w:rsidR="00293843" w:rsidRDefault="00293843" w:rsidP="00293843">
      <w:pPr>
        <w:widowControl w:val="0"/>
      </w:pPr>
    </w:p>
    <w:p w14:paraId="232AE983" w14:textId="7AAF32ED" w:rsidR="00293843" w:rsidRDefault="00293843" w:rsidP="00293843">
      <w:pPr>
        <w:widowControl w:val="0"/>
        <w:tabs>
          <w:tab w:val="center" w:pos="590"/>
          <w:tab w:val="center" w:pos="1440"/>
          <w:tab w:val="left" w:pos="1872"/>
          <w:tab w:val="left" w:pos="9187"/>
        </w:tabs>
      </w:pPr>
      <w:r w:rsidRPr="00293843">
        <w:rPr>
          <w:b/>
        </w:rPr>
        <w:t>HISTORY OF LEGISLATIVE ACTIONS</w:t>
      </w:r>
    </w:p>
    <w:p w14:paraId="2E419B58" w14:textId="25F15284" w:rsidR="00293843" w:rsidRDefault="00293843" w:rsidP="00293843">
      <w:pPr>
        <w:widowControl w:val="0"/>
        <w:tabs>
          <w:tab w:val="center" w:pos="590"/>
          <w:tab w:val="center" w:pos="1440"/>
          <w:tab w:val="left" w:pos="1872"/>
          <w:tab w:val="left" w:pos="9187"/>
        </w:tabs>
      </w:pPr>
    </w:p>
    <w:p w14:paraId="35F759BC" w14:textId="6D3A5B95" w:rsidR="00293843" w:rsidRPr="00293843" w:rsidRDefault="00293843" w:rsidP="00293843">
      <w:pPr>
        <w:widowControl w:val="0"/>
        <w:tabs>
          <w:tab w:val="center" w:pos="590"/>
          <w:tab w:val="center" w:pos="1440"/>
          <w:tab w:val="left" w:pos="1872"/>
          <w:tab w:val="left" w:pos="9187"/>
        </w:tabs>
      </w:pPr>
      <w:r w:rsidRPr="00293843">
        <w:rPr>
          <w:u w:val="single"/>
        </w:rPr>
        <w:tab/>
        <w:t>Date</w:t>
      </w:r>
      <w:r w:rsidRPr="00293843">
        <w:rPr>
          <w:u w:val="single"/>
        </w:rPr>
        <w:tab/>
        <w:t>Body</w:t>
      </w:r>
      <w:r w:rsidRPr="00293843">
        <w:rPr>
          <w:u w:val="single"/>
        </w:rPr>
        <w:tab/>
        <w:t>Action Description with journal page number</w:t>
      </w:r>
      <w:r w:rsidRPr="00293843">
        <w:rPr>
          <w:u w:val="single"/>
        </w:rPr>
        <w:tab/>
      </w:r>
    </w:p>
    <w:p w14:paraId="1C8ED2A6" w14:textId="77777777" w:rsidR="00F21597" w:rsidRDefault="00F21597" w:rsidP="00F21597">
      <w:pPr>
        <w:widowControl w:val="0"/>
        <w:tabs>
          <w:tab w:val="right" w:pos="1008"/>
          <w:tab w:val="left" w:pos="1152"/>
          <w:tab w:val="left" w:pos="1872"/>
          <w:tab w:val="left" w:pos="9187"/>
        </w:tabs>
        <w:ind w:left="2088" w:hanging="2088"/>
      </w:pPr>
      <w:r>
        <w:tab/>
        <w:t>12/11/2019</w:t>
      </w:r>
      <w:r>
        <w:tab/>
        <w:t>Senate</w:t>
      </w:r>
      <w:r>
        <w:tab/>
        <w:t>Prefiled</w:t>
      </w:r>
    </w:p>
    <w:p w14:paraId="2E33F4EF" w14:textId="77777777" w:rsidR="00F21597" w:rsidRDefault="00F21597" w:rsidP="00F2159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AC4022">
        <w:rPr>
          <w:b/>
        </w:rPr>
        <w:t>Education</w:t>
      </w:r>
    </w:p>
    <w:p w14:paraId="1A484B5E" w14:textId="77777777" w:rsidR="00F21597" w:rsidRDefault="00F21597" w:rsidP="00F21597">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AC4022">
          <w:rPr>
            <w:rStyle w:val="Hyperlink"/>
          </w:rPr>
          <w:t>Senate Journal</w:t>
        </w:r>
        <w:r w:rsidRPr="00AC4022">
          <w:rPr>
            <w:rStyle w:val="Hyperlink"/>
          </w:rPr>
          <w:noBreakHyphen/>
          <w:t>page 43</w:t>
        </w:r>
      </w:hyperlink>
      <w:r>
        <w:t>)</w:t>
      </w:r>
    </w:p>
    <w:p w14:paraId="6280271E" w14:textId="77777777" w:rsidR="00F21597" w:rsidRDefault="00F21597" w:rsidP="00F2159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AC4022">
        <w:rPr>
          <w:b/>
        </w:rPr>
        <w:t>Education</w:t>
      </w:r>
      <w:r>
        <w:t xml:space="preserve"> (</w:t>
      </w:r>
      <w:hyperlink r:id="rId7" w:history="1">
        <w:r w:rsidRPr="00AC4022">
          <w:rPr>
            <w:rStyle w:val="Hyperlink"/>
          </w:rPr>
          <w:t>Senate Journal</w:t>
        </w:r>
        <w:r w:rsidRPr="00AC4022">
          <w:rPr>
            <w:rStyle w:val="Hyperlink"/>
          </w:rPr>
          <w:noBreakHyphen/>
          <w:t>page 43</w:t>
        </w:r>
      </w:hyperlink>
      <w:r>
        <w:t>)</w:t>
      </w:r>
    </w:p>
    <w:p w14:paraId="69699F29" w14:textId="77777777" w:rsidR="00F21597" w:rsidRDefault="00F21597" w:rsidP="00F21597">
      <w:pPr>
        <w:widowControl w:val="0"/>
        <w:tabs>
          <w:tab w:val="right" w:pos="1008"/>
          <w:tab w:val="left" w:pos="1152"/>
          <w:tab w:val="left" w:pos="1872"/>
          <w:tab w:val="left" w:pos="9187"/>
        </w:tabs>
        <w:ind w:left="2088" w:hanging="2088"/>
      </w:pPr>
    </w:p>
    <w:p w14:paraId="65BD3D5A" w14:textId="66A88D32" w:rsidR="00293843" w:rsidRDefault="00293843" w:rsidP="0029384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3843">
          <w:rPr>
            <w:rStyle w:val="Hyperlink"/>
          </w:rPr>
          <w:t>legislative information</w:t>
        </w:r>
      </w:hyperlink>
      <w:r>
        <w:t xml:space="preserve"> at the website</w:t>
      </w:r>
    </w:p>
    <w:p w14:paraId="6B3D91FA" w14:textId="3416035B" w:rsidR="00293843" w:rsidRDefault="00293843" w:rsidP="00293843">
      <w:pPr>
        <w:widowControl w:val="0"/>
        <w:tabs>
          <w:tab w:val="right" w:pos="1008"/>
          <w:tab w:val="left" w:pos="1152"/>
          <w:tab w:val="left" w:pos="1872"/>
          <w:tab w:val="left" w:pos="9187"/>
        </w:tabs>
        <w:ind w:left="2088" w:hanging="2088"/>
      </w:pPr>
    </w:p>
    <w:p w14:paraId="4B8B8450" w14:textId="77777777" w:rsidR="00293843" w:rsidRPr="00293843" w:rsidRDefault="00293843" w:rsidP="00293843">
      <w:pPr>
        <w:widowControl w:val="0"/>
        <w:tabs>
          <w:tab w:val="right" w:pos="1008"/>
          <w:tab w:val="left" w:pos="1152"/>
          <w:tab w:val="left" w:pos="1872"/>
          <w:tab w:val="left" w:pos="9187"/>
        </w:tabs>
        <w:ind w:left="2088" w:hanging="2088"/>
      </w:pPr>
    </w:p>
    <w:p w14:paraId="6F459AFA" w14:textId="70007133" w:rsidR="00293843" w:rsidRDefault="00293843" w:rsidP="00293843">
      <w:pPr>
        <w:widowControl w:val="0"/>
      </w:pPr>
      <w:r w:rsidRPr="00293843">
        <w:rPr>
          <w:b/>
        </w:rPr>
        <w:t>VERSIONS OF THIS BILL</w:t>
      </w:r>
    </w:p>
    <w:p w14:paraId="5C03A4EA" w14:textId="12DA9AB9" w:rsidR="00293843" w:rsidRDefault="00293843" w:rsidP="00293843">
      <w:pPr>
        <w:widowControl w:val="0"/>
      </w:pPr>
    </w:p>
    <w:p w14:paraId="676E6C64" w14:textId="1589DB89" w:rsidR="00293843" w:rsidRDefault="009E3A7C" w:rsidP="00293843">
      <w:pPr>
        <w:widowControl w:val="0"/>
      </w:pPr>
      <w:hyperlink r:id="rId9" w:history="1">
        <w:r w:rsidR="00293843">
          <w:rPr>
            <w:rStyle w:val="Hyperlink"/>
          </w:rPr>
          <w:t>12/11/2019</w:t>
        </w:r>
      </w:hyperlink>
    </w:p>
    <w:p w14:paraId="341950E4" w14:textId="5B2C0846" w:rsidR="00293843" w:rsidRDefault="00293843" w:rsidP="00293843"/>
    <w:p w14:paraId="43464DA8" w14:textId="77777777" w:rsidR="00293843" w:rsidRDefault="00293843" w:rsidP="00293843">
      <w:pPr>
        <w:sectPr w:rsidR="00293843" w:rsidSect="00293843">
          <w:pgSz w:w="12240" w:h="15840" w:code="1"/>
          <w:pgMar w:top="1080" w:right="1440" w:bottom="1080" w:left="1440" w:header="720" w:footer="720" w:gutter="0"/>
          <w:cols w:space="720"/>
          <w:noEndnote/>
          <w:docGrid w:linePitch="360"/>
        </w:sectPr>
      </w:pPr>
    </w:p>
    <w:p w14:paraId="08E32D2F" w14:textId="2F14C1A9" w:rsidR="00697483" w:rsidRPr="00522CE0" w:rsidRDefault="0069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9BE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36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BCF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76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4F5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245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543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CE1CED" w14:textId="77777777" w:rsidR="00522CE0" w:rsidRPr="008F023B" w:rsidRDefault="00522CE0" w:rsidP="0069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44F0">
        <w:rPr>
          <w:rFonts w:eastAsia="Times New Roman"/>
          <w:b/>
          <w:sz w:val="30"/>
          <w:szCs w:val="30"/>
        </w:rPr>
        <w:t>BILL</w:t>
      </w:r>
    </w:p>
    <w:p w14:paraId="593865AC" w14:textId="77777777" w:rsidR="00522CE0" w:rsidRPr="00522CE0" w:rsidRDefault="00522CE0" w:rsidP="00C1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A14C74" w14:textId="650A7822" w:rsidR="00522CE0" w:rsidRPr="00522CE0" w:rsidRDefault="00BA2203" w:rsidP="00FB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59-63-100 OF THE 1976 CODE, RELATING TO INTERSCHOLASTIC SCHOOL ACTIVITIES, TO ALLOW PRIVATE SCHOOL STUDENTS TO PARTICIPATE IN PUBLIC SCHOOL INTERSCHOLASTIC ACTIVITIES, TO CLARIFY REQUIREMENTS APPLICABLE TO CHARTER SCHOOL STUDENTS, AND TO M</w:t>
      </w:r>
      <w:r w:rsidR="00907D35">
        <w:rPr>
          <w:rFonts w:eastAsia="Times New Roman"/>
        </w:rPr>
        <w:t>AKE CONFORMING CHANGES</w:t>
      </w:r>
      <w:r>
        <w:rPr>
          <w:rFonts w:eastAsia="Times New Roman"/>
        </w:rPr>
        <w:t>; T</w:t>
      </w:r>
      <w:r w:rsidRPr="004C7E01">
        <w:rPr>
          <w:rFonts w:eastAsia="Times New Roman"/>
          <w:color w:val="000000"/>
          <w:u w:color="000000"/>
        </w:rPr>
        <w:t xml:space="preserve">O AMEND SECTION </w:t>
      </w:r>
      <w:r>
        <w:rPr>
          <w:rFonts w:eastAsia="Times New Roman"/>
          <w:color w:val="000000"/>
          <w:u w:color="000000"/>
        </w:rPr>
        <w:t>59-40-50</w:t>
      </w:r>
      <w:r w:rsidR="00907D35">
        <w:rPr>
          <w:rFonts w:eastAsia="Times New Roman"/>
          <w:color w:val="000000"/>
          <w:u w:color="000000"/>
        </w:rPr>
        <w:t>(C)(3)(d)</w:t>
      </w:r>
      <w:r>
        <w:rPr>
          <w:rFonts w:eastAsia="Times New Roman"/>
          <w:color w:val="000000"/>
          <w:u w:color="000000"/>
        </w:rPr>
        <w:t xml:space="preserve"> OF THE 1976 CODE</w:t>
      </w:r>
      <w:r w:rsidRPr="004C7E01">
        <w:rPr>
          <w:rFonts w:eastAsia="Times New Roman"/>
          <w:color w:val="000000"/>
          <w:u w:color="000000"/>
        </w:rPr>
        <w:t xml:space="preserve">, RELATING TO </w:t>
      </w:r>
      <w:r>
        <w:rPr>
          <w:rFonts w:eastAsia="Times New Roman"/>
          <w:color w:val="000000"/>
          <w:u w:color="000000"/>
        </w:rPr>
        <w:t>CHARTER S</w:t>
      </w:r>
      <w:r w:rsidR="00907D35">
        <w:rPr>
          <w:rFonts w:eastAsia="Times New Roman"/>
          <w:color w:val="000000"/>
          <w:u w:color="000000"/>
        </w:rPr>
        <w:t>CHOOL STUDENTS</w:t>
      </w:r>
      <w:r w:rsidR="00907D35" w:rsidRPr="004C7E01">
        <w:rPr>
          <w:rFonts w:eastAsia="Times New Roman"/>
          <w:color w:val="000000"/>
          <w:u w:color="000000"/>
        </w:rPr>
        <w:t xml:space="preserve">, TO </w:t>
      </w:r>
      <w:r w:rsidR="00907D35">
        <w:rPr>
          <w:rFonts w:eastAsia="Times New Roman"/>
          <w:color w:val="000000"/>
          <w:u w:color="000000"/>
        </w:rPr>
        <w:t xml:space="preserve">CLARIFY REQUIREMENTS FOR PARTICIPATION IN EXTRACURRICULAR ACTIVITIES AND TO </w:t>
      </w:r>
      <w:r w:rsidR="00907D35" w:rsidRPr="004C7E01">
        <w:rPr>
          <w:rFonts w:eastAsia="Times New Roman"/>
          <w:color w:val="000000"/>
          <w:u w:color="000000"/>
        </w:rPr>
        <w:t>MAKE CONFORMING CHANGES</w:t>
      </w:r>
      <w:r w:rsidR="00907D35">
        <w:rPr>
          <w:rFonts w:eastAsia="Times New Roman"/>
          <w:color w:val="000000"/>
          <w:u w:color="000000"/>
        </w:rPr>
        <w:t>; AND TO DEFINE NECESSARY TERMS</w:t>
      </w:r>
      <w:r w:rsidR="00907D35">
        <w:rPr>
          <w:rFonts w:eastAsia="Times New Roman"/>
        </w:rPr>
        <w:t>.</w:t>
      </w:r>
    </w:p>
    <w:p w14:paraId="3DFED73B" w14:textId="77777777" w:rsidR="00522CE0" w:rsidRDefault="00522CE0" w:rsidP="00FB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93CB25"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E54D0A"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9698D" w14:textId="5B2B7226" w:rsidR="00FB44F0" w:rsidRDefault="00F22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59-63-100 </w:t>
      </w:r>
      <w:r w:rsidR="00ED305E">
        <w:rPr>
          <w:rFonts w:eastAsia="Times New Roman"/>
        </w:rPr>
        <w:t xml:space="preserve">of the 1976 Code </w:t>
      </w:r>
      <w:r>
        <w:rPr>
          <w:rFonts w:eastAsia="Times New Roman"/>
        </w:rPr>
        <w:t>is amended to read:</w:t>
      </w:r>
    </w:p>
    <w:p w14:paraId="08E315CD" w14:textId="77777777" w:rsidR="00F22FE3" w:rsidRDefault="00F22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15DE6B" w14:textId="3A799D1F" w:rsidR="00F22FE3" w:rsidRPr="00F22FE3" w:rsidRDefault="00C15C0A"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59-63-100.</w:t>
      </w:r>
      <w:r>
        <w:rPr>
          <w:rFonts w:eastAsia="Times New Roman"/>
        </w:rPr>
        <w:tab/>
      </w:r>
      <w:r w:rsidR="00F22FE3" w:rsidRPr="00F22FE3">
        <w:rPr>
          <w:rFonts w:eastAsia="Times New Roman"/>
        </w:rPr>
        <w:t>(A)</w:t>
      </w:r>
      <w:r w:rsidR="002A2CF2">
        <w:rPr>
          <w:rFonts w:eastAsia="Times New Roman"/>
        </w:rPr>
        <w:tab/>
      </w:r>
      <w:r w:rsidR="00F22FE3" w:rsidRPr="00F22FE3">
        <w:rPr>
          <w:rFonts w:eastAsia="Times New Roman"/>
        </w:rPr>
        <w:t>As used in this section:</w:t>
      </w:r>
    </w:p>
    <w:p w14:paraId="5D027022" w14:textId="542F356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(1)</w:t>
      </w:r>
      <w:r w:rsidR="002A2CF2">
        <w:rPr>
          <w:rFonts w:eastAsia="Times New Roman"/>
        </w:rPr>
        <w:tab/>
      </w:r>
      <w:r w:rsidR="005F7CAD">
        <w:rPr>
          <w:rFonts w:eastAsia="Times New Roman"/>
        </w:rPr>
        <w:t>‘Charter school student’</w:t>
      </w:r>
      <w:r w:rsidRPr="00F22FE3">
        <w:rPr>
          <w:rFonts w:eastAsia="Times New Roman"/>
        </w:rPr>
        <w:t xml:space="preserve"> is a child enrolled in a charter school established pursuant to Chapter 40, Title 59.</w:t>
      </w:r>
    </w:p>
    <w:p w14:paraId="4194AA35" w14:textId="21ED00B6" w:rsidR="00F22FE3" w:rsidRPr="00F22FE3" w:rsidRDefault="00F22FE3" w:rsidP="0009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(2)</w:t>
      </w:r>
      <w:r w:rsidR="002A2CF2">
        <w:rPr>
          <w:rFonts w:eastAsia="Times New Roman"/>
        </w:rPr>
        <w:tab/>
      </w:r>
      <w:r w:rsidR="005F7CAD">
        <w:rPr>
          <w:rFonts w:eastAsia="Times New Roman"/>
        </w:rPr>
        <w:t>‘</w:t>
      </w:r>
      <w:r w:rsidRPr="00F22FE3">
        <w:rPr>
          <w:rFonts w:eastAsia="Times New Roman"/>
        </w:rPr>
        <w:t>Governor’s school student</w:t>
      </w:r>
      <w:r w:rsidR="005F7CAD">
        <w:rPr>
          <w:rFonts w:eastAsia="Times New Roman"/>
        </w:rPr>
        <w:t>’</w:t>
      </w:r>
      <w:r w:rsidRPr="00F22FE3">
        <w:rPr>
          <w:rFonts w:eastAsia="Times New Roman"/>
        </w:rPr>
        <w:t xml:space="preserve"> is a child enrolled at a Governor’s school established pursuant to this title.</w:t>
      </w:r>
    </w:p>
    <w:p w14:paraId="7F5295A2" w14:textId="3D1153F5"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(3)</w:t>
      </w:r>
      <w:r w:rsidR="002A2CF2">
        <w:rPr>
          <w:rFonts w:eastAsia="Times New Roman"/>
        </w:rPr>
        <w:tab/>
      </w:r>
      <w:r w:rsidR="005F7CAD">
        <w:rPr>
          <w:rFonts w:eastAsia="Times New Roman"/>
        </w:rPr>
        <w:t>‘</w:t>
      </w:r>
      <w:r w:rsidRPr="00F22FE3">
        <w:rPr>
          <w:rFonts w:eastAsia="Times New Roman"/>
        </w:rPr>
        <w:t xml:space="preserve">Home </w:t>
      </w:r>
      <w:r w:rsidR="005F7CAD">
        <w:rPr>
          <w:rFonts w:eastAsia="Times New Roman"/>
        </w:rPr>
        <w:t>school student’</w:t>
      </w:r>
      <w:r w:rsidRPr="00F22FE3">
        <w:rPr>
          <w:rFonts w:eastAsia="Times New Roman"/>
        </w:rPr>
        <w:t xml:space="preserve"> is a child taugh</w:t>
      </w:r>
      <w:r w:rsidR="009103FF">
        <w:rPr>
          <w:rFonts w:eastAsia="Times New Roman"/>
        </w:rPr>
        <w:t>t in accordance with Section 59-65-40, 59-65-45, or 59-65-</w:t>
      </w:r>
      <w:r w:rsidRPr="00F22FE3">
        <w:rPr>
          <w:rFonts w:eastAsia="Times New Roman"/>
        </w:rPr>
        <w:t xml:space="preserve">47 </w:t>
      </w:r>
      <w:r w:rsidRPr="00271336">
        <w:rPr>
          <w:rFonts w:eastAsia="Times New Roman"/>
        </w:rPr>
        <w:t>and has been taught in accordance with one of these sections for a full academic year prior to participating in an interscholastic activity pursuant to this section.</w:t>
      </w:r>
    </w:p>
    <w:p w14:paraId="1E4354A6" w14:textId="056817FA" w:rsidR="00F22FE3" w:rsidRPr="00EB1C86"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(4)</w:t>
      </w:r>
      <w:r w:rsidR="002A2CF2">
        <w:rPr>
          <w:rFonts w:eastAsia="Times New Roman"/>
        </w:rPr>
        <w:tab/>
      </w:r>
      <w:r w:rsidR="005F7CAD">
        <w:rPr>
          <w:rFonts w:eastAsia="Times New Roman"/>
        </w:rPr>
        <w:t>‘</w:t>
      </w:r>
      <w:r w:rsidRPr="00F22FE3">
        <w:rPr>
          <w:rFonts w:eastAsia="Times New Roman"/>
        </w:rPr>
        <w:t>Interscho</w:t>
      </w:r>
      <w:r w:rsidRPr="00EB1C86">
        <w:rPr>
          <w:rFonts w:eastAsia="Times New Roman"/>
        </w:rPr>
        <w:t>lastic activities</w:t>
      </w:r>
      <w:r w:rsidR="005F7CAD">
        <w:rPr>
          <w:rFonts w:eastAsia="Times New Roman"/>
        </w:rPr>
        <w:t>’</w:t>
      </w:r>
      <w:r w:rsidRPr="00EB1C86">
        <w:rPr>
          <w:rFonts w:eastAsia="Times New Roman"/>
        </w:rPr>
        <w:t xml:space="preserve"> includes, but is not limited to, athletics, music, speech, and other extracurricular activities.</w:t>
      </w:r>
    </w:p>
    <w:p w14:paraId="18133442" w14:textId="654C9765" w:rsidR="00A515E6" w:rsidRPr="00830551" w:rsidRDefault="00A515E6"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B1C86">
        <w:rPr>
          <w:rFonts w:eastAsia="Times New Roman"/>
        </w:rPr>
        <w:tab/>
      </w:r>
      <w:r w:rsidRPr="00EB1C86">
        <w:rPr>
          <w:rFonts w:eastAsia="Times New Roman"/>
        </w:rPr>
        <w:tab/>
      </w:r>
      <w:r w:rsidRPr="00830551">
        <w:rPr>
          <w:rFonts w:eastAsia="Times New Roman"/>
          <w:u w:val="single"/>
        </w:rPr>
        <w:t>(5)</w:t>
      </w:r>
      <w:r w:rsidR="002A2CF2">
        <w:rPr>
          <w:rFonts w:eastAsia="Times New Roman"/>
          <w:u w:val="single"/>
        </w:rPr>
        <w:tab/>
      </w:r>
      <w:r w:rsidR="005F7CAD">
        <w:rPr>
          <w:rFonts w:eastAsia="Times New Roman"/>
          <w:u w:val="single"/>
        </w:rPr>
        <w:t>‘Private school student’</w:t>
      </w:r>
      <w:r w:rsidRPr="00830551">
        <w:rPr>
          <w:rFonts w:eastAsia="Times New Roman"/>
          <w:u w:val="single"/>
        </w:rPr>
        <w:t xml:space="preserve"> </w:t>
      </w:r>
      <w:r w:rsidR="00F90BD9" w:rsidRPr="00830551">
        <w:rPr>
          <w:rFonts w:eastAsia="Times New Roman"/>
          <w:u w:val="single"/>
        </w:rPr>
        <w:t>is a c</w:t>
      </w:r>
      <w:r w:rsidR="004965E9" w:rsidRPr="00830551">
        <w:rPr>
          <w:rFonts w:eastAsia="Times New Roman"/>
          <w:u w:val="single"/>
        </w:rPr>
        <w:t>hild enrolled in private school, as</w:t>
      </w:r>
      <w:r w:rsidR="00EB1C86" w:rsidRPr="00830551">
        <w:rPr>
          <w:rFonts w:eastAsia="Times New Roman"/>
          <w:u w:val="single"/>
        </w:rPr>
        <w:t xml:space="preserve"> </w:t>
      </w:r>
      <w:r w:rsidR="004965E9" w:rsidRPr="00830551">
        <w:rPr>
          <w:rFonts w:eastAsia="Times New Roman"/>
          <w:u w:val="single"/>
        </w:rPr>
        <w:t>defined in Section 59-1-110</w:t>
      </w:r>
      <w:r w:rsidR="00F90BD9" w:rsidRPr="00830551">
        <w:rPr>
          <w:rFonts w:eastAsia="Times New Roman"/>
          <w:u w:val="single"/>
        </w:rPr>
        <w:t>.</w:t>
      </w:r>
    </w:p>
    <w:p w14:paraId="0832BE81" w14:textId="5A118D76" w:rsidR="00ED305E"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0551">
        <w:rPr>
          <w:rFonts w:eastAsia="Times New Roman"/>
        </w:rPr>
        <w:lastRenderedPageBreak/>
        <w:tab/>
        <w:t>(B)</w:t>
      </w:r>
      <w:r w:rsidR="002A2CF2">
        <w:rPr>
          <w:rFonts w:eastAsia="Times New Roman"/>
        </w:rPr>
        <w:tab/>
      </w:r>
      <w:r w:rsidRPr="00830551">
        <w:rPr>
          <w:rFonts w:eastAsia="Times New Roman"/>
        </w:rPr>
        <w:t>Individual</w:t>
      </w:r>
      <w:r w:rsidR="00996855">
        <w:rPr>
          <w:rFonts w:eastAsia="Times New Roman"/>
          <w:u w:val="single"/>
        </w:rPr>
        <w:t xml:space="preserve">, </w:t>
      </w:r>
      <w:r w:rsidR="00ED305E">
        <w:rPr>
          <w:rFonts w:eastAsia="Times New Roman"/>
          <w:u w:val="single"/>
        </w:rPr>
        <w:t>eligible</w:t>
      </w:r>
      <w:r w:rsidR="00ED305E">
        <w:rPr>
          <w:rFonts w:eastAsia="Times New Roman"/>
        </w:rPr>
        <w:t xml:space="preserve"> </w:t>
      </w:r>
      <w:r w:rsidRPr="00830551">
        <w:rPr>
          <w:rFonts w:eastAsia="Times New Roman"/>
        </w:rPr>
        <w:t>Governor’s school stude</w:t>
      </w:r>
      <w:r w:rsidRPr="00EB1C86">
        <w:rPr>
          <w:rFonts w:eastAsia="Times New Roman"/>
        </w:rPr>
        <w:t>nts</w:t>
      </w:r>
      <w:r w:rsidR="00F90BD9" w:rsidRPr="00EB1C86">
        <w:rPr>
          <w:rFonts w:eastAsia="Times New Roman"/>
          <w:u w:val="single"/>
        </w:rPr>
        <w:t>,</w:t>
      </w:r>
      <w:r w:rsidRPr="00EB1C86">
        <w:rPr>
          <w:rFonts w:eastAsia="Times New Roman"/>
        </w:rPr>
        <w:t xml:space="preserve"> </w:t>
      </w:r>
      <w:r w:rsidRPr="00EB1C86">
        <w:rPr>
          <w:rFonts w:eastAsia="Times New Roman"/>
          <w:strike/>
        </w:rPr>
        <w:t>and</w:t>
      </w:r>
      <w:r w:rsidRPr="00EB1C86">
        <w:rPr>
          <w:rFonts w:eastAsia="Times New Roman"/>
        </w:rPr>
        <w:t xml:space="preserve"> home school students</w:t>
      </w:r>
      <w:r w:rsidR="00276A34">
        <w:rPr>
          <w:rFonts w:eastAsia="Times New Roman"/>
          <w:u w:val="single"/>
        </w:rPr>
        <w:t xml:space="preserve">, </w:t>
      </w:r>
      <w:r w:rsidR="00C077DD">
        <w:rPr>
          <w:rFonts w:eastAsia="Times New Roman"/>
          <w:u w:val="single"/>
        </w:rPr>
        <w:t xml:space="preserve">charter school students, </w:t>
      </w:r>
      <w:r w:rsidR="00F90BD9" w:rsidRPr="00887E7B">
        <w:rPr>
          <w:rFonts w:eastAsia="Times New Roman"/>
          <w:u w:val="single"/>
        </w:rPr>
        <w:t>and private school students</w:t>
      </w:r>
      <w:r w:rsidRPr="00EB1C86">
        <w:rPr>
          <w:rFonts w:eastAsia="Times New Roman"/>
        </w:rPr>
        <w:t xml:space="preserve"> may not be denied by a school district the opportunity to participate in interscholastic </w:t>
      </w:r>
      <w:r w:rsidR="00276A34" w:rsidRPr="00EB1C86">
        <w:rPr>
          <w:rFonts w:eastAsia="Times New Roman"/>
        </w:rPr>
        <w:t>activities</w:t>
      </w:r>
      <w:r w:rsidR="008E322A">
        <w:rPr>
          <w:rFonts w:eastAsia="Times New Roman"/>
          <w:u w:val="single"/>
        </w:rPr>
        <w:t>.</w:t>
      </w:r>
    </w:p>
    <w:p w14:paraId="33C8742F" w14:textId="7E4F4A4C" w:rsidR="00F22FE3" w:rsidRPr="00F22FE3" w:rsidRDefault="00ED305E"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322A">
        <w:rPr>
          <w:rFonts w:eastAsia="Times New Roman"/>
        </w:rPr>
        <w:tab/>
      </w:r>
      <w:r w:rsidRPr="008E322A">
        <w:rPr>
          <w:rFonts w:eastAsia="Times New Roman"/>
        </w:rPr>
        <w:tab/>
      </w:r>
      <w:r>
        <w:rPr>
          <w:rFonts w:eastAsia="Times New Roman"/>
          <w:u w:val="single"/>
        </w:rPr>
        <w:t>(1)</w:t>
      </w:r>
      <w:r>
        <w:rPr>
          <w:rFonts w:eastAsia="Times New Roman"/>
          <w:u w:val="single"/>
        </w:rPr>
        <w:tab/>
      </w:r>
      <w:r w:rsidR="00C077DD" w:rsidRPr="00C077DD">
        <w:rPr>
          <w:rFonts w:eastAsia="Times New Roman"/>
          <w:u w:val="single"/>
        </w:rPr>
        <w:t>In the case of Governor’</w:t>
      </w:r>
      <w:r w:rsidR="00C077DD">
        <w:rPr>
          <w:rFonts w:eastAsia="Times New Roman"/>
          <w:u w:val="single"/>
        </w:rPr>
        <w:t>s s</w:t>
      </w:r>
      <w:r w:rsidR="00C077DD" w:rsidRPr="00C077DD">
        <w:rPr>
          <w:rFonts w:eastAsia="Times New Roman"/>
          <w:u w:val="single"/>
        </w:rPr>
        <w:t>chool students, home school students, and private school students, a student is eligible</w:t>
      </w:r>
      <w:r w:rsidR="00996855">
        <w:rPr>
          <w:rFonts w:eastAsia="Times New Roman"/>
          <w:u w:val="single"/>
        </w:rPr>
        <w:t xml:space="preserve"> to participate in interscholastic activities</w:t>
      </w:r>
      <w:r w:rsidR="00F22FE3" w:rsidRPr="00EB1C86">
        <w:rPr>
          <w:rFonts w:eastAsia="Times New Roman"/>
        </w:rPr>
        <w:t xml:space="preserve"> if the:</w:t>
      </w:r>
    </w:p>
    <w:p w14:paraId="2C1E0F5C" w14:textId="7461254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(1)</w:t>
      </w:r>
      <w:r w:rsidR="002355A2" w:rsidRPr="002355A2">
        <w:rPr>
          <w:rFonts w:eastAsia="Times New Roman"/>
          <w:u w:val="single"/>
        </w:rPr>
        <w:t>(a)</w:t>
      </w:r>
      <w:r w:rsidR="002A2CF2" w:rsidRPr="002355A2">
        <w:rPr>
          <w:rFonts w:eastAsia="Times New Roman"/>
        </w:rPr>
        <w:tab/>
      </w:r>
      <w:r w:rsidRPr="00F22FE3">
        <w:rPr>
          <w:rFonts w:eastAsia="Times New Roman"/>
        </w:rPr>
        <w:t>student meets all school district eligibility requirements with the exception of the:</w:t>
      </w:r>
    </w:p>
    <w:p w14:paraId="183FFF8F" w14:textId="00B8FF87"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(a)</w:t>
      </w:r>
      <w:r w:rsidR="002355A2" w:rsidRPr="002355A2">
        <w:rPr>
          <w:rFonts w:eastAsia="Times New Roman"/>
          <w:u w:val="single"/>
        </w:rPr>
        <w:t>(i)</w:t>
      </w:r>
      <w:r w:rsidR="002A2CF2" w:rsidRPr="002355A2">
        <w:rPr>
          <w:rFonts w:eastAsia="Times New Roman"/>
        </w:rPr>
        <w:tab/>
      </w:r>
      <w:r w:rsidRPr="00F22FE3">
        <w:rPr>
          <w:rFonts w:eastAsia="Times New Roman"/>
        </w:rPr>
        <w:t>school district’s school or class attendance requirements; and</w:t>
      </w:r>
    </w:p>
    <w:p w14:paraId="713752E6" w14:textId="7DECC453" w:rsidR="00276A34" w:rsidRPr="00276A34"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(b)</w:t>
      </w:r>
      <w:r w:rsidR="002355A2" w:rsidRPr="00996855">
        <w:rPr>
          <w:rFonts w:eastAsia="Times New Roman"/>
          <w:u w:val="single"/>
        </w:rPr>
        <w:t>(ii)</w:t>
      </w:r>
      <w:r w:rsidR="002A2CF2">
        <w:rPr>
          <w:rFonts w:eastAsia="Times New Roman"/>
        </w:rPr>
        <w:tab/>
      </w:r>
      <w:r w:rsidRPr="00F22FE3">
        <w:rPr>
          <w:rFonts w:eastAsia="Times New Roman"/>
        </w:rPr>
        <w:t>class and enrollment requirements of the associations administering the interscholastic activities;</w:t>
      </w:r>
    </w:p>
    <w:p w14:paraId="163B299C" w14:textId="0074BC0E"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(2)</w:t>
      </w:r>
      <w:r w:rsidR="002355A2" w:rsidRPr="002355A2">
        <w:rPr>
          <w:rFonts w:eastAsia="Times New Roman"/>
          <w:u w:val="single"/>
        </w:rPr>
        <w:t>(b)</w:t>
      </w:r>
      <w:r w:rsidR="002A2CF2">
        <w:rPr>
          <w:rFonts w:eastAsia="Times New Roman"/>
        </w:rPr>
        <w:tab/>
      </w:r>
      <w:r w:rsidRPr="00F22FE3">
        <w:rPr>
          <w:rFonts w:eastAsia="Times New Roman"/>
        </w:rPr>
        <w:t>student’s teacher, in the case of a Governor’s school student</w:t>
      </w:r>
      <w:r w:rsidR="004D216F">
        <w:rPr>
          <w:rFonts w:eastAsia="Times New Roman"/>
        </w:rPr>
        <w:t xml:space="preserve"> </w:t>
      </w:r>
      <w:r w:rsidR="003F36B7">
        <w:rPr>
          <w:rFonts w:eastAsia="Times New Roman"/>
          <w:u w:val="single"/>
        </w:rPr>
        <w:t>or</w:t>
      </w:r>
      <w:r w:rsidR="00F90BD9">
        <w:rPr>
          <w:rFonts w:eastAsia="Times New Roman"/>
          <w:u w:val="single"/>
        </w:rPr>
        <w:t xml:space="preserve"> private school student</w:t>
      </w:r>
      <w:r w:rsidR="00F90BD9">
        <w:rPr>
          <w:rFonts w:eastAsia="Times New Roman"/>
        </w:rPr>
        <w:t>,</w:t>
      </w:r>
      <w:r w:rsidRPr="00F22FE3">
        <w:rPr>
          <w:rFonts w:eastAsia="Times New Roman"/>
        </w:rPr>
        <w:t xml:space="preserve"> certifies by submitting an affidavit to the school district that the student fully complies with the law and any attendance, class, or enrollment requirements for</w:t>
      </w:r>
      <w:r w:rsidR="00474F2A">
        <w:rPr>
          <w:rFonts w:eastAsia="Times New Roman"/>
        </w:rPr>
        <w:t xml:space="preserve"> </w:t>
      </w:r>
      <w:r w:rsidR="00474F2A" w:rsidRPr="00474F2A">
        <w:rPr>
          <w:rFonts w:eastAsia="Times New Roman"/>
          <w:u w:val="single"/>
        </w:rPr>
        <w:t>the school in which the student is enrolled</w:t>
      </w:r>
      <w:r w:rsidRPr="00F22FE3">
        <w:rPr>
          <w:rFonts w:eastAsia="Times New Roman"/>
        </w:rPr>
        <w:t xml:space="preserve"> </w:t>
      </w:r>
      <w:r w:rsidRPr="00F90BD9">
        <w:rPr>
          <w:rFonts w:eastAsia="Times New Roman"/>
          <w:strike/>
        </w:rPr>
        <w:t>a Governor’s school</w:t>
      </w:r>
      <w:r w:rsidRPr="00474F2A">
        <w:rPr>
          <w:rFonts w:eastAsia="Times New Roman"/>
          <w:strike/>
        </w:rPr>
        <w:t>.</w:t>
      </w:r>
      <w:r w:rsidRPr="004E48CB">
        <w:rPr>
          <w:rFonts w:eastAsia="Times New Roman"/>
          <w:strike/>
        </w:rPr>
        <w:t xml:space="preserve"> In addition, a charter school student’s teacher, in the same manner required by this subsection for a Governor’s school student, also must certify by affidavit to the student’s school district that the student fully complies with the law and any attendance, class, or enrollment requirements for a charter school in order for the student to participate in interscholastic activities in the manner permitted by Chapter 40 of this title</w:t>
      </w:r>
      <w:r w:rsidRPr="00F22FE3">
        <w:rPr>
          <w:rFonts w:eastAsia="Times New Roman"/>
        </w:rPr>
        <w:t>;</w:t>
      </w:r>
    </w:p>
    <w:p w14:paraId="76B81578" w14:textId="711219C0"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(3)</w:t>
      </w:r>
      <w:r w:rsidR="008E322A">
        <w:rPr>
          <w:rFonts w:eastAsia="Times New Roman"/>
          <w:u w:val="single"/>
        </w:rPr>
        <w:t>(c</w:t>
      </w:r>
      <w:r w:rsidR="002355A2" w:rsidRPr="002355A2">
        <w:rPr>
          <w:rFonts w:eastAsia="Times New Roman"/>
          <w:u w:val="single"/>
        </w:rPr>
        <w:t>)</w:t>
      </w:r>
      <w:r w:rsidR="002A2CF2">
        <w:rPr>
          <w:rFonts w:eastAsia="Times New Roman"/>
        </w:rPr>
        <w:tab/>
      </w:r>
      <w:r w:rsidRPr="00F22FE3">
        <w:rPr>
          <w:rFonts w:eastAsia="Times New Roman"/>
        </w:rPr>
        <w:t>student participating in interscholastic activities:</w:t>
      </w:r>
    </w:p>
    <w:p w14:paraId="0F1C8798" w14:textId="0BE20FE1"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474F2A">
        <w:rPr>
          <w:rFonts w:eastAsia="Times New Roman"/>
        </w:rPr>
        <w:tab/>
      </w:r>
      <w:r w:rsidRPr="002355A2">
        <w:rPr>
          <w:rFonts w:eastAsia="Times New Roman"/>
          <w:strike/>
        </w:rPr>
        <w:t>(a)</w:t>
      </w:r>
      <w:r w:rsidR="002355A2" w:rsidRPr="00474F2A">
        <w:rPr>
          <w:rFonts w:eastAsia="Times New Roman"/>
          <w:u w:val="single"/>
        </w:rPr>
        <w:t>(i)</w:t>
      </w:r>
      <w:r w:rsidR="002A2CF2">
        <w:rPr>
          <w:rFonts w:eastAsia="Times New Roman"/>
        </w:rPr>
        <w:tab/>
      </w:r>
      <w:r w:rsidRPr="00F22FE3">
        <w:rPr>
          <w:rFonts w:eastAsia="Times New Roman"/>
        </w:rPr>
        <w:t>resides within the attendance boundaries of the school for which the student participates; or</w:t>
      </w:r>
    </w:p>
    <w:p w14:paraId="548A9461" w14:textId="184ACFDE"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474F2A">
        <w:rPr>
          <w:rFonts w:eastAsia="Times New Roman"/>
        </w:rPr>
        <w:tab/>
      </w:r>
      <w:r w:rsidRPr="00474F2A">
        <w:rPr>
          <w:rFonts w:eastAsia="Times New Roman"/>
          <w:strike/>
        </w:rPr>
        <w:t>(b)</w:t>
      </w:r>
      <w:r w:rsidR="00474F2A" w:rsidRPr="00474F2A">
        <w:rPr>
          <w:rFonts w:eastAsia="Times New Roman"/>
          <w:u w:val="single"/>
        </w:rPr>
        <w:t>(ii)</w:t>
      </w:r>
      <w:r w:rsidR="002A2CF2">
        <w:rPr>
          <w:rFonts w:eastAsia="Times New Roman"/>
        </w:rPr>
        <w:tab/>
      </w:r>
      <w:r w:rsidRPr="00F22FE3">
        <w:rPr>
          <w:rFonts w:eastAsia="Times New Roman"/>
        </w:rPr>
        <w:t xml:space="preserve">in the case of a Governor’s school student, resides or attends a Governor’s school within the attendance boundaries of the school for which the student participates; </w:t>
      </w:r>
      <w:r w:rsidRPr="004A12A1">
        <w:rPr>
          <w:rFonts w:eastAsia="Times New Roman"/>
          <w:strike/>
        </w:rPr>
        <w:t>and</w:t>
      </w:r>
    </w:p>
    <w:p w14:paraId="636B35FC" w14:textId="3C38CA6D" w:rsid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22FE3">
        <w:rPr>
          <w:rFonts w:eastAsia="Times New Roman"/>
        </w:rPr>
        <w:tab/>
      </w:r>
      <w:r w:rsidRPr="00F22FE3">
        <w:rPr>
          <w:rFonts w:eastAsia="Times New Roman"/>
        </w:rPr>
        <w:tab/>
      </w:r>
      <w:r w:rsidR="00474F2A">
        <w:rPr>
          <w:rFonts w:eastAsia="Times New Roman"/>
        </w:rPr>
        <w:tab/>
      </w:r>
      <w:r w:rsidRPr="00474F2A">
        <w:rPr>
          <w:rFonts w:eastAsia="Times New Roman"/>
          <w:strike/>
        </w:rPr>
        <w:t>(4)</w:t>
      </w:r>
      <w:r w:rsidR="008E322A">
        <w:rPr>
          <w:rFonts w:eastAsia="Times New Roman"/>
          <w:u w:val="single"/>
        </w:rPr>
        <w:t>(d</w:t>
      </w:r>
      <w:r w:rsidR="00474F2A" w:rsidRPr="00474F2A">
        <w:rPr>
          <w:rFonts w:eastAsia="Times New Roman"/>
          <w:u w:val="single"/>
        </w:rPr>
        <w:t>)</w:t>
      </w:r>
      <w:r w:rsidR="002A2CF2">
        <w:rPr>
          <w:rFonts w:eastAsia="Times New Roman"/>
        </w:rPr>
        <w:tab/>
      </w:r>
      <w:r w:rsidRPr="00F22FE3">
        <w:rPr>
          <w:rFonts w:eastAsia="Times New Roman"/>
        </w:rPr>
        <w:t>student notifies the superintendent of the school district in writing of his intent to participate in the interscholastic activity as a representative of the school before the beginning date of the season for the activity in which he wishes to participate</w:t>
      </w:r>
      <w:r w:rsidR="004A12A1" w:rsidRPr="00996855">
        <w:rPr>
          <w:rFonts w:eastAsia="Times New Roman"/>
          <w:u w:val="single"/>
        </w:rPr>
        <w:t xml:space="preserve">; </w:t>
      </w:r>
      <w:r w:rsidR="004A12A1" w:rsidRPr="004A12A1">
        <w:rPr>
          <w:rFonts w:eastAsia="Times New Roman"/>
          <w:u w:val="single"/>
        </w:rPr>
        <w:t>and</w:t>
      </w:r>
    </w:p>
    <w:p w14:paraId="23030234" w14:textId="077958CC" w:rsidR="004A12A1" w:rsidRPr="004A12A1" w:rsidRDefault="004A12A1"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4A12A1">
        <w:rPr>
          <w:rFonts w:eastAsia="Times New Roman"/>
        </w:rPr>
        <w:tab/>
      </w:r>
      <w:r w:rsidRPr="004A12A1">
        <w:rPr>
          <w:rFonts w:eastAsia="Times New Roman"/>
        </w:rPr>
        <w:tab/>
      </w:r>
      <w:r w:rsidR="00474F2A">
        <w:rPr>
          <w:rFonts w:eastAsia="Times New Roman"/>
        </w:rPr>
        <w:tab/>
      </w:r>
      <w:r w:rsidR="008E322A">
        <w:rPr>
          <w:rFonts w:eastAsia="Times New Roman"/>
          <w:u w:val="single"/>
        </w:rPr>
        <w:t>(e</w:t>
      </w:r>
      <w:r w:rsidR="00474F2A">
        <w:rPr>
          <w:rFonts w:eastAsia="Times New Roman"/>
          <w:u w:val="single"/>
        </w:rPr>
        <w:t>)</w:t>
      </w:r>
      <w:r w:rsidR="002A2CF2">
        <w:rPr>
          <w:rFonts w:eastAsia="Times New Roman"/>
          <w:u w:val="single"/>
        </w:rPr>
        <w:tab/>
      </w:r>
      <w:r>
        <w:rPr>
          <w:rFonts w:eastAsia="Times New Roman"/>
          <w:u w:val="single"/>
        </w:rPr>
        <w:t>student does not have access to the intersc</w:t>
      </w:r>
      <w:r w:rsidR="00A9583B">
        <w:rPr>
          <w:rFonts w:eastAsia="Times New Roman"/>
          <w:u w:val="single"/>
        </w:rPr>
        <w:t>holastic activity at the s</w:t>
      </w:r>
      <w:r w:rsidR="00A9583B" w:rsidRPr="00BB6650">
        <w:rPr>
          <w:rFonts w:eastAsia="Times New Roman"/>
          <w:u w:val="single"/>
        </w:rPr>
        <w:t xml:space="preserve">chool </w:t>
      </w:r>
      <w:r w:rsidR="009332EF">
        <w:rPr>
          <w:rFonts w:eastAsia="Times New Roman"/>
          <w:u w:val="single"/>
        </w:rPr>
        <w:t>in</w:t>
      </w:r>
      <w:r w:rsidR="00A9583B" w:rsidRPr="00BB6650">
        <w:rPr>
          <w:rFonts w:eastAsia="Times New Roman"/>
          <w:u w:val="single"/>
        </w:rPr>
        <w:t xml:space="preserve"> which he</w:t>
      </w:r>
      <w:r w:rsidR="00A9583B">
        <w:rPr>
          <w:rFonts w:eastAsia="Times New Roman"/>
          <w:u w:val="single"/>
        </w:rPr>
        <w:t xml:space="preserve"> is enrolled</w:t>
      </w:r>
      <w:r w:rsidR="00A9583B" w:rsidRPr="008E322A">
        <w:rPr>
          <w:rFonts w:eastAsia="Times New Roman"/>
        </w:rPr>
        <w:t>.</w:t>
      </w:r>
    </w:p>
    <w:p w14:paraId="5558ACE4" w14:textId="6C876392" w:rsidR="00496DE7"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62412">
        <w:rPr>
          <w:rFonts w:eastAsia="Times New Roman"/>
        </w:rPr>
        <w:tab/>
      </w:r>
      <w:r w:rsidR="008E322A">
        <w:rPr>
          <w:rFonts w:eastAsia="Times New Roman"/>
        </w:rPr>
        <w:tab/>
      </w:r>
      <w:r w:rsidR="004E48CB" w:rsidRPr="00F62334">
        <w:rPr>
          <w:rFonts w:eastAsia="Times New Roman"/>
          <w:strike/>
        </w:rPr>
        <w:t>(C)</w:t>
      </w:r>
      <w:r w:rsidR="00F62334">
        <w:rPr>
          <w:rFonts w:eastAsia="Times New Roman"/>
          <w:u w:val="single"/>
        </w:rPr>
        <w:t>(2)</w:t>
      </w:r>
      <w:r w:rsidR="00F62334">
        <w:rPr>
          <w:rFonts w:eastAsia="Times New Roman"/>
          <w:u w:val="single"/>
        </w:rPr>
        <w:tab/>
      </w:r>
      <w:r w:rsidR="00E90112" w:rsidRPr="00C077DD">
        <w:rPr>
          <w:rFonts w:eastAsia="Times New Roman"/>
          <w:u w:val="single"/>
        </w:rPr>
        <w:t xml:space="preserve">In the case of </w:t>
      </w:r>
      <w:r w:rsidR="00E90112">
        <w:rPr>
          <w:rFonts w:eastAsia="Times New Roman"/>
          <w:u w:val="single"/>
        </w:rPr>
        <w:t>charter</w:t>
      </w:r>
      <w:r w:rsidR="00E90112" w:rsidRPr="00C077DD">
        <w:rPr>
          <w:rFonts w:eastAsia="Times New Roman"/>
          <w:u w:val="single"/>
        </w:rPr>
        <w:t xml:space="preserve"> school students, a student is eligible</w:t>
      </w:r>
      <w:r w:rsidR="00E90112">
        <w:rPr>
          <w:rFonts w:eastAsia="Times New Roman"/>
          <w:u w:val="single"/>
        </w:rPr>
        <w:t xml:space="preserve"> to participate in interscholastic activities </w:t>
      </w:r>
      <w:r w:rsidR="004E48CB" w:rsidRPr="00262412">
        <w:rPr>
          <w:rFonts w:eastAsia="Times New Roman"/>
          <w:u w:val="single"/>
        </w:rPr>
        <w:t xml:space="preserve">in </w:t>
      </w:r>
      <w:r w:rsidR="00262412" w:rsidRPr="00262412">
        <w:rPr>
          <w:rFonts w:eastAsia="Times New Roman"/>
          <w:u w:val="single"/>
        </w:rPr>
        <w:t>the manner described in Chapter 40, Title 59</w:t>
      </w:r>
      <w:r w:rsidR="00E90112">
        <w:rPr>
          <w:rFonts w:eastAsia="Times New Roman"/>
          <w:u w:val="single"/>
        </w:rPr>
        <w:t>, if the</w:t>
      </w:r>
      <w:r w:rsidR="008E322A">
        <w:rPr>
          <w:rFonts w:eastAsia="Times New Roman"/>
          <w:u w:val="single"/>
        </w:rPr>
        <w:t>:</w:t>
      </w:r>
    </w:p>
    <w:p w14:paraId="5F57798B" w14:textId="6B0AD14B" w:rsidR="004E48CB" w:rsidRDefault="00496DE7"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F7CAD">
        <w:rPr>
          <w:rFonts w:eastAsia="Times New Roman"/>
        </w:rPr>
        <w:tab/>
      </w:r>
      <w:r w:rsidRPr="005F7CAD">
        <w:rPr>
          <w:rFonts w:eastAsia="Times New Roman"/>
        </w:rPr>
        <w:tab/>
      </w:r>
      <w:r w:rsidR="008E322A">
        <w:rPr>
          <w:rFonts w:eastAsia="Times New Roman"/>
        </w:rPr>
        <w:tab/>
      </w:r>
      <w:r w:rsidR="008E322A">
        <w:rPr>
          <w:rFonts w:eastAsia="Times New Roman"/>
          <w:u w:val="single"/>
        </w:rPr>
        <w:t>(a</w:t>
      </w:r>
      <w:r>
        <w:rPr>
          <w:rFonts w:eastAsia="Times New Roman"/>
          <w:u w:val="single"/>
        </w:rPr>
        <w:t>)</w:t>
      </w:r>
      <w:r w:rsidR="002A2CF2">
        <w:rPr>
          <w:rFonts w:eastAsia="Times New Roman"/>
          <w:u w:val="single"/>
        </w:rPr>
        <w:tab/>
      </w:r>
      <w:r w:rsidR="004E48CB" w:rsidRPr="00262412">
        <w:rPr>
          <w:rFonts w:eastAsia="Times New Roman"/>
          <w:u w:val="single"/>
        </w:rPr>
        <w:t xml:space="preserve">student’s teacher, in the same manner required </w:t>
      </w:r>
      <w:r>
        <w:rPr>
          <w:rFonts w:eastAsia="Times New Roman"/>
          <w:u w:val="single"/>
        </w:rPr>
        <w:t>in</w:t>
      </w:r>
      <w:r w:rsidR="00420059">
        <w:rPr>
          <w:rFonts w:eastAsia="Times New Roman"/>
          <w:u w:val="single"/>
        </w:rPr>
        <w:t xml:space="preserve"> subsection (B)(1</w:t>
      </w:r>
      <w:r w:rsidR="004E48CB" w:rsidRPr="00262412">
        <w:rPr>
          <w:rFonts w:eastAsia="Times New Roman"/>
          <w:u w:val="single"/>
        </w:rPr>
        <w:t>)</w:t>
      </w:r>
      <w:r w:rsidR="00420059">
        <w:rPr>
          <w:rFonts w:eastAsia="Times New Roman"/>
          <w:u w:val="single"/>
        </w:rPr>
        <w:t>(b)</w:t>
      </w:r>
      <w:r>
        <w:rPr>
          <w:rFonts w:eastAsia="Times New Roman"/>
          <w:u w:val="single"/>
        </w:rPr>
        <w:t>,</w:t>
      </w:r>
      <w:r w:rsidR="004E48CB" w:rsidRPr="00262412">
        <w:rPr>
          <w:rFonts w:eastAsia="Times New Roman"/>
          <w:u w:val="single"/>
        </w:rPr>
        <w:t xml:space="preserve"> certif</w:t>
      </w:r>
      <w:r w:rsidR="00E90112">
        <w:rPr>
          <w:rFonts w:eastAsia="Times New Roman"/>
          <w:u w:val="single"/>
        </w:rPr>
        <w:t>ies</w:t>
      </w:r>
      <w:r w:rsidR="004E48CB" w:rsidRPr="00262412">
        <w:rPr>
          <w:rFonts w:eastAsia="Times New Roman"/>
          <w:u w:val="single"/>
        </w:rPr>
        <w:t xml:space="preserve"> by affidavit to the student’s school district that the student fully complies with the law and any attendance, class, </w:t>
      </w:r>
      <w:r w:rsidR="00BC6C9C">
        <w:rPr>
          <w:rFonts w:eastAsia="Times New Roman"/>
          <w:u w:val="single"/>
        </w:rPr>
        <w:t>or enrollment requirements for the</w:t>
      </w:r>
      <w:r w:rsidR="004E48CB" w:rsidRPr="00262412">
        <w:rPr>
          <w:rFonts w:eastAsia="Times New Roman"/>
          <w:u w:val="single"/>
        </w:rPr>
        <w:t xml:space="preserve"> charter school in</w:t>
      </w:r>
      <w:r w:rsidR="00BC6C9C">
        <w:rPr>
          <w:rFonts w:eastAsia="Times New Roman"/>
          <w:u w:val="single"/>
        </w:rPr>
        <w:t xml:space="preserve"> which he is enrolled</w:t>
      </w:r>
      <w:r w:rsidR="004E48CB" w:rsidRPr="00262412">
        <w:rPr>
          <w:rFonts w:eastAsia="Times New Roman"/>
          <w:u w:val="single"/>
        </w:rPr>
        <w:t>;</w:t>
      </w:r>
      <w:r>
        <w:rPr>
          <w:rFonts w:eastAsia="Times New Roman"/>
          <w:u w:val="single"/>
        </w:rPr>
        <w:t xml:space="preserve"> and</w:t>
      </w:r>
    </w:p>
    <w:p w14:paraId="467ED4D8" w14:textId="1EEEFBD5" w:rsidR="00496DE7" w:rsidRPr="004E48CB" w:rsidRDefault="00496DE7"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F7CAD">
        <w:rPr>
          <w:rFonts w:eastAsia="Times New Roman"/>
        </w:rPr>
        <w:tab/>
      </w:r>
      <w:r w:rsidRPr="005F7CAD">
        <w:rPr>
          <w:rFonts w:eastAsia="Times New Roman"/>
        </w:rPr>
        <w:tab/>
      </w:r>
      <w:r w:rsidR="008E322A">
        <w:rPr>
          <w:rFonts w:eastAsia="Times New Roman"/>
        </w:rPr>
        <w:tab/>
      </w:r>
      <w:r w:rsidR="008E322A">
        <w:rPr>
          <w:rFonts w:eastAsia="Times New Roman"/>
          <w:u w:val="single"/>
        </w:rPr>
        <w:t>(b</w:t>
      </w:r>
      <w:r>
        <w:rPr>
          <w:rFonts w:eastAsia="Times New Roman"/>
          <w:u w:val="single"/>
        </w:rPr>
        <w:t>)</w:t>
      </w:r>
      <w:r w:rsidR="002A2CF2">
        <w:rPr>
          <w:rFonts w:eastAsia="Times New Roman"/>
          <w:u w:val="single"/>
        </w:rPr>
        <w:tab/>
      </w:r>
      <w:r>
        <w:rPr>
          <w:rFonts w:eastAsia="Times New Roman"/>
          <w:u w:val="single"/>
        </w:rPr>
        <w:t>student notif</w:t>
      </w:r>
      <w:r w:rsidR="00E90112">
        <w:rPr>
          <w:rFonts w:eastAsia="Times New Roman"/>
          <w:u w:val="single"/>
        </w:rPr>
        <w:t>ies</w:t>
      </w:r>
      <w:r w:rsidRPr="00496DE7">
        <w:rPr>
          <w:rFonts w:eastAsia="Times New Roman"/>
          <w:u w:val="single"/>
        </w:rPr>
        <w:t xml:space="preserve"> the superintendent of the school district in writing of his intent to participate in the interscholastic activity as a representative of the school before the beginning date of the season for the activity in which he wishes to participate</w:t>
      </w:r>
      <w:r>
        <w:rPr>
          <w:rFonts w:eastAsia="Times New Roman"/>
          <w:u w:val="single"/>
        </w:rPr>
        <w:t>.</w:t>
      </w:r>
    </w:p>
    <w:p w14:paraId="45784FD2" w14:textId="3302E6A5" w:rsidR="00F22FE3" w:rsidRPr="00F22FE3" w:rsidRDefault="004E48CB"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2FE3" w:rsidRPr="00996855">
        <w:rPr>
          <w:rFonts w:eastAsia="Times New Roman"/>
        </w:rPr>
        <w:t>(</w:t>
      </w:r>
      <w:r w:rsidR="00420059" w:rsidRPr="00996855">
        <w:rPr>
          <w:rFonts w:eastAsia="Times New Roman"/>
        </w:rPr>
        <w:t>C</w:t>
      </w:r>
      <w:r w:rsidR="00F22FE3" w:rsidRPr="00996855">
        <w:rPr>
          <w:rFonts w:eastAsia="Times New Roman"/>
        </w:rPr>
        <w:t>)</w:t>
      </w:r>
      <w:r w:rsidR="002A2CF2">
        <w:rPr>
          <w:rFonts w:eastAsia="Times New Roman"/>
        </w:rPr>
        <w:tab/>
      </w:r>
      <w:r w:rsidR="00F22FE3" w:rsidRPr="00F22FE3">
        <w:rPr>
          <w:rFonts w:eastAsia="Times New Roman"/>
        </w:rPr>
        <w:t xml:space="preserve">A public school student who has been unable to maintain academic eligibility is ineligible to participate in interscholastic activities as a charter school student, Governor’s school student, </w:t>
      </w:r>
      <w:r w:rsidR="00F22FE3" w:rsidRPr="00A9583B">
        <w:rPr>
          <w:rFonts w:eastAsia="Times New Roman"/>
          <w:strike/>
        </w:rPr>
        <w:t>or</w:t>
      </w:r>
      <w:r w:rsidR="00F22FE3" w:rsidRPr="00F22FE3">
        <w:rPr>
          <w:rFonts w:eastAsia="Times New Roman"/>
        </w:rPr>
        <w:t xml:space="preserve"> home school student</w:t>
      </w:r>
      <w:r w:rsidR="00A9583B">
        <w:rPr>
          <w:rFonts w:eastAsia="Times New Roman"/>
          <w:u w:val="single"/>
        </w:rPr>
        <w:t>, or private school student</w:t>
      </w:r>
      <w:r w:rsidR="00F22FE3" w:rsidRPr="00F22FE3">
        <w:rPr>
          <w:rFonts w:eastAsia="Times New Roman"/>
        </w:rPr>
        <w:t xml:space="preserve"> for the following semester. To establish eligibility for subsequent school years, the student’s teacher shall certify by submitting an affidavit to the school district that the student meets the relevant policies of the school at which the student wishes to participate.</w:t>
      </w:r>
    </w:p>
    <w:p w14:paraId="339AF758" w14:textId="093E052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420059">
        <w:rPr>
          <w:rFonts w:eastAsia="Times New Roman"/>
        </w:rPr>
        <w:t>(D</w:t>
      </w:r>
      <w:r w:rsidR="005F7CAD" w:rsidRPr="00420059">
        <w:rPr>
          <w:rFonts w:eastAsia="Times New Roman"/>
        </w:rPr>
        <w:t>)</w:t>
      </w:r>
      <w:r w:rsidR="002A2CF2">
        <w:rPr>
          <w:rFonts w:eastAsia="Times New Roman"/>
        </w:rPr>
        <w:tab/>
      </w:r>
      <w:r w:rsidRPr="00F22FE3">
        <w:rPr>
          <w:rFonts w:eastAsia="Times New Roman"/>
        </w:rPr>
        <w:t>A Governor’s school student</w:t>
      </w:r>
      <w:r w:rsidR="00A9583B">
        <w:rPr>
          <w:rFonts w:eastAsia="Times New Roman"/>
          <w:u w:val="single"/>
        </w:rPr>
        <w:t>,</w:t>
      </w:r>
      <w:r w:rsidRPr="00F22FE3">
        <w:rPr>
          <w:rFonts w:eastAsia="Times New Roman"/>
        </w:rPr>
        <w:t xml:space="preserve"> </w:t>
      </w:r>
      <w:r w:rsidRPr="00A9583B">
        <w:rPr>
          <w:rFonts w:eastAsia="Times New Roman"/>
          <w:strike/>
        </w:rPr>
        <w:t>or</w:t>
      </w:r>
      <w:r w:rsidRPr="00F22FE3">
        <w:rPr>
          <w:rFonts w:eastAsia="Times New Roman"/>
        </w:rPr>
        <w:t xml:space="preserve"> home school student</w:t>
      </w:r>
      <w:r w:rsidR="00A9583B">
        <w:rPr>
          <w:rFonts w:eastAsia="Times New Roman"/>
          <w:u w:val="single"/>
        </w:rPr>
        <w:t>, or private school student</w:t>
      </w:r>
      <w:r w:rsidRPr="00F22FE3">
        <w:rPr>
          <w:rFonts w:eastAsia="Times New Roman"/>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14:paraId="5B0FAC74" w14:textId="6DC2E388"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00420059" w:rsidRPr="00420059">
        <w:rPr>
          <w:rFonts w:eastAsia="Times New Roman"/>
        </w:rPr>
        <w:t>(E</w:t>
      </w:r>
      <w:r w:rsidR="005F7CAD" w:rsidRPr="00420059">
        <w:rPr>
          <w:rFonts w:eastAsia="Times New Roman"/>
        </w:rPr>
        <w:t>)</w:t>
      </w:r>
      <w:r w:rsidR="002A2CF2">
        <w:rPr>
          <w:rFonts w:eastAsia="Times New Roman"/>
        </w:rPr>
        <w:tab/>
      </w:r>
      <w:r w:rsidRPr="00F22FE3">
        <w:rPr>
          <w:rFonts w:eastAsia="Times New Roman"/>
        </w:rPr>
        <w:t xml:space="preserve">A Governor’s </w:t>
      </w:r>
      <w:r w:rsidRPr="00D35632">
        <w:rPr>
          <w:rFonts w:eastAsia="Times New Roman"/>
        </w:rPr>
        <w:t>school m</w:t>
      </w:r>
      <w:r w:rsidRPr="00F22FE3">
        <w:rPr>
          <w:rFonts w:eastAsia="Times New Roman"/>
        </w:rPr>
        <w:t>ay not be denied by a school district the opportunity to have a team representing the school participate in interscholastic activities if the team meets the same eligibility requirements of other teams. An individual Governor’s school student may not participate in an interscholastic activity of a public school district if the school that the student is enrolled in has a team or squad participating in that interscholastic activity.</w:t>
      </w:r>
    </w:p>
    <w:p w14:paraId="0357D4E8" w14:textId="5601CEE3" w:rsid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005F7CAD" w:rsidRPr="00420059">
        <w:rPr>
          <w:rFonts w:eastAsia="Times New Roman"/>
        </w:rPr>
        <w:t>(F)</w:t>
      </w:r>
      <w:r w:rsidR="002A2CF2">
        <w:rPr>
          <w:rFonts w:eastAsia="Times New Roman"/>
        </w:rPr>
        <w:tab/>
      </w:r>
      <w:r w:rsidRPr="00F22FE3">
        <w:rPr>
          <w:rFonts w:eastAsia="Times New Roman"/>
        </w:rPr>
        <w:t xml:space="preserve">A school district may not contract with a private entity that supervises interscholastic activities if the private entity prohibits the participation of charter school students, Governor’s school students, </w:t>
      </w:r>
      <w:r w:rsidRPr="00BB6650">
        <w:rPr>
          <w:rFonts w:eastAsia="Times New Roman"/>
          <w:strike/>
        </w:rPr>
        <w:t>or</w:t>
      </w:r>
      <w:r w:rsidRPr="00420059">
        <w:rPr>
          <w:rFonts w:eastAsia="Times New Roman"/>
        </w:rPr>
        <w:t xml:space="preserve"> </w:t>
      </w:r>
      <w:r w:rsidRPr="00F22FE3">
        <w:rPr>
          <w:rFonts w:eastAsia="Times New Roman"/>
        </w:rPr>
        <w:t>home school students</w:t>
      </w:r>
      <w:r w:rsidR="00BB6650">
        <w:rPr>
          <w:rFonts w:eastAsia="Times New Roman"/>
          <w:u w:val="single"/>
        </w:rPr>
        <w:t>, or private school students</w:t>
      </w:r>
      <w:r w:rsidRPr="00F22FE3">
        <w:rPr>
          <w:rFonts w:eastAsia="Times New Roman"/>
        </w:rPr>
        <w:t xml:space="preserve"> in interscholastic activities</w:t>
      </w:r>
      <w:r w:rsidR="00FF4116">
        <w:rPr>
          <w:rFonts w:eastAsia="Times New Roman"/>
        </w:rPr>
        <w:t xml:space="preserve"> </w:t>
      </w:r>
      <w:r w:rsidR="00FF4116">
        <w:rPr>
          <w:rFonts w:eastAsia="Times New Roman"/>
          <w:u w:val="single"/>
        </w:rPr>
        <w:t xml:space="preserve">if the students are otherwise eligible to participate in accordance with </w:t>
      </w:r>
      <w:r w:rsidR="00CE2BCA">
        <w:rPr>
          <w:rFonts w:eastAsia="Times New Roman"/>
          <w:u w:val="single"/>
        </w:rPr>
        <w:t xml:space="preserve">the requirements of </w:t>
      </w:r>
      <w:r w:rsidR="00420059">
        <w:rPr>
          <w:rFonts w:eastAsia="Times New Roman"/>
          <w:u w:val="single"/>
        </w:rPr>
        <w:t>this T</w:t>
      </w:r>
      <w:r w:rsidR="00FF4116">
        <w:rPr>
          <w:rFonts w:eastAsia="Times New Roman"/>
          <w:u w:val="single"/>
        </w:rPr>
        <w:t>itle</w:t>
      </w:r>
      <w:r w:rsidRPr="00F22FE3">
        <w:rPr>
          <w:rFonts w:eastAsia="Times New Roman"/>
        </w:rPr>
        <w:t>.</w:t>
      </w:r>
      <w:r>
        <w:rPr>
          <w:rFonts w:eastAsia="Times New Roman"/>
        </w:rPr>
        <w:t>”</w:t>
      </w:r>
    </w:p>
    <w:p w14:paraId="5B8F77EF"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13078" w14:textId="1F016927" w:rsidR="00FF4116"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5632">
        <w:rPr>
          <w:rFonts w:eastAsia="Times New Roman"/>
        </w:rPr>
        <w:t>SECTION</w:t>
      </w:r>
      <w:r w:rsidRPr="00D35632">
        <w:rPr>
          <w:rFonts w:eastAsia="Times New Roman"/>
        </w:rPr>
        <w:tab/>
      </w:r>
      <w:r w:rsidR="00F22FE3" w:rsidRPr="00D35632">
        <w:rPr>
          <w:rFonts w:eastAsia="Times New Roman"/>
        </w:rPr>
        <w:t>2</w:t>
      </w:r>
      <w:r w:rsidRPr="00D35632">
        <w:rPr>
          <w:rFonts w:eastAsia="Times New Roman"/>
        </w:rPr>
        <w:t>.</w:t>
      </w:r>
      <w:r w:rsidRPr="00D35632">
        <w:rPr>
          <w:rFonts w:eastAsia="Times New Roman"/>
        </w:rPr>
        <w:tab/>
      </w:r>
      <w:r w:rsidR="00CE2BCA" w:rsidRPr="00CE2BCA">
        <w:rPr>
          <w:rFonts w:eastAsia="Times New Roman"/>
        </w:rPr>
        <w:t xml:space="preserve">Section </w:t>
      </w:r>
      <w:r w:rsidR="00CE2BCA">
        <w:rPr>
          <w:rFonts w:eastAsia="Times New Roman"/>
        </w:rPr>
        <w:t>59-40-40</w:t>
      </w:r>
      <w:r w:rsidR="00CE2BCA" w:rsidRPr="00CE2BCA">
        <w:rPr>
          <w:rFonts w:eastAsia="Times New Roman"/>
        </w:rPr>
        <w:t xml:space="preserve"> of the 1976 Code is amended </w:t>
      </w:r>
      <w:r w:rsidR="00420059">
        <w:rPr>
          <w:rFonts w:eastAsia="Times New Roman"/>
        </w:rPr>
        <w:t xml:space="preserve">by adding an appropriately numbered new item </w:t>
      </w:r>
      <w:r w:rsidR="00CE2BCA" w:rsidRPr="00CE2BCA">
        <w:rPr>
          <w:rFonts w:eastAsia="Times New Roman"/>
        </w:rPr>
        <w:t>to read:</w:t>
      </w:r>
    </w:p>
    <w:p w14:paraId="412C7B84" w14:textId="77777777" w:rsidR="005F7CAD" w:rsidRDefault="005F7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08F43" w14:textId="7B53FF6C" w:rsidR="00CE2BCA" w:rsidRPr="008C4961"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C4961">
        <w:rPr>
          <w:rFonts w:eastAsia="Times New Roman"/>
        </w:rPr>
        <w:t>(</w:t>
      </w:r>
      <w:r w:rsidR="00740C04">
        <w:rPr>
          <w:rFonts w:eastAsia="Times New Roman"/>
        </w:rPr>
        <w:tab/>
      </w:r>
      <w:r w:rsidR="00D9153A" w:rsidRPr="008C4961">
        <w:rPr>
          <w:rFonts w:eastAsia="Times New Roman"/>
        </w:rPr>
        <w:t>)</w:t>
      </w:r>
      <w:r w:rsidR="00D9153A" w:rsidRPr="008C4961">
        <w:rPr>
          <w:rFonts w:eastAsia="Times New Roman"/>
        </w:rPr>
        <w:tab/>
      </w:r>
      <w:r w:rsidR="005F7CAD" w:rsidRPr="008C4961">
        <w:rPr>
          <w:rFonts w:eastAsia="Times New Roman"/>
        </w:rPr>
        <w:t>‘</w:t>
      </w:r>
      <w:r w:rsidR="00496DE7" w:rsidRPr="008C4961">
        <w:rPr>
          <w:rFonts w:eastAsia="Times New Roman"/>
        </w:rPr>
        <w:t>Extracurricular activities</w:t>
      </w:r>
      <w:r w:rsidR="005F7CAD" w:rsidRPr="008C4961">
        <w:rPr>
          <w:rFonts w:eastAsia="Times New Roman"/>
        </w:rPr>
        <w:t>’</w:t>
      </w:r>
      <w:r w:rsidR="00496DE7" w:rsidRPr="008C4961">
        <w:rPr>
          <w:rFonts w:eastAsia="Times New Roman"/>
        </w:rPr>
        <w:t xml:space="preserve"> means interscholastic activities</w:t>
      </w:r>
      <w:r w:rsidRPr="008C4961">
        <w:rPr>
          <w:rFonts w:eastAsia="Times New Roman"/>
        </w:rPr>
        <w:t xml:space="preserve"> as defined in Section 59-63-100.</w:t>
      </w:r>
      <w:r w:rsidR="008C4961">
        <w:rPr>
          <w:rFonts w:eastAsia="Times New Roman"/>
        </w:rPr>
        <w:t>”</w:t>
      </w:r>
    </w:p>
    <w:p w14:paraId="2475711B" w14:textId="77777777" w:rsidR="00CE2BCA"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7773BE" w14:textId="148782CB" w:rsidR="00FF4116" w:rsidRDefault="00FF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740C04">
        <w:rPr>
          <w:rFonts w:eastAsia="Times New Roman"/>
        </w:rPr>
        <w:tab/>
      </w:r>
      <w:r>
        <w:rPr>
          <w:rFonts w:eastAsia="Times New Roman"/>
        </w:rPr>
        <w:t>3.</w:t>
      </w:r>
      <w:r>
        <w:rPr>
          <w:rFonts w:eastAsia="Times New Roman"/>
        </w:rPr>
        <w:tab/>
      </w:r>
      <w:r w:rsidR="00CE2BCA" w:rsidRPr="00CE2BCA">
        <w:rPr>
          <w:rFonts w:eastAsia="Times New Roman"/>
        </w:rPr>
        <w:t xml:space="preserve">Section </w:t>
      </w:r>
      <w:r w:rsidR="00CE2BCA">
        <w:rPr>
          <w:rFonts w:eastAsia="Times New Roman"/>
        </w:rPr>
        <w:t>59-40-50</w:t>
      </w:r>
      <w:r w:rsidR="009C38AD">
        <w:rPr>
          <w:rFonts w:eastAsia="Times New Roman"/>
        </w:rPr>
        <w:t>(C)(3)(d)</w:t>
      </w:r>
      <w:r w:rsidR="00CE2BCA" w:rsidRPr="00CE2BCA">
        <w:rPr>
          <w:rFonts w:eastAsia="Times New Roman"/>
        </w:rPr>
        <w:t xml:space="preserve"> of the 1976 Code is amended to read:</w:t>
      </w:r>
    </w:p>
    <w:p w14:paraId="5ED472A5" w14:textId="77777777" w:rsidR="009C38AD" w:rsidRDefault="009C3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9A9FA8" w14:textId="621F2285" w:rsidR="00FF4116" w:rsidRDefault="003B765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CE2BCA" w:rsidRPr="00CE2BCA">
        <w:rPr>
          <w:rFonts w:eastAsia="Times New Roman"/>
        </w:rPr>
        <w:t>(</w:t>
      </w:r>
      <w:r w:rsidR="00CE2BCA" w:rsidRPr="00F145C6">
        <w:rPr>
          <w:rFonts w:eastAsia="Times New Roman"/>
        </w:rPr>
        <w:t>d</w:t>
      </w:r>
      <w:r w:rsidR="007716C0">
        <w:rPr>
          <w:rFonts w:eastAsia="Times New Roman"/>
        </w:rPr>
        <w:t>)</w:t>
      </w:r>
      <w:r w:rsidR="007716C0">
        <w:rPr>
          <w:rFonts w:eastAsia="Times New Roman"/>
        </w:rPr>
        <w:tab/>
      </w:r>
      <w:r w:rsidR="00CE2BCA" w:rsidRPr="00CE2BCA">
        <w:rPr>
          <w:rFonts w:eastAsia="Times New Roman"/>
        </w:rPr>
        <w:t>A school district or resident public school may not impose additional requirements on a charter school student to participate in extracurricular activities that are not imposed on full time students of the resident public school</w:t>
      </w:r>
      <w:r w:rsidR="00262412" w:rsidRPr="00262412">
        <w:rPr>
          <w:rFonts w:eastAsia="Times New Roman"/>
          <w:u w:val="single"/>
        </w:rPr>
        <w:t>, except that</w:t>
      </w:r>
      <w:r w:rsidR="00262412">
        <w:rPr>
          <w:rFonts w:eastAsia="Times New Roman"/>
          <w:u w:val="single"/>
        </w:rPr>
        <w:t xml:space="preserve"> a</w:t>
      </w:r>
      <w:r w:rsidR="00262412" w:rsidRPr="00262412">
        <w:rPr>
          <w:rFonts w:eastAsia="Times New Roman"/>
          <w:u w:val="single"/>
        </w:rPr>
        <w:t xml:space="preserve"> charter school </w:t>
      </w:r>
      <w:r w:rsidR="00496DE7">
        <w:rPr>
          <w:rFonts w:eastAsia="Times New Roman"/>
          <w:u w:val="single"/>
        </w:rPr>
        <w:t xml:space="preserve">student must also comply with the requirements described in </w:t>
      </w:r>
      <w:r w:rsidR="00262412" w:rsidRPr="00262412">
        <w:rPr>
          <w:rFonts w:eastAsia="Times New Roman"/>
          <w:u w:val="single"/>
        </w:rPr>
        <w:t>Section 59-63-100(</w:t>
      </w:r>
      <w:r w:rsidR="009C38AD">
        <w:rPr>
          <w:rFonts w:eastAsia="Times New Roman"/>
          <w:u w:val="single"/>
        </w:rPr>
        <w:t>B</w:t>
      </w:r>
      <w:r w:rsidR="00262412" w:rsidRPr="00262412">
        <w:rPr>
          <w:rFonts w:eastAsia="Times New Roman"/>
          <w:u w:val="single"/>
        </w:rPr>
        <w:t>)</w:t>
      </w:r>
      <w:r w:rsidR="009C38AD">
        <w:rPr>
          <w:rFonts w:eastAsia="Times New Roman"/>
          <w:u w:val="single"/>
        </w:rPr>
        <w:t>(2)</w:t>
      </w:r>
      <w:r w:rsidR="00262412" w:rsidRPr="00262412">
        <w:rPr>
          <w:rFonts w:eastAsia="Times New Roman"/>
        </w:rPr>
        <w:t>.</w:t>
      </w:r>
      <w:r w:rsidR="00CE2BCA">
        <w:rPr>
          <w:rFonts w:eastAsia="Times New Roman"/>
        </w:rPr>
        <w:t>”</w:t>
      </w:r>
    </w:p>
    <w:p w14:paraId="35D7D868" w14:textId="77777777" w:rsidR="00CE2BCA"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8F9BF" w14:textId="7957D656" w:rsidR="00FB44F0" w:rsidRPr="00522CE0" w:rsidRDefault="00FF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5F7CAD">
        <w:rPr>
          <w:rFonts w:eastAsia="Times New Roman"/>
        </w:rPr>
        <w:tab/>
      </w:r>
      <w:r>
        <w:rPr>
          <w:rFonts w:eastAsia="Times New Roman"/>
        </w:rPr>
        <w:t>4.</w:t>
      </w:r>
      <w:r w:rsidR="005F7CAD">
        <w:rPr>
          <w:rFonts w:eastAsia="Times New Roman"/>
        </w:rPr>
        <w:tab/>
      </w:r>
      <w:r w:rsidR="00FB44F0" w:rsidRPr="00D35632">
        <w:rPr>
          <w:rFonts w:eastAsia="Times New Roman"/>
        </w:rPr>
        <w:t>Th</w:t>
      </w:r>
      <w:r w:rsidR="00FB44F0">
        <w:rPr>
          <w:rFonts w:eastAsia="Times New Roman"/>
        </w:rPr>
        <w:t>is act takes effect upon approval by the Governor.</w:t>
      </w:r>
    </w:p>
    <w:p w14:paraId="6060F279" w14:textId="2F55A86E" w:rsidR="00B347BE" w:rsidRDefault="005B51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BB6B0B6" w14:textId="77777777" w:rsidR="00293843" w:rsidRDefault="00293843" w:rsidP="00293843">
      <w:pPr>
        <w:suppressAutoHyphens/>
        <w:jc w:val="both"/>
        <w:rPr>
          <w:rFonts w:eastAsia="Times New Roman"/>
        </w:rPr>
      </w:pPr>
    </w:p>
    <w:sectPr w:rsidR="00293843" w:rsidSect="002938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91D22" w14:textId="77777777" w:rsidR="00D62427" w:rsidRDefault="00D62427" w:rsidP="00522CE0">
      <w:r>
        <w:separator/>
      </w:r>
    </w:p>
  </w:endnote>
  <w:endnote w:type="continuationSeparator" w:id="0">
    <w:p w14:paraId="29DC1ABF" w14:textId="77777777" w:rsidR="00D62427" w:rsidRDefault="00D624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C3631C-11B1-4E31-8ABD-108E3DE638AD}"/>
    <w:embedBold r:id="rId2" w:fontKey="{5F6C79F6-5248-4131-B7DD-9E9E0F5A7B1D}"/>
  </w:font>
  <w:font w:name="Calibri">
    <w:panose1 w:val="020F0502020204030204"/>
    <w:charset w:val="00"/>
    <w:family w:val="swiss"/>
    <w:pitch w:val="variable"/>
    <w:sig w:usb0="E0002EFF" w:usb1="C000247B" w:usb2="00000009" w:usb3="00000000" w:csb0="000001FF" w:csb1="00000000"/>
    <w:embedRegular r:id="rId3" w:fontKey="{074854FD-F6B5-4AEA-BFD1-16767BFF200F}"/>
    <w:embedBold r:id="rId4" w:fontKey="{475B8A68-77BD-4F37-A338-4093B006FF47}"/>
  </w:font>
  <w:font w:name="Segoe UI">
    <w:panose1 w:val="020B0502040204020203"/>
    <w:charset w:val="00"/>
    <w:family w:val="swiss"/>
    <w:pitch w:val="variable"/>
    <w:sig w:usb0="E4002EFF" w:usb1="C000E47F" w:usb2="00000009" w:usb3="00000000" w:csb0="000001FF" w:csb1="00000000"/>
    <w:embedRegular r:id="rId5" w:fontKey="{84E02E80-44C8-4F7F-97E6-3CE89D322187}"/>
  </w:font>
  <w:font w:name="Cambria">
    <w:panose1 w:val="02040503050406030204"/>
    <w:charset w:val="00"/>
    <w:family w:val="roman"/>
    <w:pitch w:val="variable"/>
    <w:sig w:usb0="E00006FF" w:usb1="420024FF" w:usb2="02000000" w:usb3="00000000" w:csb0="0000019F" w:csb1="00000000"/>
    <w:embedRegular r:id="rId6" w:fontKey="{FB5B342B-7BB2-4991-A4F5-A7E0C72A4F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C9BBC" w14:textId="5DBFC276" w:rsidR="00293843" w:rsidRPr="00697483" w:rsidRDefault="00293843" w:rsidP="00697483">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sidR="002926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11D8F" w14:textId="77777777" w:rsidR="00D62427" w:rsidRDefault="00D62427" w:rsidP="00522CE0">
      <w:r>
        <w:separator/>
      </w:r>
    </w:p>
  </w:footnote>
  <w:footnote w:type="continuationSeparator" w:id="0">
    <w:p w14:paraId="63823E63" w14:textId="77777777" w:rsidR="00D62427" w:rsidRDefault="00D624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QUA.KD.WC"/>
    <w:docVar w:name="CoverAttorneyInitials" w:val="KD"/>
    <w:docVar w:name="CoverAttorneyLastName" w:val="DiPano"/>
    <w:docVar w:name="CoverBillType" w:val="b"/>
    <w:docVar w:name="CoverSenator" w:val="WC"/>
    <w:docVar w:name="dvBillNumber" w:val="926"/>
    <w:docVar w:name="dvBillNumberPrefix" w:val="S. "/>
    <w:docVar w:name="dvOriginalBody" w:val="Senate"/>
    <w:docVar w:name="fulldraftpath" w:val="L:\S-RES\WC\010EQUA.KD.WC.DOCX"/>
    <w:docVar w:name="NameofBody" w:val="S"/>
    <w:docVar w:name="vgroup2" w:val="S-RES"/>
  </w:docVars>
  <w:rsids>
    <w:rsidRoot w:val="00FB44F0"/>
    <w:rsid w:val="0001182E"/>
    <w:rsid w:val="000224F6"/>
    <w:rsid w:val="00042AC1"/>
    <w:rsid w:val="00045E38"/>
    <w:rsid w:val="00046516"/>
    <w:rsid w:val="00072458"/>
    <w:rsid w:val="0007601D"/>
    <w:rsid w:val="00085C0E"/>
    <w:rsid w:val="00091F0E"/>
    <w:rsid w:val="0009432D"/>
    <w:rsid w:val="000B0720"/>
    <w:rsid w:val="000B5EAF"/>
    <w:rsid w:val="000D3DD7"/>
    <w:rsid w:val="001311F0"/>
    <w:rsid w:val="001315B2"/>
    <w:rsid w:val="00170561"/>
    <w:rsid w:val="00174988"/>
    <w:rsid w:val="00186AC9"/>
    <w:rsid w:val="00197DF1"/>
    <w:rsid w:val="001B3DD9"/>
    <w:rsid w:val="001B7E5D"/>
    <w:rsid w:val="001D3BAC"/>
    <w:rsid w:val="00211881"/>
    <w:rsid w:val="00216025"/>
    <w:rsid w:val="002355A2"/>
    <w:rsid w:val="00245C4E"/>
    <w:rsid w:val="00260BD7"/>
    <w:rsid w:val="00262412"/>
    <w:rsid w:val="00271336"/>
    <w:rsid w:val="00276A34"/>
    <w:rsid w:val="002926B4"/>
    <w:rsid w:val="00293843"/>
    <w:rsid w:val="002A2CF2"/>
    <w:rsid w:val="002C1321"/>
    <w:rsid w:val="002C1577"/>
    <w:rsid w:val="002C2031"/>
    <w:rsid w:val="002C5896"/>
    <w:rsid w:val="002D3BED"/>
    <w:rsid w:val="00307C2B"/>
    <w:rsid w:val="00315D04"/>
    <w:rsid w:val="00333328"/>
    <w:rsid w:val="00383247"/>
    <w:rsid w:val="003A19C3"/>
    <w:rsid w:val="003B765A"/>
    <w:rsid w:val="003D6E2B"/>
    <w:rsid w:val="003E5439"/>
    <w:rsid w:val="003E7597"/>
    <w:rsid w:val="003F36B7"/>
    <w:rsid w:val="00413EBF"/>
    <w:rsid w:val="00420059"/>
    <w:rsid w:val="00431370"/>
    <w:rsid w:val="0044020F"/>
    <w:rsid w:val="00450668"/>
    <w:rsid w:val="00454138"/>
    <w:rsid w:val="00474F2A"/>
    <w:rsid w:val="004813A2"/>
    <w:rsid w:val="004952FA"/>
    <w:rsid w:val="004965E9"/>
    <w:rsid w:val="00496DE7"/>
    <w:rsid w:val="004A12A1"/>
    <w:rsid w:val="004B6A22"/>
    <w:rsid w:val="004D216F"/>
    <w:rsid w:val="004D7F37"/>
    <w:rsid w:val="004E48CB"/>
    <w:rsid w:val="00522CE0"/>
    <w:rsid w:val="005236A1"/>
    <w:rsid w:val="00541951"/>
    <w:rsid w:val="00565148"/>
    <w:rsid w:val="00570403"/>
    <w:rsid w:val="00593361"/>
    <w:rsid w:val="005A413B"/>
    <w:rsid w:val="005A5017"/>
    <w:rsid w:val="005A648C"/>
    <w:rsid w:val="005B49FF"/>
    <w:rsid w:val="005B51B7"/>
    <w:rsid w:val="005F07AC"/>
    <w:rsid w:val="005F1745"/>
    <w:rsid w:val="005F7CAD"/>
    <w:rsid w:val="00681920"/>
    <w:rsid w:val="00697483"/>
    <w:rsid w:val="006A1802"/>
    <w:rsid w:val="006C0CBB"/>
    <w:rsid w:val="006C74EA"/>
    <w:rsid w:val="00720D40"/>
    <w:rsid w:val="007318D4"/>
    <w:rsid w:val="00740C04"/>
    <w:rsid w:val="00765784"/>
    <w:rsid w:val="007676FD"/>
    <w:rsid w:val="007716C0"/>
    <w:rsid w:val="007A4390"/>
    <w:rsid w:val="007E5CB7"/>
    <w:rsid w:val="00830551"/>
    <w:rsid w:val="008314D2"/>
    <w:rsid w:val="00862413"/>
    <w:rsid w:val="00870F6F"/>
    <w:rsid w:val="00887E7B"/>
    <w:rsid w:val="008B2F42"/>
    <w:rsid w:val="008C3697"/>
    <w:rsid w:val="008C4961"/>
    <w:rsid w:val="008E185F"/>
    <w:rsid w:val="008E322A"/>
    <w:rsid w:val="008E4D06"/>
    <w:rsid w:val="008F023B"/>
    <w:rsid w:val="00904E16"/>
    <w:rsid w:val="00907D35"/>
    <w:rsid w:val="009103FF"/>
    <w:rsid w:val="009162B3"/>
    <w:rsid w:val="00927C62"/>
    <w:rsid w:val="009332EF"/>
    <w:rsid w:val="00935066"/>
    <w:rsid w:val="00983951"/>
    <w:rsid w:val="00984124"/>
    <w:rsid w:val="00984640"/>
    <w:rsid w:val="00995C37"/>
    <w:rsid w:val="00996855"/>
    <w:rsid w:val="009B749D"/>
    <w:rsid w:val="009C118A"/>
    <w:rsid w:val="009C38AD"/>
    <w:rsid w:val="009E22FF"/>
    <w:rsid w:val="00A02011"/>
    <w:rsid w:val="00A22C46"/>
    <w:rsid w:val="00A4011E"/>
    <w:rsid w:val="00A515E6"/>
    <w:rsid w:val="00A86015"/>
    <w:rsid w:val="00A9583B"/>
    <w:rsid w:val="00A9594E"/>
    <w:rsid w:val="00AC07C0"/>
    <w:rsid w:val="00AE59C8"/>
    <w:rsid w:val="00B10098"/>
    <w:rsid w:val="00B33813"/>
    <w:rsid w:val="00B347BE"/>
    <w:rsid w:val="00B5790D"/>
    <w:rsid w:val="00B945C5"/>
    <w:rsid w:val="00BA20EA"/>
    <w:rsid w:val="00BA2203"/>
    <w:rsid w:val="00BB26B7"/>
    <w:rsid w:val="00BB5AFC"/>
    <w:rsid w:val="00BB6650"/>
    <w:rsid w:val="00BC026E"/>
    <w:rsid w:val="00BC0A56"/>
    <w:rsid w:val="00BC6C9C"/>
    <w:rsid w:val="00BD7492"/>
    <w:rsid w:val="00C077DD"/>
    <w:rsid w:val="00C15C0A"/>
    <w:rsid w:val="00C45366"/>
    <w:rsid w:val="00C57023"/>
    <w:rsid w:val="00C74052"/>
    <w:rsid w:val="00C875A7"/>
    <w:rsid w:val="00CB187A"/>
    <w:rsid w:val="00CC0EC7"/>
    <w:rsid w:val="00CC251A"/>
    <w:rsid w:val="00CE2BCA"/>
    <w:rsid w:val="00CF2C98"/>
    <w:rsid w:val="00D1088B"/>
    <w:rsid w:val="00D1286F"/>
    <w:rsid w:val="00D14DE6"/>
    <w:rsid w:val="00D156D2"/>
    <w:rsid w:val="00D35486"/>
    <w:rsid w:val="00D35632"/>
    <w:rsid w:val="00D53E29"/>
    <w:rsid w:val="00D62427"/>
    <w:rsid w:val="00D86943"/>
    <w:rsid w:val="00D9153A"/>
    <w:rsid w:val="00DA3C6B"/>
    <w:rsid w:val="00DA41DA"/>
    <w:rsid w:val="00DA47B9"/>
    <w:rsid w:val="00DE5635"/>
    <w:rsid w:val="00E058D3"/>
    <w:rsid w:val="00E06BBA"/>
    <w:rsid w:val="00E12CA0"/>
    <w:rsid w:val="00E2236D"/>
    <w:rsid w:val="00E76AD9"/>
    <w:rsid w:val="00E86EE2"/>
    <w:rsid w:val="00E90112"/>
    <w:rsid w:val="00E91E2F"/>
    <w:rsid w:val="00EA3546"/>
    <w:rsid w:val="00EB1C86"/>
    <w:rsid w:val="00EB47AE"/>
    <w:rsid w:val="00EC34E1"/>
    <w:rsid w:val="00ED305E"/>
    <w:rsid w:val="00F0234A"/>
    <w:rsid w:val="00F05CF2"/>
    <w:rsid w:val="00F145C6"/>
    <w:rsid w:val="00F21597"/>
    <w:rsid w:val="00F22FE3"/>
    <w:rsid w:val="00F43FCA"/>
    <w:rsid w:val="00F51241"/>
    <w:rsid w:val="00F52959"/>
    <w:rsid w:val="00F55884"/>
    <w:rsid w:val="00F62334"/>
    <w:rsid w:val="00F90BD9"/>
    <w:rsid w:val="00FA5F97"/>
    <w:rsid w:val="00FB44F0"/>
    <w:rsid w:val="00FB65D3"/>
    <w:rsid w:val="00FB7F01"/>
    <w:rsid w:val="00FC0D36"/>
    <w:rsid w:val="00FC3A2B"/>
    <w:rsid w:val="00FD420D"/>
    <w:rsid w:val="00FE08CC"/>
    <w:rsid w:val="00FE6467"/>
    <w:rsid w:val="00FF4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C3023F"/>
  <w15:docId w15:val="{F105B812-8F62-4911-B707-70CC11A6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9583B"/>
    <w:rPr>
      <w:sz w:val="16"/>
      <w:szCs w:val="16"/>
    </w:rPr>
  </w:style>
  <w:style w:type="paragraph" w:styleId="CommentText">
    <w:name w:val="annotation text"/>
    <w:basedOn w:val="Normal"/>
    <w:link w:val="CommentTextChar"/>
    <w:uiPriority w:val="99"/>
    <w:semiHidden/>
    <w:unhideWhenUsed/>
    <w:rsid w:val="00A9583B"/>
    <w:rPr>
      <w:sz w:val="20"/>
      <w:szCs w:val="20"/>
    </w:rPr>
  </w:style>
  <w:style w:type="character" w:customStyle="1" w:styleId="CommentTextChar">
    <w:name w:val="Comment Text Char"/>
    <w:basedOn w:val="DefaultParagraphFont"/>
    <w:link w:val="CommentText"/>
    <w:uiPriority w:val="99"/>
    <w:semiHidden/>
    <w:rsid w:val="00A9583B"/>
    <w:rPr>
      <w:sz w:val="20"/>
      <w:szCs w:val="20"/>
    </w:rPr>
  </w:style>
  <w:style w:type="paragraph" w:styleId="CommentSubject">
    <w:name w:val="annotation subject"/>
    <w:basedOn w:val="CommentText"/>
    <w:next w:val="CommentText"/>
    <w:link w:val="CommentSubjectChar"/>
    <w:uiPriority w:val="99"/>
    <w:semiHidden/>
    <w:unhideWhenUsed/>
    <w:rsid w:val="00A9583B"/>
    <w:rPr>
      <w:b/>
      <w:bCs/>
    </w:rPr>
  </w:style>
  <w:style w:type="character" w:customStyle="1" w:styleId="CommentSubjectChar">
    <w:name w:val="Comment Subject Char"/>
    <w:basedOn w:val="CommentTextChar"/>
    <w:link w:val="CommentSubject"/>
    <w:uiPriority w:val="99"/>
    <w:semiHidden/>
    <w:rsid w:val="00A9583B"/>
    <w:rPr>
      <w:b/>
      <w:bCs/>
      <w:sz w:val="20"/>
      <w:szCs w:val="20"/>
    </w:rPr>
  </w:style>
  <w:style w:type="paragraph" w:styleId="BalloonText">
    <w:name w:val="Balloon Text"/>
    <w:basedOn w:val="Normal"/>
    <w:link w:val="BalloonTextChar"/>
    <w:uiPriority w:val="99"/>
    <w:semiHidden/>
    <w:unhideWhenUsed/>
    <w:rsid w:val="00A95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83B"/>
    <w:rPr>
      <w:rFonts w:ascii="Segoe UI" w:hAnsi="Segoe UI" w:cs="Segoe UI"/>
      <w:sz w:val="18"/>
      <w:szCs w:val="18"/>
    </w:rPr>
  </w:style>
  <w:style w:type="character" w:styleId="Hyperlink">
    <w:name w:val="Hyperlink"/>
    <w:basedOn w:val="DefaultParagraphFont"/>
    <w:uiPriority w:val="99"/>
    <w:unhideWhenUsed/>
    <w:rsid w:val="008E4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6&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6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926: Subject not yet available - South Carolina Legislature Online</dc:title>
  <dc:subject/>
  <dc:creator>Kristina DiPano</dc:creator>
  <cp:keywords/>
  <dc:description/>
  <cp:lastModifiedBy>S Wilson</cp:lastModifiedBy>
  <cp:revision>2</cp:revision>
  <cp:lastPrinted>2019-10-02T15:08:00Z</cp:lastPrinted>
  <dcterms:created xsi:type="dcterms:W3CDTF">2020-01-17T21:46:00Z</dcterms:created>
  <dcterms:modified xsi:type="dcterms:W3CDTF">2020-01-17T21:46:00Z</dcterms:modified>
</cp:coreProperties>
</file>