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CE5" w:rsidRDefault="00747CE5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12:00 NOON</w:t>
      </w:r>
    </w:p>
    <w:p w:rsidR="00747CE5" w:rsidRDefault="00747CE5">
      <w:pPr>
        <w:tabs>
          <w:tab w:val="right" w:pos="6336"/>
        </w:tabs>
        <w:ind w:left="0" w:firstLine="0"/>
        <w:jc w:val="center"/>
      </w:pPr>
    </w:p>
    <w:p w:rsidR="00747CE5" w:rsidRDefault="00747CE5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9</w:t>
      </w:r>
    </w:p>
    <w:p w:rsidR="00747CE5" w:rsidRDefault="00747CE5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747CE5" w:rsidRDefault="00747CE5">
      <w:pPr>
        <w:ind w:left="0" w:firstLine="0"/>
        <w:jc w:val="center"/>
      </w:pPr>
    </w:p>
    <w:p w:rsidR="00747CE5" w:rsidRDefault="00747CE5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747CE5" w:rsidRDefault="00747CE5">
      <w:pPr>
        <w:ind w:left="0" w:firstLine="0"/>
        <w:jc w:val="center"/>
      </w:pPr>
    </w:p>
    <w:p w:rsidR="00747CE5" w:rsidRDefault="00747CE5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747CE5" w:rsidRDefault="00747CE5">
      <w:pPr>
        <w:ind w:left="0" w:firstLine="0"/>
        <w:jc w:val="center"/>
      </w:pPr>
    </w:p>
    <w:p w:rsidR="00747CE5" w:rsidRDefault="00747CE5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747CE5" w:rsidRDefault="00747CE5">
      <w:pPr>
        <w:ind w:left="0" w:firstLine="0"/>
        <w:jc w:val="center"/>
      </w:pPr>
    </w:p>
    <w:p w:rsidR="00747CE5" w:rsidRDefault="00747CE5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747CE5" w:rsidRDefault="00747CE5">
      <w:pPr>
        <w:ind w:left="0" w:firstLine="0"/>
        <w:jc w:val="center"/>
        <w:rPr>
          <w:b/>
        </w:rPr>
      </w:pPr>
    </w:p>
    <w:p w:rsidR="00747CE5" w:rsidRDefault="00747CE5">
      <w:pPr>
        <w:ind w:left="0" w:firstLine="0"/>
        <w:jc w:val="center"/>
        <w:rPr>
          <w:b/>
        </w:rPr>
      </w:pPr>
    </w:p>
    <w:p w:rsidR="00747CE5" w:rsidRDefault="00747CE5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CE5" w:rsidRDefault="00747CE5">
      <w:pPr>
        <w:ind w:left="0" w:firstLine="0"/>
        <w:jc w:val="center"/>
        <w:rPr>
          <w:b/>
        </w:rPr>
      </w:pPr>
    </w:p>
    <w:p w:rsidR="00747CE5" w:rsidRDefault="00747CE5">
      <w:pPr>
        <w:pStyle w:val="Heading3"/>
        <w:jc w:val="center"/>
      </w:pPr>
      <w:r>
        <w:t>REGULAR SESSION BEGINNING TUESDAY, JANUARY 8, 2019</w:t>
      </w:r>
    </w:p>
    <w:p w:rsidR="00747CE5" w:rsidRDefault="00747CE5">
      <w:pPr>
        <w:ind w:left="0" w:firstLine="0"/>
        <w:jc w:val="center"/>
        <w:rPr>
          <w:b/>
        </w:rPr>
      </w:pPr>
    </w:p>
    <w:p w:rsidR="00747CE5" w:rsidRDefault="00747CE5">
      <w:pPr>
        <w:ind w:left="0" w:firstLine="0"/>
        <w:jc w:val="center"/>
        <w:rPr>
          <w:b/>
        </w:rPr>
      </w:pPr>
    </w:p>
    <w:p w:rsidR="00747CE5" w:rsidRPr="009A7AAA" w:rsidRDefault="00747CE5">
      <w:pPr>
        <w:ind w:left="0" w:firstLine="0"/>
        <w:jc w:val="center"/>
        <w:rPr>
          <w:b/>
        </w:rPr>
      </w:pPr>
      <w:r w:rsidRPr="009A7AAA">
        <w:rPr>
          <w:b/>
        </w:rPr>
        <w:t>TUESDAY, JANUARY 22, 2019</w:t>
      </w:r>
    </w:p>
    <w:p w:rsidR="00747CE5" w:rsidRDefault="00747CE5">
      <w:pPr>
        <w:ind w:left="0" w:firstLine="0"/>
        <w:jc w:val="center"/>
        <w:rPr>
          <w:b/>
        </w:rPr>
      </w:pPr>
    </w:p>
    <w:p w:rsidR="00747CE5" w:rsidRDefault="00747CE5">
      <w:pPr>
        <w:pStyle w:val="ActionText"/>
        <w:sectPr w:rsidR="00747CE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747CE5" w:rsidRDefault="00747CE5">
      <w:pPr>
        <w:pStyle w:val="ActionText"/>
        <w:sectPr w:rsidR="00747CE5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747CE5" w:rsidRPr="00747CE5" w:rsidRDefault="00747CE5" w:rsidP="00747CE5">
      <w:pPr>
        <w:pStyle w:val="ActionText"/>
        <w:jc w:val="center"/>
        <w:rPr>
          <w:b/>
        </w:rPr>
      </w:pPr>
      <w:r w:rsidRPr="00747CE5">
        <w:rPr>
          <w:b/>
        </w:rPr>
        <w:lastRenderedPageBreak/>
        <w:t>INVITATIONS</w:t>
      </w:r>
    </w:p>
    <w:p w:rsidR="00747CE5" w:rsidRDefault="00747CE5" w:rsidP="00747CE5">
      <w:pPr>
        <w:pStyle w:val="ActionText"/>
        <w:jc w:val="center"/>
        <w:rPr>
          <w:b/>
        </w:rPr>
      </w:pPr>
    </w:p>
    <w:p w:rsidR="00747CE5" w:rsidRDefault="00747CE5" w:rsidP="00747CE5">
      <w:pPr>
        <w:pStyle w:val="ActionText"/>
        <w:jc w:val="center"/>
        <w:rPr>
          <w:b/>
        </w:rPr>
      </w:pPr>
      <w:r>
        <w:rPr>
          <w:b/>
        </w:rPr>
        <w:t>Tuesday, January 22, 2019, 5:00-6:30 p.m.</w:t>
      </w:r>
    </w:p>
    <w:p w:rsidR="00747CE5" w:rsidRDefault="00747CE5" w:rsidP="00747CE5">
      <w:pPr>
        <w:pStyle w:val="ActionText"/>
        <w:ind w:left="0" w:firstLine="0"/>
      </w:pPr>
      <w:r>
        <w:t>Members of the House and staff, reception, the Palmetto Club, by the South Carolina Chamber of Commerce.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23, 2019, 8:00-10:00 a.m.</w:t>
      </w:r>
    </w:p>
    <w:p w:rsidR="00747CE5" w:rsidRDefault="00747CE5" w:rsidP="00747CE5">
      <w:pPr>
        <w:pStyle w:val="ActionText"/>
        <w:ind w:left="0" w:firstLine="0"/>
      </w:pPr>
      <w:r>
        <w:t>Members of the House, breakfast, Room 112, Blatt Bldg., by the South Carolina Association of Special Purpose Districts.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23, 2019, 12:00-2:00 p.m.</w:t>
      </w:r>
    </w:p>
    <w:p w:rsidR="00747CE5" w:rsidRDefault="00747CE5" w:rsidP="00747CE5">
      <w:pPr>
        <w:pStyle w:val="ActionText"/>
        <w:ind w:left="0" w:firstLine="0"/>
      </w:pPr>
      <w:r>
        <w:t>Members of the House, lunch, Room 112, Blatt Bldg., by the South Carolina Consortium for Gifted Education.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23, 2019, 5:00-7:00 p.m.</w:t>
      </w:r>
    </w:p>
    <w:p w:rsidR="00747CE5" w:rsidRDefault="00747CE5" w:rsidP="00747CE5">
      <w:pPr>
        <w:pStyle w:val="ActionText"/>
        <w:ind w:left="0" w:firstLine="0"/>
      </w:pPr>
      <w:r>
        <w:t>Members of the House and staff, reception, Capitol Center, 1201 Main Street, by the South Carolina Bar.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24, 2019, 8:00-10:00 a.m.</w:t>
      </w:r>
    </w:p>
    <w:p w:rsidR="00747CE5" w:rsidRDefault="00747CE5" w:rsidP="00747CE5">
      <w:pPr>
        <w:pStyle w:val="ActionText"/>
        <w:ind w:left="0" w:firstLine="0"/>
      </w:pPr>
      <w:r>
        <w:t>Members of the House and staff, breakfast, Room 112, Blatt Bldg., by the Forestry Association of South Carolina.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29, 2019, 5:00-7:00 p.m.</w:t>
      </w:r>
    </w:p>
    <w:p w:rsidR="00747CE5" w:rsidRDefault="00747CE5" w:rsidP="00747CE5">
      <w:pPr>
        <w:pStyle w:val="ActionText"/>
        <w:ind w:left="0" w:firstLine="0"/>
      </w:pPr>
      <w:r>
        <w:t>Members of the House, reception, the Palmetto Club, by the Design/Construction Partnership of South Carolina.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29, 2019, 5:30-9:00 p.m.</w:t>
      </w:r>
    </w:p>
    <w:p w:rsidR="00747CE5" w:rsidRDefault="00747CE5" w:rsidP="00747CE5">
      <w:pPr>
        <w:pStyle w:val="ActionText"/>
        <w:ind w:left="0" w:firstLine="0"/>
      </w:pPr>
      <w:r>
        <w:t>Members of the House and staff, reception, the Columbia Museum of Art, by the South Carolina Telecommunications and Broadband Association.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30, 2019, 8:00-10:30 a.m.</w:t>
      </w:r>
    </w:p>
    <w:p w:rsidR="00747CE5" w:rsidRDefault="00747CE5" w:rsidP="00747CE5">
      <w:pPr>
        <w:pStyle w:val="ActionText"/>
        <w:ind w:left="0" w:firstLine="0"/>
      </w:pPr>
      <w:r>
        <w:t>Members of the House and staff, breakfast, Room 112, Blatt Bldg., by the South Carolina Emergency Medical Services Association.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30, 2019, 12:00-2:00 p.m.</w:t>
      </w:r>
    </w:p>
    <w:p w:rsidR="00747CE5" w:rsidRDefault="00747CE5" w:rsidP="00747CE5">
      <w:pPr>
        <w:pStyle w:val="ActionText"/>
        <w:ind w:left="0" w:firstLine="0"/>
      </w:pPr>
      <w:r>
        <w:t>Members of the House, luncheon, Room 112, Blatt Bldg., by the South Carolina membership of Southern Association of College Admission Counseling.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30, 2019, 6:00-8:00 p.m.</w:t>
      </w:r>
    </w:p>
    <w:p w:rsidR="00747CE5" w:rsidRDefault="00747CE5" w:rsidP="00747CE5">
      <w:pPr>
        <w:pStyle w:val="ActionText"/>
        <w:ind w:left="0" w:firstLine="0"/>
      </w:pPr>
      <w:r>
        <w:t>Members of the House and staff, reception, the University of South Carolina Alumni Center, by the University of South Carolina/My Carolina Alumni Association.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31, 2019, 8:00-10:00 a.m.</w:t>
      </w:r>
    </w:p>
    <w:p w:rsidR="00747CE5" w:rsidRDefault="00747CE5" w:rsidP="00747CE5">
      <w:pPr>
        <w:pStyle w:val="ActionText"/>
        <w:ind w:left="0" w:firstLine="0"/>
      </w:pPr>
      <w:r>
        <w:t>Members of the House and staff, breakfast, Room 112, Blatt Bldg., by the Foundation for the South Carolina Commission for the Blind.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HOUSE ASSEMBLIES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24, 2019</w:t>
      </w:r>
    </w:p>
    <w:p w:rsidR="00747CE5" w:rsidRDefault="00747CE5" w:rsidP="00747CE5">
      <w:pPr>
        <w:pStyle w:val="ActionText"/>
        <w:ind w:left="0" w:firstLine="0"/>
      </w:pPr>
      <w:r>
        <w:t>To recognize the Pickens High School Marching Band, directors and other school officials.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(Under H.3493--Adopted--January 15,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24, 2019</w:t>
      </w:r>
    </w:p>
    <w:p w:rsidR="00747CE5" w:rsidRDefault="00747CE5" w:rsidP="00747CE5">
      <w:pPr>
        <w:pStyle w:val="ActionText"/>
        <w:ind w:left="0" w:firstLine="0"/>
      </w:pPr>
      <w:r>
        <w:t>To recognize the McBee High School Baseball Team, coaches and other school officials.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(Under H.3505--Adopted--January 15,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30, 2019</w:t>
      </w:r>
    </w:p>
    <w:p w:rsidR="00747CE5" w:rsidRDefault="00747CE5" w:rsidP="00747CE5">
      <w:pPr>
        <w:pStyle w:val="ActionText"/>
        <w:ind w:left="0" w:firstLine="0"/>
      </w:pPr>
      <w:r>
        <w:t>To recognize the Dorman High School Baseball, Girls Cross Country and Boys Cross Country Teams, coaches and other school officials.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(Under H.3536--Adopted--January 17,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31, 2019</w:t>
      </w:r>
    </w:p>
    <w:p w:rsidR="00747CE5" w:rsidRDefault="00747CE5" w:rsidP="00747CE5">
      <w:pPr>
        <w:pStyle w:val="ActionText"/>
        <w:ind w:left="0" w:firstLine="0"/>
      </w:pPr>
      <w:r>
        <w:t>To recognize the Spartanburg High School Girls Relay Swim and Girls Tennis Teams, coaches and other school officials.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  <w:r>
        <w:t>(Under H.3495--Adopted--January 17, 2019)</w:t>
      </w:r>
    </w:p>
    <w:p w:rsidR="00747CE5" w:rsidRDefault="00747CE5" w:rsidP="00747CE5">
      <w:pPr>
        <w:pStyle w:val="ActionText"/>
        <w:keepNext w:val="0"/>
        <w:ind w:left="0" w:firstLine="0"/>
        <w:jc w:val="center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SECOND READING STATEWIDE UNCONTESTED BILL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</w:p>
    <w:p w:rsidR="00747CE5" w:rsidRPr="00747CE5" w:rsidRDefault="00747CE5" w:rsidP="00747CE5">
      <w:pPr>
        <w:pStyle w:val="ActionText"/>
      </w:pPr>
      <w:r w:rsidRPr="00747CE5">
        <w:rPr>
          <w:b/>
        </w:rPr>
        <w:t>H. 3662--</w:t>
      </w:r>
      <w:r w:rsidRPr="00747CE5">
        <w:t xml:space="preserve">Rep. McCoy: </w:t>
      </w:r>
      <w:r w:rsidRPr="00747CE5">
        <w:rPr>
          <w:b/>
        </w:rPr>
        <w:t>A BILL TO ADOPT REVISED CODE VOLUMES 3 AND 4 OF THE CODE OF LAWS OF SOUTH CAROLINA, 1976, TO THE EXTENT OF THEIR CONTENTS, AS THE ONLY GENERAL PERMANENT STATUTORY LAW OF THE STATE AS OF JANUARY 1, 2019.</w:t>
      </w:r>
    </w:p>
    <w:p w:rsidR="00747CE5" w:rsidRPr="00747CE5" w:rsidRDefault="00747CE5" w:rsidP="00747CE5">
      <w:pPr>
        <w:pStyle w:val="ActionText"/>
        <w:keepNext w:val="0"/>
        <w:ind w:left="648" w:firstLine="0"/>
      </w:pPr>
      <w:r w:rsidRPr="00747CE5">
        <w:t>(Without reference--January 17, 2019)</w:t>
      </w:r>
    </w:p>
    <w:p w:rsidR="00747CE5" w:rsidRDefault="00747CE5" w:rsidP="00747CE5">
      <w:pPr>
        <w:pStyle w:val="ActionText"/>
        <w:keepNext w:val="0"/>
        <w:ind w:left="0" w:firstLine="0"/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747CE5" w:rsidRDefault="00747CE5" w:rsidP="00747CE5">
      <w:pPr>
        <w:pStyle w:val="ActionText"/>
        <w:ind w:left="0" w:firstLine="0"/>
        <w:jc w:val="center"/>
        <w:rPr>
          <w:b/>
        </w:rPr>
      </w:pPr>
    </w:p>
    <w:p w:rsidR="00747CE5" w:rsidRDefault="00747CE5" w:rsidP="00747CE5">
      <w:pPr>
        <w:pStyle w:val="ActionText"/>
        <w:keepNext w:val="0"/>
        <w:ind w:left="0" w:firstLine="0"/>
      </w:pPr>
    </w:p>
    <w:p w:rsidR="004F5407" w:rsidRDefault="004F5407" w:rsidP="00747CE5">
      <w:pPr>
        <w:pStyle w:val="ActionText"/>
        <w:keepNext w:val="0"/>
        <w:ind w:left="0" w:firstLine="0"/>
      </w:pPr>
    </w:p>
    <w:p w:rsidR="004F5407" w:rsidRDefault="004F5407" w:rsidP="00747CE5">
      <w:pPr>
        <w:pStyle w:val="ActionText"/>
        <w:keepNext w:val="0"/>
        <w:ind w:left="0" w:firstLine="0"/>
        <w:sectPr w:rsidR="004F5407" w:rsidSect="00747CE5">
          <w:headerReference w:type="default" r:id="rId14"/>
          <w:pgSz w:w="12240" w:h="15840" w:code="1"/>
          <w:pgMar w:top="1008" w:right="4694" w:bottom="3499" w:left="1224" w:header="1008" w:footer="3499" w:gutter="0"/>
          <w:pgNumType w:start="1"/>
          <w:cols w:space="720"/>
        </w:sectPr>
      </w:pPr>
    </w:p>
    <w:p w:rsidR="004F5407" w:rsidRDefault="004F5407" w:rsidP="004F5407">
      <w:pPr>
        <w:pStyle w:val="ActionText"/>
        <w:keepNext w:val="0"/>
        <w:ind w:left="0" w:firstLine="0"/>
        <w:jc w:val="center"/>
        <w:rPr>
          <w:b/>
        </w:rPr>
      </w:pPr>
      <w:r w:rsidRPr="004F5407">
        <w:rPr>
          <w:b/>
        </w:rPr>
        <w:t>HOUSE CALENDAR INDEX</w:t>
      </w:r>
    </w:p>
    <w:p w:rsidR="004F5407" w:rsidRDefault="004F5407" w:rsidP="004F5407">
      <w:pPr>
        <w:pStyle w:val="ActionText"/>
        <w:keepNext w:val="0"/>
        <w:ind w:left="0" w:firstLine="0"/>
        <w:rPr>
          <w:b/>
        </w:rPr>
      </w:pPr>
    </w:p>
    <w:p w:rsidR="004F5407" w:rsidRDefault="004F5407" w:rsidP="004F5407">
      <w:pPr>
        <w:pStyle w:val="ActionText"/>
        <w:keepNext w:val="0"/>
        <w:ind w:left="0" w:firstLine="0"/>
        <w:rPr>
          <w:b/>
        </w:rPr>
        <w:sectPr w:rsidR="004F5407" w:rsidSect="004F5407">
          <w:pgSz w:w="12240" w:h="15840" w:code="1"/>
          <w:pgMar w:top="1008" w:right="4694" w:bottom="3499" w:left="1224" w:header="1008" w:footer="3499" w:gutter="0"/>
          <w:cols w:space="720"/>
        </w:sectPr>
      </w:pPr>
    </w:p>
    <w:p w:rsidR="004F5407" w:rsidRDefault="004F5407" w:rsidP="004F5407">
      <w:pPr>
        <w:pStyle w:val="ActionText"/>
        <w:keepNext w:val="0"/>
        <w:tabs>
          <w:tab w:val="right" w:leader="dot" w:pos="2520"/>
        </w:tabs>
        <w:ind w:left="0" w:firstLine="0"/>
      </w:pPr>
      <w:bookmarkStart w:id="1" w:name="index_start"/>
      <w:bookmarkEnd w:id="1"/>
      <w:r w:rsidRPr="004F5407">
        <w:t>H. 3662</w:t>
      </w:r>
      <w:r w:rsidRPr="004F5407">
        <w:tab/>
        <w:t>3</w:t>
      </w:r>
    </w:p>
    <w:p w:rsidR="004F5407" w:rsidRDefault="004F5407" w:rsidP="004F5407">
      <w:pPr>
        <w:pStyle w:val="ActionText"/>
        <w:keepNext w:val="0"/>
        <w:tabs>
          <w:tab w:val="right" w:leader="dot" w:pos="2520"/>
        </w:tabs>
        <w:ind w:left="0" w:firstLine="0"/>
      </w:pPr>
      <w:r>
        <w:br w:type="column"/>
      </w:r>
    </w:p>
    <w:p w:rsidR="004F5407" w:rsidRDefault="004F5407" w:rsidP="004F5407">
      <w:pPr>
        <w:pStyle w:val="ActionText"/>
        <w:keepNext w:val="0"/>
        <w:tabs>
          <w:tab w:val="right" w:leader="dot" w:pos="2520"/>
        </w:tabs>
        <w:ind w:left="0" w:firstLine="0"/>
        <w:sectPr w:rsidR="004F5407" w:rsidSect="004F5407">
          <w:type w:val="continuous"/>
          <w:pgSz w:w="12240" w:h="15840" w:code="1"/>
          <w:pgMar w:top="1008" w:right="4694" w:bottom="3499" w:left="1224" w:header="1008" w:footer="3499" w:gutter="0"/>
          <w:cols w:num="2" w:space="720"/>
        </w:sectPr>
      </w:pPr>
    </w:p>
    <w:p w:rsidR="004F5407" w:rsidRPr="004F5407" w:rsidRDefault="004F5407" w:rsidP="004F5407">
      <w:pPr>
        <w:pStyle w:val="ActionText"/>
        <w:keepNext w:val="0"/>
        <w:tabs>
          <w:tab w:val="right" w:leader="dot" w:pos="2520"/>
        </w:tabs>
        <w:ind w:left="0" w:firstLine="0"/>
      </w:pPr>
    </w:p>
    <w:sectPr w:rsidR="004F5407" w:rsidRPr="004F5407" w:rsidSect="004F5407">
      <w:type w:val="continuous"/>
      <w:pgSz w:w="12240" w:h="15840" w:code="1"/>
      <w:pgMar w:top="1008" w:right="4694" w:bottom="3499" w:left="1224" w:header="1008" w:footer="3499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CE5" w:rsidRDefault="00747CE5">
      <w:r>
        <w:separator/>
      </w:r>
    </w:p>
  </w:endnote>
  <w:endnote w:type="continuationSeparator" w:id="0">
    <w:p w:rsidR="00747CE5" w:rsidRDefault="0074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1" w:rsidRDefault="00747CE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20E1" w:rsidRDefault="001C20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1" w:rsidRDefault="00747CE5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5407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0E1" w:rsidRDefault="00747CE5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1" w:rsidRDefault="001C2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CE5" w:rsidRDefault="00747CE5">
      <w:r>
        <w:separator/>
      </w:r>
    </w:p>
  </w:footnote>
  <w:footnote w:type="continuationSeparator" w:id="0">
    <w:p w:rsidR="00747CE5" w:rsidRDefault="0074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1" w:rsidRDefault="001C20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1" w:rsidRDefault="001C20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0E1" w:rsidRDefault="001C20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7CE5" w:rsidRDefault="00747C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7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E5"/>
    <w:rsid w:val="001C20E1"/>
    <w:rsid w:val="004F5407"/>
    <w:rsid w:val="00747CE5"/>
    <w:rsid w:val="00CE53DD"/>
    <w:rsid w:val="00E0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D1F91-EAE0-49A2-9158-F34E7898F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747CE5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747CE5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747CE5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747CE5"/>
    <w:rPr>
      <w:b/>
    </w:rPr>
  </w:style>
  <w:style w:type="character" w:customStyle="1" w:styleId="Heading4Char">
    <w:name w:val="Heading 4 Char"/>
    <w:basedOn w:val="DefaultParagraphFont"/>
    <w:link w:val="Heading4"/>
    <w:rsid w:val="00747CE5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747CE5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BC6713D1.dotm</Template>
  <TotalTime>0</TotalTime>
  <Pages>3</Pages>
  <Words>528</Words>
  <Characters>3031</Characters>
  <Application>Microsoft Office Word</Application>
  <DocSecurity>0</DocSecurity>
  <Lines>132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1/22/2019 - South Carolina Legislature Online</dc:title>
  <dc:subject/>
  <dc:creator>DJuana Wilson</dc:creator>
  <cp:keywords/>
  <cp:lastModifiedBy>Olivia Faile</cp:lastModifiedBy>
  <cp:revision>3</cp:revision>
  <dcterms:created xsi:type="dcterms:W3CDTF">2019-01-17T17:14:00Z</dcterms:created>
  <dcterms:modified xsi:type="dcterms:W3CDTF">2019-01-18T15:39:00Z</dcterms:modified>
</cp:coreProperties>
</file>