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434" w:rsidRDefault="00467434">
      <w:pPr>
        <w:pStyle w:val="Heading6"/>
        <w:jc w:val="center"/>
        <w:rPr>
          <w:sz w:val="22"/>
        </w:rPr>
      </w:pPr>
      <w:bookmarkStart w:id="0" w:name="_GoBack"/>
      <w:bookmarkEnd w:id="0"/>
      <w:r>
        <w:rPr>
          <w:sz w:val="22"/>
        </w:rPr>
        <w:t>HOUSE TO MEET AT 12:00 NOON</w:t>
      </w:r>
    </w:p>
    <w:p w:rsidR="00467434" w:rsidRDefault="00467434">
      <w:pPr>
        <w:tabs>
          <w:tab w:val="right" w:pos="6336"/>
        </w:tabs>
        <w:ind w:left="0" w:firstLine="0"/>
        <w:jc w:val="center"/>
      </w:pPr>
    </w:p>
    <w:p w:rsidR="00467434" w:rsidRDefault="00467434">
      <w:pPr>
        <w:tabs>
          <w:tab w:val="right" w:pos="6336"/>
        </w:tabs>
        <w:ind w:left="0" w:firstLine="0"/>
        <w:jc w:val="right"/>
        <w:rPr>
          <w:b/>
        </w:rPr>
      </w:pPr>
      <w:r>
        <w:rPr>
          <w:b/>
        </w:rPr>
        <w:t>NO. 13</w:t>
      </w:r>
    </w:p>
    <w:p w:rsidR="00467434" w:rsidRDefault="00467434">
      <w:pPr>
        <w:tabs>
          <w:tab w:val="center" w:pos="3168"/>
        </w:tabs>
        <w:ind w:left="0" w:firstLine="0"/>
        <w:jc w:val="center"/>
      </w:pPr>
      <w:r>
        <w:rPr>
          <w:b/>
        </w:rPr>
        <w:t>CALENDAR</w:t>
      </w:r>
    </w:p>
    <w:p w:rsidR="00467434" w:rsidRDefault="00467434">
      <w:pPr>
        <w:ind w:left="0" w:firstLine="0"/>
        <w:jc w:val="center"/>
      </w:pPr>
    </w:p>
    <w:p w:rsidR="00467434" w:rsidRDefault="00467434">
      <w:pPr>
        <w:tabs>
          <w:tab w:val="center" w:pos="3168"/>
        </w:tabs>
        <w:ind w:left="0" w:firstLine="0"/>
        <w:jc w:val="center"/>
        <w:rPr>
          <w:b/>
        </w:rPr>
      </w:pPr>
      <w:r>
        <w:rPr>
          <w:b/>
        </w:rPr>
        <w:t>OF THE</w:t>
      </w:r>
    </w:p>
    <w:p w:rsidR="00467434" w:rsidRDefault="00467434">
      <w:pPr>
        <w:ind w:left="0" w:firstLine="0"/>
        <w:jc w:val="center"/>
      </w:pPr>
    </w:p>
    <w:p w:rsidR="00467434" w:rsidRDefault="00467434">
      <w:pPr>
        <w:tabs>
          <w:tab w:val="center" w:pos="3168"/>
        </w:tabs>
        <w:ind w:left="0" w:firstLine="0"/>
        <w:jc w:val="center"/>
      </w:pPr>
      <w:r>
        <w:rPr>
          <w:b/>
        </w:rPr>
        <w:t>HOUSE OF REPRESENTATIVES</w:t>
      </w:r>
    </w:p>
    <w:p w:rsidR="00467434" w:rsidRDefault="00467434">
      <w:pPr>
        <w:ind w:left="0" w:firstLine="0"/>
        <w:jc w:val="center"/>
      </w:pPr>
    </w:p>
    <w:p w:rsidR="00467434" w:rsidRDefault="00467434">
      <w:pPr>
        <w:pStyle w:val="Heading4"/>
        <w:jc w:val="center"/>
        <w:rPr>
          <w:snapToGrid/>
        </w:rPr>
      </w:pPr>
      <w:r>
        <w:rPr>
          <w:snapToGrid/>
        </w:rPr>
        <w:t>OF THE</w:t>
      </w:r>
    </w:p>
    <w:p w:rsidR="00467434" w:rsidRDefault="00467434">
      <w:pPr>
        <w:ind w:left="0" w:firstLine="0"/>
        <w:jc w:val="center"/>
      </w:pPr>
    </w:p>
    <w:p w:rsidR="00467434" w:rsidRDefault="00467434">
      <w:pPr>
        <w:tabs>
          <w:tab w:val="center" w:pos="3168"/>
        </w:tabs>
        <w:ind w:left="0" w:firstLine="0"/>
        <w:jc w:val="center"/>
        <w:rPr>
          <w:b/>
        </w:rPr>
      </w:pPr>
      <w:r>
        <w:rPr>
          <w:b/>
        </w:rPr>
        <w:t>STATE OF SOUTH CAROLINA</w:t>
      </w:r>
    </w:p>
    <w:p w:rsidR="00467434" w:rsidRDefault="00467434">
      <w:pPr>
        <w:ind w:left="0" w:firstLine="0"/>
        <w:jc w:val="center"/>
        <w:rPr>
          <w:b/>
        </w:rPr>
      </w:pPr>
    </w:p>
    <w:p w:rsidR="00467434" w:rsidRDefault="00467434">
      <w:pPr>
        <w:ind w:left="0" w:firstLine="0"/>
        <w:jc w:val="center"/>
        <w:rPr>
          <w:b/>
        </w:rPr>
      </w:pPr>
    </w:p>
    <w:p w:rsidR="00467434" w:rsidRDefault="00467434">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467434" w:rsidRDefault="00467434">
      <w:pPr>
        <w:ind w:left="0" w:firstLine="0"/>
        <w:jc w:val="center"/>
        <w:rPr>
          <w:b/>
        </w:rPr>
      </w:pPr>
    </w:p>
    <w:p w:rsidR="00467434" w:rsidRDefault="00467434">
      <w:pPr>
        <w:pStyle w:val="Heading3"/>
        <w:jc w:val="center"/>
      </w:pPr>
      <w:r>
        <w:t>REGULAR SESSION BEGINNING TUESDAY, JANUARY 8, 2019</w:t>
      </w:r>
    </w:p>
    <w:p w:rsidR="00467434" w:rsidRDefault="00467434">
      <w:pPr>
        <w:ind w:left="0" w:firstLine="0"/>
        <w:jc w:val="center"/>
        <w:rPr>
          <w:b/>
        </w:rPr>
      </w:pPr>
    </w:p>
    <w:p w:rsidR="00467434" w:rsidRDefault="00467434">
      <w:pPr>
        <w:ind w:left="0" w:firstLine="0"/>
        <w:jc w:val="center"/>
        <w:rPr>
          <w:b/>
        </w:rPr>
      </w:pPr>
    </w:p>
    <w:p w:rsidR="00467434" w:rsidRPr="00F92632" w:rsidRDefault="00467434">
      <w:pPr>
        <w:ind w:left="0" w:firstLine="0"/>
        <w:jc w:val="center"/>
        <w:rPr>
          <w:b/>
        </w:rPr>
      </w:pPr>
      <w:r w:rsidRPr="00F92632">
        <w:rPr>
          <w:b/>
        </w:rPr>
        <w:t>TUESDAY, JANUARY 29, 2019</w:t>
      </w:r>
    </w:p>
    <w:p w:rsidR="00467434" w:rsidRDefault="00467434">
      <w:pPr>
        <w:ind w:left="0" w:firstLine="0"/>
        <w:jc w:val="center"/>
        <w:rPr>
          <w:b/>
        </w:rPr>
      </w:pPr>
    </w:p>
    <w:p w:rsidR="00467434" w:rsidRDefault="00467434">
      <w:pPr>
        <w:pStyle w:val="ActionText"/>
        <w:sectPr w:rsidR="00467434">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467434" w:rsidRDefault="00467434">
      <w:pPr>
        <w:pStyle w:val="ActionText"/>
        <w:sectPr w:rsidR="00467434">
          <w:pgSz w:w="12240" w:h="15840" w:code="1"/>
          <w:pgMar w:top="1008" w:right="4694" w:bottom="3499" w:left="1224" w:header="1008" w:footer="3499" w:gutter="0"/>
          <w:cols w:space="720"/>
          <w:titlePg/>
        </w:sectPr>
      </w:pPr>
    </w:p>
    <w:p w:rsidR="00467434" w:rsidRPr="00467434" w:rsidRDefault="00467434" w:rsidP="00467434">
      <w:pPr>
        <w:pStyle w:val="ActionText"/>
        <w:jc w:val="center"/>
        <w:rPr>
          <w:b/>
        </w:rPr>
      </w:pPr>
      <w:r w:rsidRPr="00467434">
        <w:rPr>
          <w:b/>
        </w:rPr>
        <w:lastRenderedPageBreak/>
        <w:t>INVITATIONS</w:t>
      </w:r>
    </w:p>
    <w:p w:rsidR="00467434" w:rsidRDefault="00467434" w:rsidP="00467434">
      <w:pPr>
        <w:pStyle w:val="ActionText"/>
        <w:jc w:val="center"/>
        <w:rPr>
          <w:b/>
        </w:rPr>
      </w:pPr>
    </w:p>
    <w:p w:rsidR="00467434" w:rsidRDefault="00467434" w:rsidP="00467434">
      <w:pPr>
        <w:pStyle w:val="ActionText"/>
        <w:jc w:val="center"/>
        <w:rPr>
          <w:b/>
        </w:rPr>
      </w:pPr>
      <w:r>
        <w:rPr>
          <w:b/>
        </w:rPr>
        <w:t>Tuesday, January 29, 2019, 5:00-7:00 p.m.</w:t>
      </w:r>
    </w:p>
    <w:p w:rsidR="00467434" w:rsidRDefault="00467434" w:rsidP="00467434">
      <w:pPr>
        <w:pStyle w:val="ActionText"/>
        <w:ind w:left="0" w:firstLine="0"/>
      </w:pPr>
      <w:r>
        <w:t>Members of the House, reception, the Palmetto Club, by the Design/Construction Partnership of South Carolina.</w:t>
      </w:r>
    </w:p>
    <w:p w:rsidR="00467434" w:rsidRDefault="00467434" w:rsidP="00467434">
      <w:pPr>
        <w:pStyle w:val="ActionText"/>
        <w:keepNext w:val="0"/>
        <w:ind w:left="0" w:firstLine="0"/>
        <w:jc w:val="center"/>
      </w:pPr>
      <w:r>
        <w:t>(Accepted--January 8, 2019)</w:t>
      </w:r>
    </w:p>
    <w:p w:rsidR="00467434" w:rsidRDefault="00467434" w:rsidP="00467434">
      <w:pPr>
        <w:pStyle w:val="ActionText"/>
        <w:keepNext w:val="0"/>
        <w:ind w:left="0" w:firstLine="0"/>
        <w:jc w:val="center"/>
      </w:pPr>
    </w:p>
    <w:p w:rsidR="00467434" w:rsidRDefault="00467434" w:rsidP="00467434">
      <w:pPr>
        <w:pStyle w:val="ActionText"/>
        <w:ind w:left="0" w:firstLine="0"/>
        <w:jc w:val="center"/>
        <w:rPr>
          <w:b/>
        </w:rPr>
      </w:pPr>
      <w:r>
        <w:rPr>
          <w:b/>
        </w:rPr>
        <w:t>Tuesday, January 29, 2019, 5:30-9:00 p.m.</w:t>
      </w:r>
    </w:p>
    <w:p w:rsidR="00467434" w:rsidRDefault="00467434" w:rsidP="00467434">
      <w:pPr>
        <w:pStyle w:val="ActionText"/>
        <w:ind w:left="0" w:firstLine="0"/>
      </w:pPr>
      <w:r>
        <w:t>Members of the House and staff, reception, the Columbia Museum of Art, by the South Carolina Telecommunications and Broadband Association.</w:t>
      </w:r>
    </w:p>
    <w:p w:rsidR="00467434" w:rsidRDefault="00467434" w:rsidP="00467434">
      <w:pPr>
        <w:pStyle w:val="ActionText"/>
        <w:keepNext w:val="0"/>
        <w:ind w:left="0" w:firstLine="0"/>
        <w:jc w:val="center"/>
      </w:pPr>
      <w:r>
        <w:t>(Accepted--January 8, 2019)</w:t>
      </w:r>
    </w:p>
    <w:p w:rsidR="00467434" w:rsidRDefault="00467434" w:rsidP="00467434">
      <w:pPr>
        <w:pStyle w:val="ActionText"/>
        <w:keepNext w:val="0"/>
        <w:ind w:left="0" w:firstLine="0"/>
        <w:jc w:val="center"/>
      </w:pPr>
    </w:p>
    <w:p w:rsidR="00467434" w:rsidRDefault="00467434" w:rsidP="00467434">
      <w:pPr>
        <w:pStyle w:val="ActionText"/>
        <w:ind w:left="0" w:firstLine="0"/>
        <w:jc w:val="center"/>
        <w:rPr>
          <w:b/>
        </w:rPr>
      </w:pPr>
      <w:r>
        <w:rPr>
          <w:b/>
        </w:rPr>
        <w:t>Wednesday, January 30, 2019, 8:00-10:30 a.m.</w:t>
      </w:r>
    </w:p>
    <w:p w:rsidR="00467434" w:rsidRDefault="00467434" w:rsidP="00467434">
      <w:pPr>
        <w:pStyle w:val="ActionText"/>
        <w:ind w:left="0" w:firstLine="0"/>
      </w:pPr>
      <w:r>
        <w:t>Members of the House and staff, breakfast, Room 112, Blatt Bldg., by the South Carolina Emergency Medical Services Association.</w:t>
      </w:r>
    </w:p>
    <w:p w:rsidR="00467434" w:rsidRDefault="00467434" w:rsidP="00467434">
      <w:pPr>
        <w:pStyle w:val="ActionText"/>
        <w:keepNext w:val="0"/>
        <w:ind w:left="0" w:firstLine="0"/>
        <w:jc w:val="center"/>
      </w:pPr>
      <w:r>
        <w:t>(Accepted--January 8, 2019)</w:t>
      </w:r>
    </w:p>
    <w:p w:rsidR="00467434" w:rsidRDefault="00467434" w:rsidP="00467434">
      <w:pPr>
        <w:pStyle w:val="ActionText"/>
        <w:keepNext w:val="0"/>
        <w:ind w:left="0" w:firstLine="0"/>
        <w:jc w:val="center"/>
      </w:pPr>
    </w:p>
    <w:p w:rsidR="00467434" w:rsidRDefault="00467434" w:rsidP="00467434">
      <w:pPr>
        <w:pStyle w:val="ActionText"/>
        <w:ind w:left="0" w:firstLine="0"/>
        <w:jc w:val="center"/>
        <w:rPr>
          <w:b/>
        </w:rPr>
      </w:pPr>
      <w:r>
        <w:rPr>
          <w:b/>
        </w:rPr>
        <w:t>Wednesday, January 30, 2019, 12:00-2:00 p.m.</w:t>
      </w:r>
    </w:p>
    <w:p w:rsidR="00467434" w:rsidRDefault="00467434" w:rsidP="00467434">
      <w:pPr>
        <w:pStyle w:val="ActionText"/>
        <w:ind w:left="0" w:firstLine="0"/>
      </w:pPr>
      <w:r>
        <w:t>Members of the House, luncheon, Room 112, Blatt Bldg., by the South Carolina membership of Southern Association of College Admission Counseling.</w:t>
      </w:r>
    </w:p>
    <w:p w:rsidR="00467434" w:rsidRDefault="00467434" w:rsidP="00467434">
      <w:pPr>
        <w:pStyle w:val="ActionText"/>
        <w:keepNext w:val="0"/>
        <w:ind w:left="0" w:firstLine="0"/>
        <w:jc w:val="center"/>
      </w:pPr>
      <w:r>
        <w:t>(Accepted--January 8, 2019)</w:t>
      </w:r>
    </w:p>
    <w:p w:rsidR="00467434" w:rsidRDefault="00467434" w:rsidP="00467434">
      <w:pPr>
        <w:pStyle w:val="ActionText"/>
        <w:keepNext w:val="0"/>
        <w:ind w:left="0" w:firstLine="0"/>
        <w:jc w:val="center"/>
      </w:pPr>
    </w:p>
    <w:p w:rsidR="00467434" w:rsidRDefault="00467434" w:rsidP="00467434">
      <w:pPr>
        <w:pStyle w:val="ActionText"/>
        <w:ind w:left="0" w:firstLine="0"/>
        <w:jc w:val="center"/>
        <w:rPr>
          <w:b/>
        </w:rPr>
      </w:pPr>
      <w:r>
        <w:rPr>
          <w:b/>
        </w:rPr>
        <w:t>Wednesday, January 30, 2019, 6:00-8:00 p.m.</w:t>
      </w:r>
    </w:p>
    <w:p w:rsidR="00467434" w:rsidRDefault="00467434" w:rsidP="00467434">
      <w:pPr>
        <w:pStyle w:val="ActionText"/>
        <w:ind w:left="0" w:firstLine="0"/>
      </w:pPr>
      <w:r>
        <w:t>Members of the House and staff, reception, the University of South Carolina Alumni Center, by the University of South Carolina/My Carolina Alumni Association.</w:t>
      </w:r>
    </w:p>
    <w:p w:rsidR="00467434" w:rsidRDefault="00467434" w:rsidP="00467434">
      <w:pPr>
        <w:pStyle w:val="ActionText"/>
        <w:keepNext w:val="0"/>
        <w:ind w:left="0" w:firstLine="0"/>
        <w:jc w:val="center"/>
      </w:pPr>
      <w:r>
        <w:t>(Accepted--January 8, 2019)</w:t>
      </w:r>
    </w:p>
    <w:p w:rsidR="00467434" w:rsidRDefault="00467434" w:rsidP="00467434">
      <w:pPr>
        <w:pStyle w:val="ActionText"/>
        <w:keepNext w:val="0"/>
        <w:ind w:left="0" w:firstLine="0"/>
        <w:jc w:val="center"/>
      </w:pPr>
    </w:p>
    <w:p w:rsidR="00467434" w:rsidRDefault="00467434" w:rsidP="00467434">
      <w:pPr>
        <w:pStyle w:val="ActionText"/>
        <w:ind w:left="0" w:firstLine="0"/>
        <w:jc w:val="center"/>
        <w:rPr>
          <w:b/>
        </w:rPr>
      </w:pPr>
      <w:r>
        <w:rPr>
          <w:b/>
        </w:rPr>
        <w:t>Thursday, January 31, 2019, 8:00-10:00 a.m.</w:t>
      </w:r>
    </w:p>
    <w:p w:rsidR="00467434" w:rsidRDefault="00467434" w:rsidP="00467434">
      <w:pPr>
        <w:pStyle w:val="ActionText"/>
        <w:ind w:left="0" w:firstLine="0"/>
      </w:pPr>
      <w:r>
        <w:t>Members of the House and staff, breakfast, Room 112, Blatt Bldg., by the Foundation for the South Carolina Commission for the Blind.</w:t>
      </w:r>
    </w:p>
    <w:p w:rsidR="00467434" w:rsidRDefault="00467434" w:rsidP="00467434">
      <w:pPr>
        <w:pStyle w:val="ActionText"/>
        <w:keepNext w:val="0"/>
        <w:ind w:left="0" w:firstLine="0"/>
        <w:jc w:val="center"/>
      </w:pPr>
      <w:r>
        <w:t>(Accepted--January 8, 2019)</w:t>
      </w:r>
    </w:p>
    <w:p w:rsidR="00467434" w:rsidRDefault="00467434" w:rsidP="00467434">
      <w:pPr>
        <w:pStyle w:val="ActionText"/>
        <w:keepNext w:val="0"/>
        <w:ind w:left="0" w:firstLine="0"/>
        <w:jc w:val="center"/>
      </w:pPr>
    </w:p>
    <w:p w:rsidR="00467434" w:rsidRDefault="00467434" w:rsidP="00467434">
      <w:pPr>
        <w:pStyle w:val="ActionText"/>
        <w:ind w:left="0" w:firstLine="0"/>
        <w:jc w:val="center"/>
        <w:rPr>
          <w:b/>
        </w:rPr>
      </w:pPr>
      <w:r>
        <w:rPr>
          <w:b/>
        </w:rPr>
        <w:t>Tuesday, February 5, 2019, 6:00-8:00 p.m.</w:t>
      </w:r>
    </w:p>
    <w:p w:rsidR="00467434" w:rsidRDefault="00467434" w:rsidP="00467434">
      <w:pPr>
        <w:pStyle w:val="ActionText"/>
        <w:ind w:left="0" w:firstLine="0"/>
      </w:pPr>
      <w:r>
        <w:t>Members of the House and staff, reception, the Palmetto Club, by the South Carolina Funeral Directors Association.</w:t>
      </w:r>
    </w:p>
    <w:p w:rsidR="00467434" w:rsidRDefault="00467434" w:rsidP="00467434">
      <w:pPr>
        <w:pStyle w:val="ActionText"/>
        <w:keepNext w:val="0"/>
        <w:ind w:left="0" w:firstLine="0"/>
        <w:jc w:val="center"/>
      </w:pPr>
      <w:r>
        <w:t>(Accepted--January 22, 2019)</w:t>
      </w:r>
    </w:p>
    <w:p w:rsidR="00467434" w:rsidRDefault="00467434" w:rsidP="00467434">
      <w:pPr>
        <w:pStyle w:val="ActionText"/>
        <w:keepNext w:val="0"/>
        <w:ind w:left="0" w:firstLine="0"/>
        <w:jc w:val="center"/>
      </w:pPr>
    </w:p>
    <w:p w:rsidR="00467434" w:rsidRDefault="00467434" w:rsidP="00467434">
      <w:pPr>
        <w:pStyle w:val="ActionText"/>
        <w:ind w:left="0" w:firstLine="0"/>
        <w:jc w:val="center"/>
        <w:rPr>
          <w:b/>
        </w:rPr>
      </w:pPr>
      <w:r>
        <w:rPr>
          <w:b/>
        </w:rPr>
        <w:t>Wednesday, February 6, 2019, 8:00-10:00 a.m.</w:t>
      </w:r>
    </w:p>
    <w:p w:rsidR="00467434" w:rsidRDefault="00467434" w:rsidP="00467434">
      <w:pPr>
        <w:pStyle w:val="ActionText"/>
        <w:ind w:left="0" w:firstLine="0"/>
      </w:pPr>
      <w:r>
        <w:t>Members of the House and staff, breakfast, Room 112, Blatt Bldg., by the South Carolina Water Utility Council.</w:t>
      </w:r>
    </w:p>
    <w:p w:rsidR="00467434" w:rsidRDefault="00467434" w:rsidP="00467434">
      <w:pPr>
        <w:pStyle w:val="ActionText"/>
        <w:keepNext w:val="0"/>
        <w:ind w:left="0" w:firstLine="0"/>
        <w:jc w:val="center"/>
      </w:pPr>
      <w:r>
        <w:t>(Accepted--January 22, 2019)</w:t>
      </w:r>
    </w:p>
    <w:p w:rsidR="00467434" w:rsidRDefault="00467434" w:rsidP="00467434">
      <w:pPr>
        <w:pStyle w:val="ActionText"/>
        <w:keepNext w:val="0"/>
        <w:ind w:left="0" w:firstLine="0"/>
        <w:jc w:val="center"/>
      </w:pPr>
    </w:p>
    <w:p w:rsidR="00467434" w:rsidRDefault="00467434" w:rsidP="00467434">
      <w:pPr>
        <w:pStyle w:val="ActionText"/>
        <w:ind w:left="0" w:firstLine="0"/>
        <w:jc w:val="center"/>
        <w:rPr>
          <w:b/>
        </w:rPr>
      </w:pPr>
      <w:r>
        <w:rPr>
          <w:b/>
        </w:rPr>
        <w:t>Wednesday, February 6, 2019, 12:00-2:00 p.m.</w:t>
      </w:r>
    </w:p>
    <w:p w:rsidR="00467434" w:rsidRDefault="00467434" w:rsidP="00467434">
      <w:pPr>
        <w:pStyle w:val="ActionText"/>
        <w:ind w:left="0" w:firstLine="0"/>
      </w:pPr>
      <w:r>
        <w:t>Members of the House, luncheon, Room 112, Blatt Bldg., by the South Carolina Association for Community Economic Development.</w:t>
      </w:r>
    </w:p>
    <w:p w:rsidR="00467434" w:rsidRDefault="00467434" w:rsidP="00467434">
      <w:pPr>
        <w:pStyle w:val="ActionText"/>
        <w:keepNext w:val="0"/>
        <w:ind w:left="0" w:firstLine="0"/>
        <w:jc w:val="center"/>
      </w:pPr>
      <w:r>
        <w:t>(Accepted--January 22, 2019)</w:t>
      </w:r>
    </w:p>
    <w:p w:rsidR="00467434" w:rsidRDefault="00467434" w:rsidP="00467434">
      <w:pPr>
        <w:pStyle w:val="ActionText"/>
        <w:keepNext w:val="0"/>
        <w:ind w:left="0" w:firstLine="0"/>
        <w:jc w:val="center"/>
      </w:pPr>
    </w:p>
    <w:p w:rsidR="00467434" w:rsidRDefault="00467434" w:rsidP="00467434">
      <w:pPr>
        <w:pStyle w:val="ActionText"/>
        <w:ind w:left="0" w:firstLine="0"/>
        <w:jc w:val="center"/>
        <w:rPr>
          <w:b/>
        </w:rPr>
      </w:pPr>
      <w:r>
        <w:rPr>
          <w:b/>
        </w:rPr>
        <w:t>Wednesday, February 6, 2019, 5:30-7:30 p.m.</w:t>
      </w:r>
    </w:p>
    <w:p w:rsidR="00467434" w:rsidRDefault="00467434" w:rsidP="00467434">
      <w:pPr>
        <w:pStyle w:val="ActionText"/>
        <w:ind w:left="0" w:firstLine="0"/>
      </w:pPr>
      <w:r>
        <w:t>Members of the House and staff, reception, the Columbia Museum of Art, by Richland County Government.</w:t>
      </w:r>
    </w:p>
    <w:p w:rsidR="00467434" w:rsidRDefault="00467434" w:rsidP="00467434">
      <w:pPr>
        <w:pStyle w:val="ActionText"/>
        <w:keepNext w:val="0"/>
        <w:ind w:left="0" w:firstLine="0"/>
        <w:jc w:val="center"/>
      </w:pPr>
      <w:r>
        <w:t>(Accepted--January 22, 2019)</w:t>
      </w:r>
    </w:p>
    <w:p w:rsidR="00467434" w:rsidRDefault="00467434" w:rsidP="00467434">
      <w:pPr>
        <w:pStyle w:val="ActionText"/>
        <w:keepNext w:val="0"/>
        <w:ind w:left="0" w:firstLine="0"/>
        <w:jc w:val="center"/>
      </w:pPr>
    </w:p>
    <w:p w:rsidR="00467434" w:rsidRDefault="00467434" w:rsidP="00467434">
      <w:pPr>
        <w:pStyle w:val="ActionText"/>
        <w:ind w:left="0" w:firstLine="0"/>
        <w:jc w:val="center"/>
        <w:rPr>
          <w:b/>
        </w:rPr>
      </w:pPr>
      <w:r>
        <w:rPr>
          <w:b/>
        </w:rPr>
        <w:t>Thursday, February 7, 2019, 8:00-10:00 a.m.</w:t>
      </w:r>
    </w:p>
    <w:p w:rsidR="00467434" w:rsidRDefault="00467434" w:rsidP="00467434">
      <w:pPr>
        <w:pStyle w:val="ActionText"/>
        <w:ind w:left="0" w:firstLine="0"/>
      </w:pPr>
      <w:r>
        <w:t>Members of the House and staff, breakfast, Room 112, Blatt Bldg., by the South Carolina Recyclers' Association.</w:t>
      </w:r>
    </w:p>
    <w:p w:rsidR="00467434" w:rsidRDefault="00467434" w:rsidP="00467434">
      <w:pPr>
        <w:pStyle w:val="ActionText"/>
        <w:keepNext w:val="0"/>
        <w:ind w:left="0" w:firstLine="0"/>
        <w:jc w:val="center"/>
      </w:pPr>
      <w:r>
        <w:t>(Accepted--January 22, 2019)</w:t>
      </w:r>
    </w:p>
    <w:p w:rsidR="00467434" w:rsidRDefault="00467434" w:rsidP="00467434">
      <w:pPr>
        <w:pStyle w:val="ActionText"/>
        <w:keepNext w:val="0"/>
        <w:ind w:left="0" w:firstLine="0"/>
        <w:jc w:val="center"/>
      </w:pPr>
    </w:p>
    <w:p w:rsidR="00467434" w:rsidRDefault="00467434" w:rsidP="00467434">
      <w:pPr>
        <w:pStyle w:val="ActionText"/>
        <w:ind w:left="0" w:firstLine="0"/>
        <w:jc w:val="center"/>
        <w:rPr>
          <w:b/>
        </w:rPr>
      </w:pPr>
      <w:r>
        <w:rPr>
          <w:b/>
        </w:rPr>
        <w:t>JOINT ASSEMBLIES</w:t>
      </w:r>
    </w:p>
    <w:p w:rsidR="00467434" w:rsidRDefault="00467434" w:rsidP="00467434">
      <w:pPr>
        <w:pStyle w:val="ActionText"/>
        <w:ind w:left="0" w:firstLine="0"/>
        <w:jc w:val="center"/>
        <w:rPr>
          <w:b/>
        </w:rPr>
      </w:pPr>
    </w:p>
    <w:p w:rsidR="00467434" w:rsidRPr="008C41CC" w:rsidRDefault="00467434" w:rsidP="00467434">
      <w:pPr>
        <w:jc w:val="center"/>
        <w:rPr>
          <w:b/>
        </w:rPr>
      </w:pPr>
      <w:r>
        <w:rPr>
          <w:b/>
        </w:rPr>
        <w:t>Wednesday, February 6, 2019, Noon</w:t>
      </w:r>
    </w:p>
    <w:p w:rsidR="00467434" w:rsidRPr="00614CA2" w:rsidRDefault="00467434" w:rsidP="005E04B1">
      <w:pPr>
        <w:tabs>
          <w:tab w:val="left" w:pos="0"/>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pPr>
      <w:r w:rsidRPr="00467434">
        <w:rPr>
          <w:color w:val="000000"/>
          <w:u w:color="000000"/>
        </w:rPr>
        <w:t>TO ELECT A SUCCESSOR TO A CERTAIN JUDGE OF THE COURT OF APPEALS, SEAT 1, UPON HIS RETIREMENT ON OR BEFORE DECEMBER 31, 2019, AND THE SUCCESSOR WILL FILL THE UNEXPIRED TERM OF THAT OFFICE WHICH WILL EXPIRE JUNE 30, 2023; TO ELECT A SUCCESSOR TO A CERTAIN JUDGE OF THE COURT OF APPEALS, SEAT 3, WHICH WILL EXPIRE JUNE 30, 2019; TO ELECT A SUCCESSOR TO A CERTAIN JUDGE OF THE COURT OF APPEALS, SEAT 4, WHICH WILL EXPIRE JUNE 30, 2019; TO ELECT A SUCCESSOR TO A CERTAIN JUDGE OF THE CIRCUIT COURT, FIFTH JUDICIAL CIRCUIT, SEAT 1, WHICH WILL EXPIRE JUNE 30, 2019; TO ELECT A SUCCESSOR TO A CERTAIN JUDGE OF THE CIRCUIT COURT, SEVENTH JUDICIAL CIRCUIT, SEAT 1, WHICH WILL EXPIRE JUNE 30, 2019; TO ELECT A SUCCESSOR TO A CERTAIN JUDGE OF THE CIRCUIT COURT, NINTH JUDICIAL CIRCUIT, SEAT 1, WHICH WILL EXPIRE JUNE 30, 2019; TO ELECT A SUCCESSOR TO A CERTAIN JUDGE OF THE CIRCUIT COURT, NINTH JUDICIAL CIRCUIT, SEAT 2, AND THE SUCCESSOR WILL FILL THE UNEXPIRED TERM OF THAT OFFICE WHICH WILL EXPIRE JUNE 30, 2024; TO ELECT A SUCCESSOR TO A CERTAIN JUDGE OF THE CIRCUIT COURT, TENTH JUDICIAL CIRCUIT, SEAT 1, WHICH WILL EXPIRE JUNE 30, 2019; TO ELECT A SUCCESSOR TO A CERTAIN JUDGE OF THE CIRCUIT COURT, AT</w:t>
      </w:r>
      <w:r w:rsidRPr="00467434">
        <w:rPr>
          <w:color w:val="000000"/>
          <w:u w:color="000000"/>
        </w:rPr>
        <w:noBreakHyphen/>
        <w:t>LARGE, SEAT 2, UPON HIS RETIREMENT ON OR BEFORE DECEMBER 31, 2019, AND THE SUCCESSOR WILL FILL THE UNEXPIRED TERM OF THAT OFFICE WHICH WILL EXPIRE JUNE 30, 2021; TO ELECT A SUCCESSOR TO A CERTAIN JUDGE OF THE CIRCUIT COURT, AT</w:t>
      </w:r>
      <w:r w:rsidRPr="00467434">
        <w:rPr>
          <w:color w:val="000000"/>
          <w:u w:color="000000"/>
        </w:rPr>
        <w:noBreakHyphen/>
        <w:t>LARGE, SEAT 14, WHICH WILL EXPIRE JUNE 30, 2019; TO ELECT A SUCCESSOR TO A CERTAIN JUDGE OF THE CIRCUIT COURT, AT</w:t>
      </w:r>
      <w:r w:rsidRPr="00467434">
        <w:rPr>
          <w:color w:val="000000"/>
          <w:u w:color="000000"/>
        </w:rPr>
        <w:noBreakHyphen/>
        <w:t>LARGE, SEAT 15, WHICH WILL EXPIRE JUNE 30, 2019; TO ELECT A SUCCESSOR TO A CERTAIN JUDGE OF THE CIRCUIT COURT, AT</w:t>
      </w:r>
      <w:r w:rsidRPr="00467434">
        <w:rPr>
          <w:color w:val="000000"/>
          <w:u w:color="000000"/>
        </w:rPr>
        <w:noBreakHyphen/>
        <w:t>LARGE, SEAT 16, WHICH WILL EXPIRE JUNE 30, 2019; TO ELECT A SUCCESSOR TO A CERTAIN JUDGE OF THE FAMILY COURT, FIRST JUDICIAL CIRCUIT, SEAT 1, WHICH WILL EXPIRE ON JUNE 30, 2019; TO ELECT A SUCCESSOR TO A CERTAIN JUDGE OF THE FAMILY COURT, SECOND JUDICIAL CIRCUIT, SEAT 2, WHICH WILL EXPIRE ON JUNE 30, 2019; TO ELECT A SUCCESSOR TO A CERTAIN JUDGE OF THE FAMILY COURT, THIRD JUDICIAL CIRCUIT, SEAT 2, WHICH WILL EXPIRE ON JUNE 30, 2019; TO ELECT A SUCCESSOR TO A CERTAIN JUDGE OF THE FAMILY COURT, THIRD JUDICIAL CIRCUIT, SEAT 3, WHICH WILL EXPIRE ON JUNE 30, 2019; TO ELECT A SUCCESSOR TO A CERTAIN JUDGE OF THE FAMILY COURT, FOURTH JUDICIAL CIRCUIT, SEAT 2, WHICH WILL EXPIRE ON JUNE 30, 2019; TO ELECT A SUCCESSOR TO A CERTAIN JUDGE OF THE FAMILY COURT, FIFTH JUDICIAL CIRCUIT, SEAT 2, WHICH WILL EXPIRE ON JUNE 30, 2019; TO ELECT A SUCCESSOR TO A CERTAIN JUDGE OF THE FAMILY COURT, FIFTH JUDICIAL CIRCUIT, SEAT 3, WHICH WILL EXPIRE ON JUNE 30, 2019; TO ELECT A SUCCESSOR TO A CERTAIN JUDGE OF THE FAMILY COURT, SIXTH JUDICIAL CIRCUIT, SEAT 1, WHICH WILL EXPIRE ON JUNE 30, 2019; TO ELECT A SUCCESSOR TO A CERTAIN JUDGE OF THE FAMILY COURT, SEVENTH JUDICIAL CIRCUIT, SEAT 1, WHICH WILL EXPIRE ON JUNE 30, 2019; TO ELECT A SUCCESSOR TO A CERTAIN JUDGE OF THE FAMILY COURT, SEVENTH JUDICIAL CIRCUIT, SEAT 2, UPON HIS RETIREMENT ON OR BEFORE JUNE 30, 2019, AND THE SUCCESSOR WILL FILL THE UNEXPIRED TERM OF THAT OFFICE WHICH WILL EXPIRE JUNE 30, 2025; TO ELECT A SUCCESSOR TO A CERTAIN JUDGE OF THE FAMILY COURT, EIGHTH JUDICIAL CIRCUIT, SEAT 1, WHICH WILL EXPIRE ON JUNE 30, 2019; TO ELECT A SUCCESSOR TO A CERTAIN JUDGE OF THE FAMILY COURT, EIGHTH JUDICIAL CIRCUIT, SEAT 3, WHICH WILL EXPIRE ON JUNE 30, 2019; TO ELECT A SUCCESSOR TO A CERTAIN JUDGE OF THE FAMILY COURT, NINTH JUDICIAL CIRCUIT, SEAT 2, WHICH WILL EXPIRE ON JUNE 30, 2019; TO ELECT A SUCCESSOR TO A CERTAIN JUDGE OF THE FAMILY COURT, NINTH JUDICIAL CIRCUIT, SEAT 4, WHICH WILL EXPIRE ON JUNE 30, 2019; TO ELECT A SUCCESSOR TO A CERTAIN JUDGE OF THE FAMILY COURT, TENTH JUDICIAL CIRCUIT, SEAT 1, WHICH WILL EXPIRE ON JUNE 30, 2019; TO ELECT A SUCCESSOR TO A CERTAIN JUDGE OF THE FAMILY COURT, ELEVENTH JUDICIAL CIRCUIT, SEAT 2, WHICH WILL EXPIRE ON JUNE 30, 2019; TO ELECT A SUCCESSOR TO A CERTAIN JUDGE OF THE FAMILY COURT, ELEVENTH JUDICIAL CIRCUIT, SEAT 3, WHICH WILL EXPIRE ON JUNE 30, 2019; TO ELECT A SUCCESSOR TO A CERTAIN JUDGE OF THE FAMILY COURT, TWELFTH JUDICIAL CIRCUIT, SEAT 1, WHICH WILL EXPIRE ON JUNE 30, 2019; TO ELECT A SUCCESSOR TO A CERTAIN JUDGE OF THE FAMILY COURT, TWELFTH JUDICIAL CIRCUIT, SEAT 2, WHICH WILL EXPIRE ON JUNE 30, 2019; TO ELECT A SUCCESSOR TO A CERTAIN JUDGE OF THE FAMILY COURT, THIRTEENTH JUDICIAL CIRCUIT, SEAT 1, WHICH WILL EXPIRE ON JUNE 30, 2019; TO ELECT A SUCCESSOR TO A CERTAIN JUDGE OF THE FAMILY COURT, THIRTEENTH JUDICIAL CIRCUIT, SEAT 2, WHICH WILL EXPIRE ON JUNE 30, 2019; TO ELECT A SUCCESSOR TO A CERTAIN JUDGE OF THE FAMILY COURT, THIRTEENTH JUDICIAL CIRCUIT, SEAT 6, UPON HIS ELECTION TO THE CIRCUIT COURT, THIRTEENTH JUDICIAL CIRCUIT, SEAT 4, AND THE SUCCESSOR WILL FILL THE UNEXPIRED TERM OF THAT OFFICE WHICH WILL EXPIRE JUNE 30, 2022; TO ELECT A SUCCESSOR TO A CERTAIN JUDGE OF THE FAMILY COURT, FOURTEENTH JUDICIAL CIRCUIT, SEAT 1, WHICH WILL EXPIRE ON JUNE 30, 2019; TO ELECT A SUCCESSOR TO A CERTAIN JUDGE OF THE FAMILY COURT, FOURTEENTH JUDICIAL CIRCUIT, SEAT 3, WHICH WILL EXPIRE ON JUNE 30, 2019; TO ELECT A SUCCESSOR TO A CERTAIN JUDGE OF THE FAMILY COURT, FIFTEENTH JUDICIAL CIRCUIT, SEAT 1, WHICH WILL EXPIRE ON JUNE 30, 2019; TO ELECT A SUCCESSOR TO A CERTAIN JUDGE OF THE FAMILY COURT, SIXTEENTH JUDICIAL CIRCUIT, SEAT 2, WHICH WILL EXPIRE ON JUNE 30, 2019; TO ELECT A SUCCESSOR TO A CERTAIN JUDGE OF THE FAMILY COURT, AT</w:t>
      </w:r>
      <w:r w:rsidRPr="00467434">
        <w:rPr>
          <w:color w:val="000000"/>
          <w:u w:color="000000"/>
        </w:rPr>
        <w:noBreakHyphen/>
        <w:t>LARGE, SEAT 2, WHICH WILL EXPIRE ON JUNE 30, 2019; TO ELECT A SUCCESSOR TO A CERTAIN JUDGE OF THE FAMILY COURT, AT</w:t>
      </w:r>
      <w:r w:rsidRPr="00467434">
        <w:rPr>
          <w:color w:val="000000"/>
          <w:u w:color="000000"/>
        </w:rPr>
        <w:noBreakHyphen/>
        <w:t>LARGE, SEAT 3, WHICH WILL EXPIRE ON JUNE 30, 2019; TO ELECT A SUCCESSOR TO A CERTAIN JUDGE OF THE FAMILY COURT, AT</w:t>
      </w:r>
      <w:r w:rsidRPr="00467434">
        <w:rPr>
          <w:color w:val="000000"/>
          <w:u w:color="000000"/>
        </w:rPr>
        <w:noBreakHyphen/>
        <w:t>LARGE, SEAT 4, WHICH WILL EXPIRE ON JUNE 30, 2019; TO ELECT A SUCCESSOR TO A CERTAIN JUDGE OF THE FAMILY COURT, AT</w:t>
      </w:r>
      <w:r w:rsidRPr="00467434">
        <w:rPr>
          <w:color w:val="000000"/>
          <w:u w:color="000000"/>
        </w:rPr>
        <w:noBreakHyphen/>
        <w:t>LARGE, SEAT 5, WHICH WILL EXPIRE ON JUNE 30, 2019; TO ELECT A SUCCESSOR TO A CERTAIN JUDGE OF THE FAMILY COURT, AT</w:t>
      </w:r>
      <w:r w:rsidRPr="00467434">
        <w:rPr>
          <w:color w:val="000000"/>
          <w:u w:color="000000"/>
        </w:rPr>
        <w:noBreakHyphen/>
        <w:t>LARGE, SEAT 6, WHICH WILL EXPIRE ON JUNE 30, 2019; TO ELECT A SUCCESSOR TO A CERTAIN JUDGE OF THE ADMINISTRATIVE LAW COURT, SEAT 1, WHICH WILL EXPIRE ON JUNE 30, 2019; AND AS THE DATE TO MEET IN JOINT SESSION FOR THE PURPOSE OF ELECTING A MEMBER TO THE BOARD OF TRUSTEES OF THE COLLEGE OF CHARLESTON, FIFTH CONGRESSIONAL DISTRICT, SEAT 10, WHOSE TERM WILL EXPIRE JUNE 30, 2020; TO ELECT A MEMBER TO THE BOARD OF VISITORS OF THE CITADEL, AT</w:t>
      </w:r>
      <w:r w:rsidRPr="00467434">
        <w:rPr>
          <w:color w:val="000000"/>
          <w:u w:color="000000"/>
        </w:rPr>
        <w:noBreakHyphen/>
        <w:t>LARGE SEAT, WHOSE TERM WILL EXPIRE JUNE 30, 2023; TO ELECT A MEMBER TO THE BOARD OF TRUSTEES OF THE MEDICAL UNIVERSITY OF SOUTH CAROLINA, FOURTH CONGRESSIONAL DISTRICT, MEDICAL SEAT, WHOSE TERM WILL EXPIRE JUNE 30, 2020; AND TO ELECT TWO AT</w:t>
      </w:r>
      <w:r w:rsidRPr="00467434">
        <w:rPr>
          <w:color w:val="000000"/>
          <w:u w:color="000000"/>
        </w:rPr>
        <w:noBreakHyphen/>
        <w:t>LARGE MEMBERS TO THE COMMISSION OF THE OLD EXCHANGE BUILDING, WHOSE TERMS WILL EXPIRE JUNE 30, 2020.</w:t>
      </w:r>
    </w:p>
    <w:p w:rsidR="00467434" w:rsidRPr="00B546C9" w:rsidRDefault="00467434" w:rsidP="00467434">
      <w:pPr>
        <w:jc w:val="center"/>
      </w:pPr>
      <w:r w:rsidRPr="00B546C9">
        <w:t>(</w:t>
      </w:r>
      <w:r>
        <w:t>Under S.14</w:t>
      </w:r>
      <w:r w:rsidRPr="00B546C9">
        <w:t>--Adopted--</w:t>
      </w:r>
      <w:r>
        <w:t>January 15, 2019</w:t>
      </w:r>
      <w:r w:rsidRPr="00B546C9">
        <w:t>)</w:t>
      </w:r>
    </w:p>
    <w:p w:rsidR="00467434" w:rsidRDefault="00467434" w:rsidP="00467434">
      <w:pPr>
        <w:pStyle w:val="ActionText"/>
        <w:keepNext w:val="0"/>
        <w:ind w:left="0" w:firstLine="0"/>
      </w:pPr>
    </w:p>
    <w:p w:rsidR="00467434" w:rsidRDefault="00467434" w:rsidP="00467434">
      <w:pPr>
        <w:jc w:val="center"/>
        <w:rPr>
          <w:b/>
        </w:rPr>
      </w:pPr>
      <w:r>
        <w:rPr>
          <w:b/>
        </w:rPr>
        <w:t>Wednesday, February 6, 2019</w:t>
      </w:r>
    </w:p>
    <w:p w:rsidR="00467434" w:rsidRPr="00A36A9D" w:rsidRDefault="00467434" w:rsidP="005E04B1">
      <w:pPr>
        <w:tabs>
          <w:tab w:val="left" w:pos="180"/>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0" w:firstLine="0"/>
      </w:pPr>
      <w:r w:rsidRPr="00467434">
        <w:rPr>
          <w:rFonts w:eastAsia="Calibri"/>
          <w:color w:val="000000"/>
          <w:u w:color="000000"/>
        </w:rPr>
        <w:t>IMMEDIATELY FOLLOWING THE ELECTIONS FOR THE POSITIONS NAMED IN THE CONCURRENT RESOLUTION IN WHICH CANDIDATES SCREENED BY THE JUDICIAL MERIT SELECTION COMMISSION AND THE COLLEGE AND UNIVERSITY TRUSTEE SCREENING COMMISSION, AS THE TIME TO ELECT A MEMBER OF THE PUBLIC SERVICE COMMISSION FOR THE SECOND CONGRESSIONAL DISTRICT FOR A TERM EXPIRING ON JUNE 30, 2022.</w:t>
      </w:r>
    </w:p>
    <w:p w:rsidR="00467434" w:rsidRDefault="00467434" w:rsidP="00467434">
      <w:pPr>
        <w:jc w:val="center"/>
      </w:pPr>
      <w:r>
        <w:t>(Under S.382--Adopted--January 23, 2019)</w:t>
      </w:r>
    </w:p>
    <w:p w:rsidR="00467434" w:rsidRDefault="00467434" w:rsidP="00467434">
      <w:pPr>
        <w:pStyle w:val="ActionText"/>
        <w:keepNext w:val="0"/>
        <w:ind w:left="0" w:firstLine="0"/>
      </w:pPr>
    </w:p>
    <w:p w:rsidR="00467434" w:rsidRDefault="00467434" w:rsidP="00467434">
      <w:pPr>
        <w:pStyle w:val="ActionText"/>
        <w:ind w:left="0" w:firstLine="0"/>
        <w:jc w:val="center"/>
        <w:rPr>
          <w:b/>
        </w:rPr>
      </w:pPr>
      <w:r>
        <w:rPr>
          <w:b/>
        </w:rPr>
        <w:t>HOUSE ASSEMBLIES</w:t>
      </w:r>
    </w:p>
    <w:p w:rsidR="00467434" w:rsidRDefault="00467434" w:rsidP="00467434">
      <w:pPr>
        <w:pStyle w:val="ActionText"/>
        <w:ind w:left="0" w:firstLine="0"/>
        <w:jc w:val="center"/>
        <w:rPr>
          <w:b/>
        </w:rPr>
      </w:pPr>
    </w:p>
    <w:p w:rsidR="00467434" w:rsidRDefault="00467434" w:rsidP="00467434">
      <w:pPr>
        <w:pStyle w:val="ActionText"/>
        <w:ind w:left="0" w:firstLine="0"/>
        <w:jc w:val="center"/>
        <w:rPr>
          <w:b/>
        </w:rPr>
      </w:pPr>
      <w:r>
        <w:rPr>
          <w:b/>
        </w:rPr>
        <w:t>Wednesday, January 30, 2019</w:t>
      </w:r>
    </w:p>
    <w:p w:rsidR="00467434" w:rsidRDefault="00467434" w:rsidP="00467434">
      <w:pPr>
        <w:pStyle w:val="ActionText"/>
        <w:ind w:left="0" w:firstLine="0"/>
      </w:pPr>
      <w:r>
        <w:t>To recognize the Dorman High School Baseball, Girls Cross Country and Boys Cross Country Teams, coaches and other school officials.</w:t>
      </w:r>
    </w:p>
    <w:p w:rsidR="00467434" w:rsidRDefault="00467434" w:rsidP="00467434">
      <w:pPr>
        <w:pStyle w:val="ActionText"/>
        <w:keepNext w:val="0"/>
        <w:ind w:left="0" w:firstLine="0"/>
        <w:jc w:val="center"/>
      </w:pPr>
      <w:r>
        <w:t>(Under H.3536--Adopted--January 17, 2019)</w:t>
      </w:r>
    </w:p>
    <w:p w:rsidR="00467434" w:rsidRDefault="00467434" w:rsidP="00467434">
      <w:pPr>
        <w:pStyle w:val="ActionText"/>
        <w:keepNext w:val="0"/>
        <w:ind w:left="0" w:firstLine="0"/>
        <w:jc w:val="center"/>
      </w:pPr>
    </w:p>
    <w:p w:rsidR="00467434" w:rsidRDefault="00467434" w:rsidP="00467434">
      <w:pPr>
        <w:pStyle w:val="ActionText"/>
        <w:ind w:left="0" w:firstLine="0"/>
        <w:jc w:val="center"/>
        <w:rPr>
          <w:b/>
        </w:rPr>
      </w:pPr>
      <w:r>
        <w:rPr>
          <w:b/>
        </w:rPr>
        <w:t>Thursday, January 31, 2019</w:t>
      </w:r>
    </w:p>
    <w:p w:rsidR="00467434" w:rsidRDefault="00467434" w:rsidP="00467434">
      <w:pPr>
        <w:pStyle w:val="ActionText"/>
        <w:ind w:left="0" w:firstLine="0"/>
      </w:pPr>
      <w:r>
        <w:t>To recognize the Spartanburg High School Girls Relay Swim and Girls Tennis Teams, coaches and other school officials.</w:t>
      </w:r>
    </w:p>
    <w:p w:rsidR="00467434" w:rsidRDefault="00467434" w:rsidP="00467434">
      <w:pPr>
        <w:pStyle w:val="ActionText"/>
        <w:keepNext w:val="0"/>
        <w:ind w:left="0" w:firstLine="0"/>
        <w:jc w:val="center"/>
      </w:pPr>
      <w:r>
        <w:t>(Under H.3495--Adopted--January 17, 2019)</w:t>
      </w:r>
    </w:p>
    <w:p w:rsidR="00467434" w:rsidRDefault="00467434" w:rsidP="00467434">
      <w:pPr>
        <w:pStyle w:val="ActionText"/>
        <w:keepNext w:val="0"/>
        <w:ind w:left="0" w:firstLine="0"/>
        <w:jc w:val="center"/>
      </w:pPr>
    </w:p>
    <w:p w:rsidR="00467434" w:rsidRDefault="00467434" w:rsidP="00467434">
      <w:pPr>
        <w:pStyle w:val="ActionText"/>
        <w:ind w:left="0" w:firstLine="0"/>
        <w:jc w:val="center"/>
        <w:rPr>
          <w:b/>
        </w:rPr>
      </w:pPr>
      <w:r>
        <w:rPr>
          <w:b/>
        </w:rPr>
        <w:t>Wednesday, February 6, 2019</w:t>
      </w:r>
    </w:p>
    <w:p w:rsidR="00467434" w:rsidRDefault="00467434" w:rsidP="00467434">
      <w:pPr>
        <w:pStyle w:val="ActionText"/>
        <w:ind w:left="0" w:firstLine="0"/>
      </w:pPr>
      <w:r>
        <w:t>To recognize the Thomas Sumter Academy Girls Cross Country Team, coaches</w:t>
      </w:r>
      <w:r w:rsidR="005D6BC9">
        <w:t xml:space="preserve"> </w:t>
      </w:r>
      <w:r>
        <w:t>and other school officials.</w:t>
      </w:r>
    </w:p>
    <w:p w:rsidR="00467434" w:rsidRDefault="00467434" w:rsidP="00467434">
      <w:pPr>
        <w:pStyle w:val="ActionText"/>
        <w:keepNext w:val="0"/>
        <w:ind w:left="0" w:firstLine="0"/>
        <w:jc w:val="center"/>
      </w:pPr>
      <w:r>
        <w:t>(Under H.3539</w:t>
      </w:r>
      <w:r w:rsidR="00661939">
        <w:t>--Adopted--</w:t>
      </w:r>
      <w:r>
        <w:t>January 15, 2019)</w:t>
      </w:r>
    </w:p>
    <w:p w:rsidR="00467434" w:rsidRDefault="00467434" w:rsidP="00467434">
      <w:pPr>
        <w:pStyle w:val="ActionText"/>
        <w:keepNext w:val="0"/>
        <w:ind w:left="0" w:firstLine="0"/>
        <w:jc w:val="center"/>
      </w:pPr>
    </w:p>
    <w:p w:rsidR="00467434" w:rsidRDefault="00467434" w:rsidP="00467434">
      <w:pPr>
        <w:pStyle w:val="ActionText"/>
        <w:ind w:left="0" w:firstLine="0"/>
        <w:jc w:val="center"/>
        <w:rPr>
          <w:b/>
        </w:rPr>
      </w:pPr>
      <w:r>
        <w:rPr>
          <w:b/>
        </w:rPr>
        <w:t>Wednesday, February 6, 2019</w:t>
      </w:r>
    </w:p>
    <w:p w:rsidR="00467434" w:rsidRDefault="00467434" w:rsidP="00467434">
      <w:pPr>
        <w:pStyle w:val="ActionText"/>
        <w:ind w:left="0" w:firstLine="0"/>
      </w:pPr>
      <w:r>
        <w:t>To recognize the students and school officials of the South Carolina School for the Deaf and Blind.</w:t>
      </w:r>
    </w:p>
    <w:p w:rsidR="00467434" w:rsidRDefault="00661939" w:rsidP="00467434">
      <w:pPr>
        <w:pStyle w:val="ActionText"/>
        <w:keepNext w:val="0"/>
        <w:ind w:left="0" w:firstLine="0"/>
        <w:jc w:val="center"/>
      </w:pPr>
      <w:r>
        <w:t>(Under H.3537--Adopted-</w:t>
      </w:r>
      <w:r w:rsidR="00467434">
        <w:t>-January 15, 2019)</w:t>
      </w:r>
    </w:p>
    <w:p w:rsidR="00467434" w:rsidRDefault="00467434" w:rsidP="00467434">
      <w:pPr>
        <w:pStyle w:val="ActionText"/>
        <w:keepNext w:val="0"/>
        <w:ind w:left="0" w:firstLine="0"/>
        <w:jc w:val="center"/>
      </w:pPr>
    </w:p>
    <w:p w:rsidR="00467434" w:rsidRDefault="00467434" w:rsidP="00467434">
      <w:pPr>
        <w:pStyle w:val="ActionText"/>
        <w:ind w:left="0" w:firstLine="0"/>
        <w:jc w:val="center"/>
        <w:rPr>
          <w:b/>
        </w:rPr>
      </w:pPr>
      <w:r>
        <w:rPr>
          <w:b/>
        </w:rPr>
        <w:t>Thursday, February 7, 2019</w:t>
      </w:r>
    </w:p>
    <w:p w:rsidR="00467434" w:rsidRDefault="00467434" w:rsidP="00467434">
      <w:pPr>
        <w:pStyle w:val="ActionText"/>
        <w:ind w:left="0" w:firstLine="0"/>
      </w:pPr>
      <w:r>
        <w:t>To recognize the Green Sea Floyds High School Football Team, coaches and other school officials.</w:t>
      </w:r>
    </w:p>
    <w:p w:rsidR="00467434" w:rsidRDefault="00661939" w:rsidP="00467434">
      <w:pPr>
        <w:pStyle w:val="ActionText"/>
        <w:keepNext w:val="0"/>
        <w:ind w:left="0" w:firstLine="0"/>
        <w:jc w:val="center"/>
      </w:pPr>
      <w:r>
        <w:t>(Under H.3557--Adopted-</w:t>
      </w:r>
      <w:r w:rsidR="00467434">
        <w:t>-January 15, 2019)</w:t>
      </w:r>
    </w:p>
    <w:p w:rsidR="00467434" w:rsidRDefault="00467434" w:rsidP="00467434">
      <w:pPr>
        <w:pStyle w:val="ActionText"/>
        <w:keepNext w:val="0"/>
        <w:ind w:left="0" w:firstLine="0"/>
        <w:jc w:val="center"/>
      </w:pPr>
    </w:p>
    <w:p w:rsidR="00467434" w:rsidRDefault="00467434" w:rsidP="00467434">
      <w:pPr>
        <w:pStyle w:val="ActionText"/>
        <w:ind w:left="0" w:firstLine="0"/>
        <w:jc w:val="center"/>
        <w:rPr>
          <w:b/>
        </w:rPr>
      </w:pPr>
      <w:r>
        <w:rPr>
          <w:b/>
        </w:rPr>
        <w:t>Thursday, February 7, 2019</w:t>
      </w:r>
    </w:p>
    <w:p w:rsidR="00467434" w:rsidRDefault="00467434" w:rsidP="00467434">
      <w:pPr>
        <w:pStyle w:val="ActionText"/>
        <w:ind w:left="0" w:firstLine="0"/>
      </w:pPr>
      <w:r>
        <w:t>To recognize the Chapin High School Competitive Cheer Team, coaches and other school officials.</w:t>
      </w:r>
    </w:p>
    <w:p w:rsidR="00467434" w:rsidRDefault="00467434" w:rsidP="00467434">
      <w:pPr>
        <w:pStyle w:val="ActionText"/>
        <w:keepNext w:val="0"/>
        <w:ind w:left="0" w:firstLine="0"/>
        <w:jc w:val="center"/>
      </w:pPr>
      <w:r>
        <w:t>(Under H.3524--</w:t>
      </w:r>
      <w:r w:rsidR="00661939">
        <w:t>Adopted--</w:t>
      </w:r>
      <w:r>
        <w:t>January 15, 2019)</w:t>
      </w:r>
    </w:p>
    <w:p w:rsidR="00467434" w:rsidRDefault="00467434" w:rsidP="00467434">
      <w:pPr>
        <w:pStyle w:val="ActionText"/>
        <w:keepNext w:val="0"/>
        <w:ind w:left="0" w:firstLine="0"/>
        <w:jc w:val="center"/>
      </w:pPr>
    </w:p>
    <w:p w:rsidR="00467434" w:rsidRDefault="00467434" w:rsidP="00467434">
      <w:pPr>
        <w:pStyle w:val="ActionText"/>
        <w:ind w:left="0" w:firstLine="0"/>
        <w:jc w:val="center"/>
        <w:rPr>
          <w:b/>
        </w:rPr>
      </w:pPr>
      <w:r>
        <w:rPr>
          <w:b/>
        </w:rPr>
        <w:t>SPECIAL INTRODUCTIONS/ RECOGNITIONS/ANNOUNCEMENTS</w:t>
      </w:r>
    </w:p>
    <w:p w:rsidR="00467434" w:rsidRDefault="00467434" w:rsidP="00467434">
      <w:pPr>
        <w:pStyle w:val="ActionText"/>
        <w:ind w:left="0" w:firstLine="0"/>
        <w:jc w:val="center"/>
        <w:rPr>
          <w:b/>
        </w:rPr>
      </w:pPr>
    </w:p>
    <w:p w:rsidR="00467434" w:rsidRDefault="00467434" w:rsidP="00467434">
      <w:pPr>
        <w:pStyle w:val="ActionText"/>
        <w:ind w:left="0" w:firstLine="0"/>
        <w:jc w:val="center"/>
        <w:rPr>
          <w:b/>
        </w:rPr>
      </w:pPr>
      <w:r>
        <w:rPr>
          <w:b/>
        </w:rPr>
        <w:t>SECOND READING STATEWIDE UNCONTESTED BILL</w:t>
      </w:r>
    </w:p>
    <w:p w:rsidR="00467434" w:rsidRDefault="00467434" w:rsidP="00467434">
      <w:pPr>
        <w:pStyle w:val="ActionText"/>
        <w:ind w:left="0" w:firstLine="0"/>
        <w:jc w:val="center"/>
        <w:rPr>
          <w:b/>
        </w:rPr>
      </w:pPr>
    </w:p>
    <w:p w:rsidR="00467434" w:rsidRPr="00467434" w:rsidRDefault="00467434" w:rsidP="00467434">
      <w:pPr>
        <w:pStyle w:val="ActionText"/>
      </w:pPr>
      <w:r w:rsidRPr="00467434">
        <w:rPr>
          <w:b/>
        </w:rPr>
        <w:t>H. 3619--</w:t>
      </w:r>
      <w:r w:rsidRPr="00467434">
        <w:t xml:space="preserve">Rep. Howard: </w:t>
      </w:r>
      <w:r w:rsidRPr="00467434">
        <w:rPr>
          <w:b/>
        </w:rPr>
        <w:t>A JOINT RESOLUTION TO URGE LENDING INSTITUTIONS THAT DO BUSINESS IN THE STATE OF SOUTH CAROLINA TO IMPLEMENT A NINETY-DAY MORATORIUM FOR FORECLOSURES AND LATE FEES ON CONSUMER DEBT FOR FEDERAL EMPLOYEES WHO ARE CURRENTLY UNPAID BECAUSE OF THE GOVERNMENT SHUTDOWN.</w:t>
      </w:r>
    </w:p>
    <w:p w:rsidR="00467434" w:rsidRDefault="00467434" w:rsidP="00467434">
      <w:pPr>
        <w:pStyle w:val="ActionText"/>
        <w:ind w:left="648" w:firstLine="0"/>
      </w:pPr>
      <w:r>
        <w:t>(Labor, Com. &amp; Ind. Com.--January 16, 2019)</w:t>
      </w:r>
    </w:p>
    <w:p w:rsidR="00467434" w:rsidRPr="00467434" w:rsidRDefault="00467434" w:rsidP="00467434">
      <w:pPr>
        <w:pStyle w:val="ActionText"/>
        <w:keepNext w:val="0"/>
        <w:ind w:left="648" w:firstLine="0"/>
      </w:pPr>
      <w:r w:rsidRPr="00467434">
        <w:t>(Recalled--January 24, 2019)</w:t>
      </w:r>
    </w:p>
    <w:p w:rsidR="00467434" w:rsidRDefault="00467434" w:rsidP="00467434">
      <w:pPr>
        <w:pStyle w:val="ActionText"/>
        <w:keepNext w:val="0"/>
        <w:ind w:left="0" w:firstLine="0"/>
      </w:pPr>
    </w:p>
    <w:p w:rsidR="00467434" w:rsidRDefault="00467434" w:rsidP="00467434">
      <w:pPr>
        <w:pStyle w:val="ActionText"/>
        <w:ind w:left="0" w:firstLine="0"/>
        <w:jc w:val="center"/>
        <w:rPr>
          <w:b/>
        </w:rPr>
      </w:pPr>
      <w:r>
        <w:rPr>
          <w:b/>
        </w:rPr>
        <w:t>WITHDRAWAL OF OBJECTIONS/REQUEST FOR DEBATE</w:t>
      </w:r>
    </w:p>
    <w:p w:rsidR="00467434" w:rsidRDefault="00467434" w:rsidP="00467434">
      <w:pPr>
        <w:pStyle w:val="ActionText"/>
        <w:ind w:left="0" w:firstLine="0"/>
        <w:jc w:val="center"/>
        <w:rPr>
          <w:b/>
        </w:rPr>
      </w:pPr>
    </w:p>
    <w:p w:rsidR="00467434" w:rsidRDefault="00467434" w:rsidP="00467434">
      <w:pPr>
        <w:pStyle w:val="ActionText"/>
        <w:ind w:left="0" w:firstLine="0"/>
        <w:jc w:val="center"/>
        <w:rPr>
          <w:b/>
        </w:rPr>
      </w:pPr>
      <w:r>
        <w:rPr>
          <w:b/>
        </w:rPr>
        <w:t>UNANIMOUS CONSENT REQUESTS</w:t>
      </w:r>
    </w:p>
    <w:p w:rsidR="00467434" w:rsidRDefault="00467434" w:rsidP="00467434">
      <w:pPr>
        <w:pStyle w:val="ActionText"/>
        <w:ind w:left="0" w:firstLine="0"/>
        <w:jc w:val="center"/>
        <w:rPr>
          <w:b/>
        </w:rPr>
      </w:pPr>
    </w:p>
    <w:p w:rsidR="00467434" w:rsidRDefault="00467434" w:rsidP="00467434">
      <w:pPr>
        <w:pStyle w:val="ActionText"/>
        <w:ind w:left="0" w:firstLine="0"/>
        <w:jc w:val="center"/>
        <w:rPr>
          <w:b/>
        </w:rPr>
      </w:pPr>
      <w:r>
        <w:rPr>
          <w:b/>
        </w:rPr>
        <w:t>HOUSE RESOLUTIONS</w:t>
      </w:r>
    </w:p>
    <w:p w:rsidR="00467434" w:rsidRDefault="00467434" w:rsidP="00467434">
      <w:pPr>
        <w:pStyle w:val="ActionText"/>
        <w:ind w:left="0" w:firstLine="0"/>
        <w:jc w:val="center"/>
        <w:rPr>
          <w:b/>
        </w:rPr>
      </w:pPr>
    </w:p>
    <w:p w:rsidR="00467434" w:rsidRPr="00467434" w:rsidRDefault="00467434" w:rsidP="00467434">
      <w:pPr>
        <w:pStyle w:val="ActionText"/>
      </w:pPr>
      <w:r w:rsidRPr="00467434">
        <w:rPr>
          <w:b/>
        </w:rPr>
        <w:t>H. 3741--</w:t>
      </w:r>
      <w:r w:rsidRPr="00467434">
        <w:t xml:space="preserve">Rules Committee: </w:t>
      </w:r>
      <w:r w:rsidRPr="00467434">
        <w:rPr>
          <w:b/>
        </w:rPr>
        <w:t>A HOUSE RESOLUTION TO AMEND RULE 10 OF THE RULES OF THE HOUSE OF REPRESENTATIVES BY ADDING RULE 10.14 SO AS TO PROHIBIT THE DELIVERY OF GIFTS PROVIDED BY LOBBYISTS' PRINCIPALS TO MEMBERS' OFFICES OR THE CHAMBER OF THE HOUSE OF REPRESENTATIVES FOR DISTRIBUTION OR PLACEMENT ON THE MEMBERS' DESKS, TO ALLOW AN OPT-IN PROCEDURE FOR MEMBERS, AND TO PROVIDE THAT THE SPEAKER OF THE HOUSE SHALL STRICTLY ENFORCE THIS RULE.</w:t>
      </w:r>
    </w:p>
    <w:p w:rsidR="00467434" w:rsidRPr="00467434" w:rsidRDefault="00467434" w:rsidP="00467434">
      <w:pPr>
        <w:pStyle w:val="ActionText"/>
        <w:keepNext w:val="0"/>
        <w:ind w:left="648" w:firstLine="0"/>
      </w:pPr>
      <w:r w:rsidRPr="00467434">
        <w:t>(Without reference--January 24, 2019)</w:t>
      </w:r>
    </w:p>
    <w:p w:rsidR="00467434" w:rsidRDefault="00467434" w:rsidP="00467434">
      <w:pPr>
        <w:pStyle w:val="ActionText"/>
        <w:keepNext w:val="0"/>
        <w:ind w:left="0" w:firstLine="0"/>
      </w:pPr>
    </w:p>
    <w:p w:rsidR="00467434" w:rsidRPr="00467434" w:rsidRDefault="00467434" w:rsidP="00467434">
      <w:pPr>
        <w:pStyle w:val="ActionText"/>
      </w:pPr>
      <w:r w:rsidRPr="00467434">
        <w:rPr>
          <w:b/>
        </w:rPr>
        <w:t>H. 3742--</w:t>
      </w:r>
      <w:r w:rsidRPr="00467434">
        <w:t xml:space="preserve">Rules Committee: </w:t>
      </w:r>
      <w:r w:rsidRPr="00467434">
        <w:rPr>
          <w:b/>
        </w:rPr>
        <w:t>A HOUSE RESOLUTION TO AMEND RULE 5.16 OF THE RULES OF THE HOUSE OF REPRESENTATIVES, RELATING TO THE PROCEDURES FOR HOUSE AND CONCURRENT RESOLUTIONS, SO AS TO ALLOW A MEMBER OF THE HOUSE WHO DOES NOT WISH TO HAVE HIS NAME INCLUDED ON A HOUSE OR CONCURRENT RESOLUTION WHEN THE ROLL OF THE HOUSE HAS BEEN APPLIED BY UNANIMOUS CONSENT TO REQUEST THAT THE CLERK OF THE HOUSE REMOVE HIS NAME FROM SUCH RESOLUTION UNDER CERTAIN PARAMETERS.</w:t>
      </w:r>
    </w:p>
    <w:p w:rsidR="00467434" w:rsidRPr="00467434" w:rsidRDefault="00467434" w:rsidP="00467434">
      <w:pPr>
        <w:pStyle w:val="ActionText"/>
        <w:keepNext w:val="0"/>
        <w:ind w:left="648" w:firstLine="0"/>
      </w:pPr>
      <w:r w:rsidRPr="00467434">
        <w:t>(Without reference--January 24, 2019)</w:t>
      </w:r>
    </w:p>
    <w:p w:rsidR="00467434" w:rsidRDefault="00467434" w:rsidP="00467434">
      <w:pPr>
        <w:pStyle w:val="ActionText"/>
        <w:keepNext w:val="0"/>
        <w:ind w:left="0" w:firstLine="0"/>
      </w:pPr>
    </w:p>
    <w:p w:rsidR="00467434" w:rsidRPr="00467434" w:rsidRDefault="00467434" w:rsidP="00467434">
      <w:pPr>
        <w:pStyle w:val="ActionText"/>
      </w:pPr>
      <w:r w:rsidRPr="00467434">
        <w:rPr>
          <w:b/>
        </w:rPr>
        <w:t>H. 3743--</w:t>
      </w:r>
      <w:r w:rsidRPr="00467434">
        <w:t xml:space="preserve">Rules Committee: </w:t>
      </w:r>
      <w:r w:rsidRPr="00467434">
        <w:rPr>
          <w:b/>
        </w:rPr>
        <w:t>A HOUSE RESOLUTION TO AMEND RULE 5.16 OF THE RULES OF THE HOUSE OF REPRESENTATIVES, RELATING TO THE PROCEDURES FOR HOUSE AND CONCURRENT RESOLUTIONS, SO AS TO ALLOW A MEMBER OF THE HOUSE WHO DID NOT WISH TO HAVE HIS NAME INCLUDED ON A HOUSE OR CONCURRENT RESOLUTION WHEN THE ROLL OF THE HOUSE WAS APPLIED BY UNANIMOUS CONSENT TO PROVIDE A WRITTEN STATEMENT FOR THE JOURNAL.</w:t>
      </w:r>
    </w:p>
    <w:p w:rsidR="00467434" w:rsidRDefault="00467434" w:rsidP="00467434">
      <w:pPr>
        <w:pStyle w:val="ActionText"/>
        <w:keepNext w:val="0"/>
        <w:ind w:left="648" w:firstLine="0"/>
      </w:pPr>
      <w:r w:rsidRPr="00467434">
        <w:t>(Without reference--January 24, 2019)</w:t>
      </w:r>
    </w:p>
    <w:p w:rsidR="00467434" w:rsidRDefault="00467434" w:rsidP="00467434">
      <w:pPr>
        <w:pStyle w:val="ActionText"/>
        <w:keepNext w:val="0"/>
        <w:ind w:left="648" w:firstLine="0"/>
      </w:pPr>
    </w:p>
    <w:p w:rsidR="00467434" w:rsidRPr="00467434" w:rsidRDefault="00467434" w:rsidP="00467434">
      <w:pPr>
        <w:pStyle w:val="ActionText"/>
      </w:pPr>
      <w:r w:rsidRPr="00467434">
        <w:rPr>
          <w:b/>
        </w:rPr>
        <w:t>H. 3744--</w:t>
      </w:r>
      <w:r w:rsidRPr="00467434">
        <w:t xml:space="preserve">Rules Committee: </w:t>
      </w:r>
      <w:r w:rsidRPr="00467434">
        <w:rPr>
          <w:b/>
        </w:rPr>
        <w:t>A HOUSE RESOLUTION TO AMEND RULE 1 OF THE RULES OF THE HOUSE OF REPRESENTATIVES, RELATING TO THE SPEAKER AND THE SPEAKER PRO TEMPORE, BY ADDING RULE 1.13 SO AS TO CLARIFY AND EXPRESSLY AUTHORIZE THE SPEAKER OF THE HOUSE TO INITIATE OR INTERVENE IN ANY ACTION ON BEHALF OF THE HOUSE AT ANY TIME, IN HIS DISCRETION, WHEN THE INTERESTS OF THE HOUSE WARRANT.</w:t>
      </w:r>
    </w:p>
    <w:p w:rsidR="00467434" w:rsidRPr="00467434" w:rsidRDefault="00467434" w:rsidP="00467434">
      <w:pPr>
        <w:pStyle w:val="ActionText"/>
        <w:keepNext w:val="0"/>
        <w:ind w:left="648" w:firstLine="0"/>
      </w:pPr>
      <w:r w:rsidRPr="00467434">
        <w:t>(Without reference--January 24, 2019)</w:t>
      </w:r>
    </w:p>
    <w:p w:rsidR="00467434" w:rsidRDefault="00467434" w:rsidP="00467434">
      <w:pPr>
        <w:pStyle w:val="ActionText"/>
        <w:keepNext w:val="0"/>
        <w:ind w:left="0" w:firstLine="0"/>
      </w:pPr>
    </w:p>
    <w:p w:rsidR="00467434" w:rsidRDefault="00467434" w:rsidP="00467434">
      <w:pPr>
        <w:pStyle w:val="ActionText"/>
        <w:ind w:left="0" w:firstLine="0"/>
        <w:jc w:val="center"/>
        <w:rPr>
          <w:b/>
        </w:rPr>
      </w:pPr>
      <w:r>
        <w:rPr>
          <w:b/>
        </w:rPr>
        <w:t>MOTION PERIOD</w:t>
      </w:r>
    </w:p>
    <w:p w:rsidR="00467434" w:rsidRDefault="00467434" w:rsidP="00467434">
      <w:pPr>
        <w:pStyle w:val="ActionText"/>
        <w:ind w:left="0" w:firstLine="0"/>
        <w:jc w:val="center"/>
        <w:rPr>
          <w:b/>
        </w:rPr>
      </w:pPr>
    </w:p>
    <w:p w:rsidR="00467434" w:rsidRDefault="00467434" w:rsidP="00467434">
      <w:pPr>
        <w:pStyle w:val="ActionText"/>
        <w:keepNext w:val="0"/>
        <w:ind w:left="0" w:firstLine="0"/>
      </w:pPr>
    </w:p>
    <w:p w:rsidR="00D42C49" w:rsidRDefault="00D42C49" w:rsidP="00467434">
      <w:pPr>
        <w:pStyle w:val="ActionText"/>
        <w:keepNext w:val="0"/>
        <w:ind w:left="0" w:firstLine="0"/>
      </w:pPr>
    </w:p>
    <w:p w:rsidR="00D42C49" w:rsidRDefault="00D42C49" w:rsidP="00467434">
      <w:pPr>
        <w:pStyle w:val="ActionText"/>
        <w:keepNext w:val="0"/>
        <w:ind w:left="0" w:firstLine="0"/>
        <w:sectPr w:rsidR="00D42C49" w:rsidSect="00467434">
          <w:headerReference w:type="default" r:id="rId14"/>
          <w:pgSz w:w="12240" w:h="15840" w:code="1"/>
          <w:pgMar w:top="1008" w:right="4694" w:bottom="3499" w:left="1224" w:header="1008" w:footer="3499" w:gutter="0"/>
          <w:pgNumType w:start="1"/>
          <w:cols w:space="720"/>
        </w:sectPr>
      </w:pPr>
    </w:p>
    <w:p w:rsidR="00D42C49" w:rsidRDefault="00D42C49" w:rsidP="00D42C49">
      <w:pPr>
        <w:pStyle w:val="ActionText"/>
        <w:keepNext w:val="0"/>
        <w:ind w:left="0" w:firstLine="0"/>
        <w:jc w:val="center"/>
        <w:rPr>
          <w:b/>
        </w:rPr>
      </w:pPr>
      <w:r w:rsidRPr="00D42C49">
        <w:rPr>
          <w:b/>
        </w:rPr>
        <w:t>HOUSE CALENDAR INDEX</w:t>
      </w:r>
    </w:p>
    <w:p w:rsidR="00D42C49" w:rsidRDefault="00D42C49" w:rsidP="00D42C49">
      <w:pPr>
        <w:pStyle w:val="ActionText"/>
        <w:keepNext w:val="0"/>
        <w:ind w:left="0" w:firstLine="0"/>
        <w:rPr>
          <w:b/>
        </w:rPr>
      </w:pPr>
    </w:p>
    <w:p w:rsidR="00D42C49" w:rsidRDefault="00D42C49" w:rsidP="00D42C49">
      <w:pPr>
        <w:pStyle w:val="ActionText"/>
        <w:keepNext w:val="0"/>
        <w:ind w:left="0" w:firstLine="0"/>
        <w:rPr>
          <w:b/>
        </w:rPr>
        <w:sectPr w:rsidR="00D42C49" w:rsidSect="00D42C49">
          <w:pgSz w:w="12240" w:h="15840" w:code="1"/>
          <w:pgMar w:top="1008" w:right="4694" w:bottom="3499" w:left="1224" w:header="1008" w:footer="3499" w:gutter="0"/>
          <w:cols w:space="720"/>
        </w:sectPr>
      </w:pPr>
    </w:p>
    <w:p w:rsidR="00D42C49" w:rsidRPr="00D42C49" w:rsidRDefault="00D42C49" w:rsidP="00D42C49">
      <w:pPr>
        <w:pStyle w:val="ActionText"/>
        <w:keepNext w:val="0"/>
        <w:tabs>
          <w:tab w:val="right" w:leader="dot" w:pos="2520"/>
        </w:tabs>
        <w:ind w:left="0" w:firstLine="0"/>
      </w:pPr>
      <w:bookmarkStart w:id="1" w:name="index_start"/>
      <w:bookmarkEnd w:id="1"/>
      <w:r w:rsidRPr="00D42C49">
        <w:t>H. 3619</w:t>
      </w:r>
      <w:r w:rsidRPr="00D42C49">
        <w:tab/>
        <w:t>6</w:t>
      </w:r>
    </w:p>
    <w:p w:rsidR="00D42C49" w:rsidRPr="00D42C49" w:rsidRDefault="00D42C49" w:rsidP="00D42C49">
      <w:pPr>
        <w:pStyle w:val="ActionText"/>
        <w:keepNext w:val="0"/>
        <w:tabs>
          <w:tab w:val="right" w:leader="dot" w:pos="2520"/>
        </w:tabs>
        <w:ind w:left="0" w:firstLine="0"/>
      </w:pPr>
      <w:r w:rsidRPr="00D42C49">
        <w:t>H. 3741</w:t>
      </w:r>
      <w:r w:rsidRPr="00D42C49">
        <w:tab/>
        <w:t>7</w:t>
      </w:r>
    </w:p>
    <w:p w:rsidR="00D42C49" w:rsidRPr="00D42C49" w:rsidRDefault="00D42C49" w:rsidP="00D42C49">
      <w:pPr>
        <w:pStyle w:val="ActionText"/>
        <w:keepNext w:val="0"/>
        <w:tabs>
          <w:tab w:val="right" w:leader="dot" w:pos="2520"/>
        </w:tabs>
        <w:ind w:left="0" w:firstLine="0"/>
      </w:pPr>
      <w:r w:rsidRPr="00D42C49">
        <w:t>H. 3742</w:t>
      </w:r>
      <w:r w:rsidRPr="00D42C49">
        <w:tab/>
        <w:t>7</w:t>
      </w:r>
    </w:p>
    <w:p w:rsidR="00D42C49" w:rsidRPr="00D42C49" w:rsidRDefault="00D42C49" w:rsidP="00D42C49">
      <w:pPr>
        <w:pStyle w:val="ActionText"/>
        <w:keepNext w:val="0"/>
        <w:tabs>
          <w:tab w:val="right" w:leader="dot" w:pos="2520"/>
        </w:tabs>
        <w:ind w:left="0" w:firstLine="0"/>
      </w:pPr>
      <w:r>
        <w:br w:type="column"/>
      </w:r>
      <w:r w:rsidRPr="00D42C49">
        <w:t>H. 3743</w:t>
      </w:r>
      <w:r w:rsidRPr="00D42C49">
        <w:tab/>
        <w:t>7</w:t>
      </w:r>
    </w:p>
    <w:p w:rsidR="00D42C49" w:rsidRDefault="00D42C49" w:rsidP="00D42C49">
      <w:pPr>
        <w:pStyle w:val="ActionText"/>
        <w:keepNext w:val="0"/>
        <w:tabs>
          <w:tab w:val="right" w:leader="dot" w:pos="2520"/>
        </w:tabs>
        <w:ind w:left="0" w:firstLine="0"/>
      </w:pPr>
      <w:r w:rsidRPr="00D42C49">
        <w:t>H. 3744</w:t>
      </w:r>
      <w:r w:rsidRPr="00D42C49">
        <w:tab/>
        <w:t>8</w:t>
      </w:r>
    </w:p>
    <w:p w:rsidR="00D42C49" w:rsidRDefault="00D42C49" w:rsidP="00D42C49">
      <w:pPr>
        <w:pStyle w:val="ActionText"/>
        <w:keepNext w:val="0"/>
        <w:tabs>
          <w:tab w:val="right" w:leader="dot" w:pos="2520"/>
        </w:tabs>
        <w:ind w:left="0" w:firstLine="0"/>
        <w:sectPr w:rsidR="00D42C49" w:rsidSect="00D42C49">
          <w:type w:val="continuous"/>
          <w:pgSz w:w="12240" w:h="15840" w:code="1"/>
          <w:pgMar w:top="1008" w:right="4694" w:bottom="3499" w:left="1224" w:header="1008" w:footer="3499" w:gutter="0"/>
          <w:cols w:num="2" w:space="720"/>
        </w:sectPr>
      </w:pPr>
    </w:p>
    <w:p w:rsidR="00D42C49" w:rsidRPr="00D42C49" w:rsidRDefault="00D42C49" w:rsidP="00D42C49">
      <w:pPr>
        <w:pStyle w:val="ActionText"/>
        <w:keepNext w:val="0"/>
        <w:tabs>
          <w:tab w:val="right" w:leader="dot" w:pos="2520"/>
        </w:tabs>
        <w:ind w:left="0" w:firstLine="0"/>
      </w:pPr>
    </w:p>
    <w:sectPr w:rsidR="00D42C49" w:rsidRPr="00D42C49" w:rsidSect="00D42C49">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7434" w:rsidRDefault="00467434">
      <w:r>
        <w:separator/>
      </w:r>
    </w:p>
  </w:endnote>
  <w:endnote w:type="continuationSeparator" w:id="0">
    <w:p w:rsidR="00467434" w:rsidRDefault="00467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811" w:rsidRDefault="005E04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84811" w:rsidRDefault="002848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811" w:rsidRDefault="005E04B1">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D42C49">
      <w:rPr>
        <w:rStyle w:val="PageNumber"/>
        <w:noProof/>
      </w:rPr>
      <w:t>9</w:t>
    </w:r>
    <w:r>
      <w:rPr>
        <w:rStyle w:val="PageNumber"/>
      </w:rPr>
      <w:fldChar w:fldCharType="end"/>
    </w:r>
  </w:p>
  <w:p w:rsidR="00284811" w:rsidRDefault="005E04B1">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811" w:rsidRDefault="002848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7434" w:rsidRDefault="00467434">
      <w:r>
        <w:separator/>
      </w:r>
    </w:p>
  </w:footnote>
  <w:footnote w:type="continuationSeparator" w:id="0">
    <w:p w:rsidR="00467434" w:rsidRDefault="004674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811" w:rsidRDefault="002848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811" w:rsidRDefault="002848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811" w:rsidRDefault="0028481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434" w:rsidRDefault="004674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434"/>
    <w:rsid w:val="00284811"/>
    <w:rsid w:val="003F1FFA"/>
    <w:rsid w:val="00467434"/>
    <w:rsid w:val="005D6BC9"/>
    <w:rsid w:val="005E04B1"/>
    <w:rsid w:val="00661939"/>
    <w:rsid w:val="00D42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82AC850-FFCC-4898-836D-1FC9FAF39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467434"/>
    <w:pPr>
      <w:keepNext/>
      <w:ind w:left="0" w:firstLine="0"/>
      <w:outlineLvl w:val="2"/>
    </w:pPr>
    <w:rPr>
      <w:b/>
      <w:sz w:val="20"/>
    </w:rPr>
  </w:style>
  <w:style w:type="paragraph" w:styleId="Heading4">
    <w:name w:val="heading 4"/>
    <w:basedOn w:val="Normal"/>
    <w:next w:val="Normal"/>
    <w:link w:val="Heading4Char"/>
    <w:qFormat/>
    <w:rsid w:val="00467434"/>
    <w:pPr>
      <w:keepNext/>
      <w:tabs>
        <w:tab w:val="center" w:pos="3168"/>
      </w:tabs>
      <w:ind w:left="0" w:firstLine="0"/>
      <w:outlineLvl w:val="3"/>
    </w:pPr>
    <w:rPr>
      <w:b/>
      <w:snapToGrid w:val="0"/>
    </w:rPr>
  </w:style>
  <w:style w:type="paragraph" w:styleId="Heading6">
    <w:name w:val="heading 6"/>
    <w:basedOn w:val="Normal"/>
    <w:next w:val="Normal"/>
    <w:link w:val="Heading6Char"/>
    <w:qFormat/>
    <w:rsid w:val="00467434"/>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467434"/>
    <w:rPr>
      <w:b/>
    </w:rPr>
  </w:style>
  <w:style w:type="character" w:customStyle="1" w:styleId="Heading4Char">
    <w:name w:val="Heading 4 Char"/>
    <w:basedOn w:val="DefaultParagraphFont"/>
    <w:link w:val="Heading4"/>
    <w:rsid w:val="00467434"/>
    <w:rPr>
      <w:b/>
      <w:snapToGrid w:val="0"/>
      <w:sz w:val="22"/>
    </w:rPr>
  </w:style>
  <w:style w:type="character" w:customStyle="1" w:styleId="Heading6Char">
    <w:name w:val="Heading 6 Char"/>
    <w:basedOn w:val="DefaultParagraphFont"/>
    <w:link w:val="Heading6"/>
    <w:rsid w:val="00467434"/>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47AF3238.dotm</Template>
  <TotalTime>0</TotalTime>
  <Pages>3</Pages>
  <Words>2216</Words>
  <Characters>10904</Characters>
  <Application>Microsoft Office Word</Application>
  <DocSecurity>0</DocSecurity>
  <Lines>343</Lines>
  <Paragraphs>92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1/29/2019 - South Carolina Legislature Online</dc:title>
  <dc:subject/>
  <dc:creator>DJuana Wilson</dc:creator>
  <cp:keywords/>
  <cp:lastModifiedBy>Olivia Faile</cp:lastModifiedBy>
  <cp:revision>3</cp:revision>
  <dcterms:created xsi:type="dcterms:W3CDTF">2019-01-25T15:35:00Z</dcterms:created>
  <dcterms:modified xsi:type="dcterms:W3CDTF">2019-01-25T15:36:00Z</dcterms:modified>
</cp:coreProperties>
</file>