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40" w:rsidRDefault="00D96420">
      <w:pPr>
        <w:pStyle w:val="Heading6"/>
        <w:jc w:val="center"/>
        <w:rPr>
          <w:sz w:val="22"/>
        </w:rPr>
      </w:pPr>
      <w:bookmarkStart w:id="0" w:name="_GoBack"/>
      <w:bookmarkEnd w:id="0"/>
      <w:r>
        <w:rPr>
          <w:sz w:val="22"/>
        </w:rPr>
        <w:t>HOUSE TO MEET AT 10:00 A.M.</w:t>
      </w:r>
    </w:p>
    <w:p w:rsidR="00BD0E40" w:rsidRDefault="00BD0E40">
      <w:pPr>
        <w:tabs>
          <w:tab w:val="right" w:pos="6336"/>
        </w:tabs>
        <w:ind w:left="0" w:firstLine="0"/>
        <w:jc w:val="center"/>
      </w:pPr>
    </w:p>
    <w:p w:rsidR="00BD0E40" w:rsidRDefault="00BD0E40">
      <w:pPr>
        <w:tabs>
          <w:tab w:val="right" w:pos="6336"/>
        </w:tabs>
        <w:ind w:left="0" w:firstLine="0"/>
        <w:jc w:val="right"/>
        <w:rPr>
          <w:b/>
        </w:rPr>
      </w:pPr>
      <w:r>
        <w:rPr>
          <w:b/>
        </w:rPr>
        <w:t>NO. 16</w:t>
      </w:r>
    </w:p>
    <w:p w:rsidR="00BD0E40" w:rsidRDefault="00BD0E40">
      <w:pPr>
        <w:tabs>
          <w:tab w:val="center" w:pos="3168"/>
        </w:tabs>
        <w:ind w:left="0" w:firstLine="0"/>
        <w:jc w:val="center"/>
      </w:pPr>
      <w:r>
        <w:rPr>
          <w:b/>
        </w:rPr>
        <w:t>CALENDAR</w:t>
      </w:r>
    </w:p>
    <w:p w:rsidR="00BD0E40" w:rsidRDefault="00BD0E40">
      <w:pPr>
        <w:ind w:left="0" w:firstLine="0"/>
        <w:jc w:val="center"/>
      </w:pPr>
    </w:p>
    <w:p w:rsidR="00BD0E40" w:rsidRDefault="00BD0E40">
      <w:pPr>
        <w:tabs>
          <w:tab w:val="center" w:pos="3168"/>
        </w:tabs>
        <w:ind w:left="0" w:firstLine="0"/>
        <w:jc w:val="center"/>
        <w:rPr>
          <w:b/>
        </w:rPr>
      </w:pPr>
      <w:r>
        <w:rPr>
          <w:b/>
        </w:rPr>
        <w:t>OF THE</w:t>
      </w:r>
    </w:p>
    <w:p w:rsidR="00BD0E40" w:rsidRDefault="00BD0E40">
      <w:pPr>
        <w:ind w:left="0" w:firstLine="0"/>
        <w:jc w:val="center"/>
      </w:pPr>
    </w:p>
    <w:p w:rsidR="00BD0E40" w:rsidRDefault="00BD0E40">
      <w:pPr>
        <w:tabs>
          <w:tab w:val="center" w:pos="3168"/>
        </w:tabs>
        <w:ind w:left="0" w:firstLine="0"/>
        <w:jc w:val="center"/>
      </w:pPr>
      <w:r>
        <w:rPr>
          <w:b/>
        </w:rPr>
        <w:t>HOUSE OF REPRESENTATIVES</w:t>
      </w:r>
    </w:p>
    <w:p w:rsidR="00BD0E40" w:rsidRDefault="00BD0E40">
      <w:pPr>
        <w:ind w:left="0" w:firstLine="0"/>
        <w:jc w:val="center"/>
      </w:pPr>
    </w:p>
    <w:p w:rsidR="00BD0E40" w:rsidRDefault="00BD0E40">
      <w:pPr>
        <w:pStyle w:val="Heading4"/>
        <w:jc w:val="center"/>
        <w:rPr>
          <w:snapToGrid/>
        </w:rPr>
      </w:pPr>
      <w:r>
        <w:rPr>
          <w:snapToGrid/>
        </w:rPr>
        <w:t>OF THE</w:t>
      </w:r>
    </w:p>
    <w:p w:rsidR="00BD0E40" w:rsidRDefault="00BD0E40">
      <w:pPr>
        <w:ind w:left="0" w:firstLine="0"/>
        <w:jc w:val="center"/>
      </w:pPr>
    </w:p>
    <w:p w:rsidR="00BD0E40" w:rsidRDefault="00BD0E40">
      <w:pPr>
        <w:tabs>
          <w:tab w:val="center" w:pos="3168"/>
        </w:tabs>
        <w:ind w:left="0" w:firstLine="0"/>
        <w:jc w:val="center"/>
        <w:rPr>
          <w:b/>
        </w:rPr>
      </w:pPr>
      <w:r>
        <w:rPr>
          <w:b/>
        </w:rPr>
        <w:t>STATE OF SOUTH CAROLINA</w:t>
      </w:r>
    </w:p>
    <w:p w:rsidR="00BD0E40" w:rsidRDefault="00BD0E40">
      <w:pPr>
        <w:ind w:left="0" w:firstLine="0"/>
        <w:jc w:val="center"/>
        <w:rPr>
          <w:b/>
        </w:rPr>
      </w:pPr>
    </w:p>
    <w:p w:rsidR="00BD0E40" w:rsidRDefault="00BD0E40">
      <w:pPr>
        <w:ind w:left="0" w:firstLine="0"/>
        <w:jc w:val="center"/>
        <w:rPr>
          <w:b/>
        </w:rPr>
      </w:pPr>
    </w:p>
    <w:p w:rsidR="00BD0E40" w:rsidRDefault="00BD0E4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D0E40" w:rsidRDefault="00BD0E40">
      <w:pPr>
        <w:ind w:left="0" w:firstLine="0"/>
        <w:jc w:val="center"/>
        <w:rPr>
          <w:b/>
        </w:rPr>
      </w:pPr>
    </w:p>
    <w:p w:rsidR="00BD0E40" w:rsidRDefault="00BD0E40">
      <w:pPr>
        <w:pStyle w:val="Heading3"/>
        <w:jc w:val="center"/>
      </w:pPr>
      <w:r>
        <w:t>REGULAR SESSION BEGINNING TUESDAY, JANUARY 8, 2019</w:t>
      </w:r>
    </w:p>
    <w:p w:rsidR="00BD0E40" w:rsidRDefault="00BD0E40">
      <w:pPr>
        <w:ind w:left="0" w:firstLine="0"/>
        <w:jc w:val="center"/>
        <w:rPr>
          <w:b/>
        </w:rPr>
      </w:pPr>
    </w:p>
    <w:p w:rsidR="00BD0E40" w:rsidRDefault="00BD0E40">
      <w:pPr>
        <w:ind w:left="0" w:firstLine="0"/>
        <w:jc w:val="center"/>
        <w:rPr>
          <w:b/>
        </w:rPr>
      </w:pPr>
    </w:p>
    <w:p w:rsidR="00BD0E40" w:rsidRPr="006B5F86" w:rsidRDefault="00BD0E40">
      <w:pPr>
        <w:ind w:left="0" w:firstLine="0"/>
        <w:jc w:val="center"/>
        <w:rPr>
          <w:b/>
        </w:rPr>
      </w:pPr>
      <w:r w:rsidRPr="006B5F86">
        <w:rPr>
          <w:b/>
        </w:rPr>
        <w:t>FRIDAY, FEBRUARY 1, 2019</w:t>
      </w:r>
    </w:p>
    <w:p w:rsidR="00BD0E40" w:rsidRDefault="00BD0E40">
      <w:pPr>
        <w:ind w:left="0" w:firstLine="0"/>
        <w:jc w:val="center"/>
        <w:rPr>
          <w:b/>
        </w:rPr>
      </w:pPr>
    </w:p>
    <w:p w:rsidR="00BD0E40" w:rsidRDefault="00BD0E40">
      <w:pPr>
        <w:pStyle w:val="ActionText"/>
        <w:sectPr w:rsidR="00BD0E4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D0E40" w:rsidRDefault="00BD0E40">
      <w:pPr>
        <w:pStyle w:val="ActionText"/>
        <w:sectPr w:rsidR="00BD0E40">
          <w:pgSz w:w="12240" w:h="15840" w:code="1"/>
          <w:pgMar w:top="1008" w:right="4694" w:bottom="3499" w:left="1224" w:header="1008" w:footer="3499" w:gutter="0"/>
          <w:cols w:space="720"/>
          <w:titlePg/>
        </w:sectPr>
      </w:pPr>
    </w:p>
    <w:p w:rsidR="00BD0E40" w:rsidRPr="00BD0E40" w:rsidRDefault="00BD0E40" w:rsidP="00BD0E40">
      <w:pPr>
        <w:pStyle w:val="ActionText"/>
        <w:jc w:val="center"/>
        <w:rPr>
          <w:b/>
        </w:rPr>
      </w:pPr>
      <w:r w:rsidRPr="00BD0E40">
        <w:rPr>
          <w:b/>
        </w:rPr>
        <w:t>INVITATIONS</w:t>
      </w:r>
    </w:p>
    <w:p w:rsidR="00BD0E40" w:rsidRDefault="00BD0E40" w:rsidP="00BD0E40">
      <w:pPr>
        <w:pStyle w:val="ActionText"/>
        <w:jc w:val="center"/>
        <w:rPr>
          <w:b/>
        </w:rPr>
      </w:pPr>
    </w:p>
    <w:p w:rsidR="00BD0E40" w:rsidRDefault="00BD0E40" w:rsidP="00BD0E40">
      <w:pPr>
        <w:pStyle w:val="ActionText"/>
        <w:jc w:val="center"/>
        <w:rPr>
          <w:b/>
        </w:rPr>
      </w:pPr>
      <w:r>
        <w:rPr>
          <w:b/>
        </w:rPr>
        <w:t>Tuesday, February 5, 2019, 6:00-8:00 p.m.</w:t>
      </w:r>
    </w:p>
    <w:p w:rsidR="00BD0E40" w:rsidRDefault="00BD0E40" w:rsidP="00BD0E40">
      <w:pPr>
        <w:pStyle w:val="ActionText"/>
        <w:ind w:left="0" w:firstLine="0"/>
      </w:pPr>
      <w:r>
        <w:t xml:space="preserve">Members of the </w:t>
      </w:r>
      <w:r w:rsidR="001A00CD">
        <w:t xml:space="preserve">House and staff, reception, The </w:t>
      </w:r>
      <w:r>
        <w:t>Palmetto Club, by the South Carolina Funeral Directors Association.</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6, 2019, 8:00-10:00 a.m.</w:t>
      </w:r>
    </w:p>
    <w:p w:rsidR="00BD0E40" w:rsidRDefault="00BD0E40" w:rsidP="00BD0E40">
      <w:pPr>
        <w:pStyle w:val="ActionText"/>
        <w:ind w:left="0" w:firstLine="0"/>
      </w:pPr>
      <w:r>
        <w:t>Members of the House and staff, breakfast, Room 112, Blatt Bldg., by the South Carolina Water Utility Council.</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6, 2019, 1:00-3:00 p.m.</w:t>
      </w:r>
    </w:p>
    <w:p w:rsidR="00BD0E40" w:rsidRDefault="00BD0E40" w:rsidP="00BD0E40">
      <w:pPr>
        <w:pStyle w:val="ActionText"/>
        <w:ind w:left="0" w:firstLine="0"/>
      </w:pPr>
      <w:r>
        <w:t>Members of the House, luncheon, Room 112, Blatt Bldg., by the South Carolina Association for Community Economic Development.</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6, 2019, 5:30-7:30 p.m.</w:t>
      </w:r>
    </w:p>
    <w:p w:rsidR="00BD0E40" w:rsidRDefault="00BD0E40" w:rsidP="00BD0E40">
      <w:pPr>
        <w:pStyle w:val="ActionText"/>
        <w:ind w:left="0" w:firstLine="0"/>
      </w:pPr>
      <w:r>
        <w:t xml:space="preserve">Members of the </w:t>
      </w:r>
      <w:r w:rsidR="001A00CD">
        <w:t xml:space="preserve">House and staff, reception, </w:t>
      </w:r>
      <w:r>
        <w:t>Columbia Museum of Art, by Richland County Government.</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7, 2019, 8:00-10:00 a.m.</w:t>
      </w:r>
    </w:p>
    <w:p w:rsidR="00BD0E40" w:rsidRDefault="00BD0E40" w:rsidP="00BD0E40">
      <w:pPr>
        <w:pStyle w:val="ActionText"/>
        <w:ind w:left="0" w:firstLine="0"/>
      </w:pPr>
      <w:r>
        <w:t>Members of the House and staff, breakfast, Room 112, Blatt Bldg., by the South Carolina Recyclers' Association.</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Tuesday, February 12, 2019, 6:00-8:00 p.m.</w:t>
      </w:r>
    </w:p>
    <w:p w:rsidR="00BD0E40" w:rsidRDefault="00BD0E40" w:rsidP="00BD0E40">
      <w:pPr>
        <w:pStyle w:val="ActionText"/>
        <w:ind w:left="0" w:firstLine="0"/>
      </w:pPr>
      <w:r>
        <w:t>Members of the House and staff, reception, The Venue on Main, Topgolf Swing Suite, 1624 Main, by the City of Columbia and the Columbia Museum of Art.</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13, 2019, 8:00-10:00 a.m.</w:t>
      </w:r>
    </w:p>
    <w:p w:rsidR="00BD0E40" w:rsidRDefault="00BD0E40" w:rsidP="00BD0E40">
      <w:pPr>
        <w:pStyle w:val="ActionText"/>
        <w:ind w:left="0" w:firstLine="0"/>
      </w:pPr>
      <w:r>
        <w:t>Members of the House, breakfast, Room 112, Blatt Bldg., by the South Carolina Arts Alliance.</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13, 2019, 11:30 a.m.-1:30 p.m.</w:t>
      </w:r>
    </w:p>
    <w:p w:rsidR="00BD0E40" w:rsidRDefault="00BD0E40" w:rsidP="00BD0E40">
      <w:pPr>
        <w:pStyle w:val="ActionText"/>
        <w:ind w:left="0" w:firstLine="0"/>
      </w:pPr>
      <w:r>
        <w:t>Memb</w:t>
      </w:r>
      <w:r w:rsidR="001A00CD">
        <w:t xml:space="preserve">ers of the House, luncheon, </w:t>
      </w:r>
      <w:r>
        <w:t>State House Grounds, by the Independent Banks of South Carolina.</w:t>
      </w:r>
    </w:p>
    <w:p w:rsidR="00BD0E40" w:rsidRDefault="00BD0E40" w:rsidP="00BD0E40">
      <w:pPr>
        <w:pStyle w:val="ActionText"/>
        <w:keepNext w:val="0"/>
        <w:ind w:left="0" w:firstLine="0"/>
        <w:jc w:val="center"/>
      </w:pPr>
      <w:r>
        <w:t>(Accepted--January 22, 2019)</w:t>
      </w:r>
    </w:p>
    <w:p w:rsidR="00BD0E40" w:rsidRDefault="00BD0E40" w:rsidP="00BD0E40">
      <w:pPr>
        <w:pStyle w:val="ActionText"/>
        <w:ind w:left="0" w:firstLine="0"/>
        <w:jc w:val="center"/>
        <w:rPr>
          <w:b/>
        </w:rPr>
      </w:pPr>
      <w:r>
        <w:rPr>
          <w:b/>
        </w:rPr>
        <w:t>Wednesday, February 13, 2019, 6:00-8:00 p.m.</w:t>
      </w:r>
    </w:p>
    <w:p w:rsidR="00BD0E40" w:rsidRDefault="00BD0E40" w:rsidP="00BD0E40">
      <w:pPr>
        <w:pStyle w:val="ActionText"/>
        <w:ind w:left="0" w:firstLine="0"/>
      </w:pPr>
      <w:r>
        <w:t>Members of the House and staff, 17th Annual Florence County Legislative Day, Columbia Museum of Art, by the 2019 Florence County Legislative Day Committee.</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14, 2019, 8:00-10:00 a.m.</w:t>
      </w:r>
    </w:p>
    <w:p w:rsidR="00BD0E40" w:rsidRDefault="00BD0E40" w:rsidP="00BD0E40">
      <w:pPr>
        <w:pStyle w:val="ActionText"/>
        <w:ind w:left="0" w:firstLine="0"/>
      </w:pPr>
      <w:r>
        <w:t>Members of the House and staff, breakfast, Room 112, Blatt Bldg., by the South Carolina Speech Language and Hearing Association.</w:t>
      </w:r>
    </w:p>
    <w:p w:rsidR="00BD0E40" w:rsidRDefault="00BD0E40" w:rsidP="00BD0E40">
      <w:pPr>
        <w:pStyle w:val="ActionText"/>
        <w:keepNext w:val="0"/>
        <w:ind w:left="0" w:firstLine="0"/>
        <w:jc w:val="center"/>
      </w:pPr>
      <w:r>
        <w:t>(Accepted--January 22, 2019)</w:t>
      </w:r>
    </w:p>
    <w:p w:rsidR="00BD0E40" w:rsidRDefault="00BD0E40" w:rsidP="00BD0E40">
      <w:pPr>
        <w:pStyle w:val="ActionText"/>
        <w:keepNext w:val="0"/>
        <w:ind w:left="0" w:firstLine="0"/>
        <w:jc w:val="center"/>
      </w:pPr>
    </w:p>
    <w:p w:rsidR="00B31E61" w:rsidRDefault="00B31E61" w:rsidP="00B31E61">
      <w:pPr>
        <w:pStyle w:val="ActionText"/>
        <w:ind w:left="0" w:firstLine="0"/>
        <w:jc w:val="center"/>
        <w:rPr>
          <w:b/>
        </w:rPr>
      </w:pPr>
      <w:r>
        <w:rPr>
          <w:b/>
        </w:rPr>
        <w:t>JOINT ASSEMBLIES</w:t>
      </w:r>
    </w:p>
    <w:p w:rsidR="00B31E61" w:rsidRDefault="00B31E61" w:rsidP="00B31E61">
      <w:pPr>
        <w:pStyle w:val="ActionText"/>
        <w:ind w:left="0" w:firstLine="0"/>
        <w:jc w:val="center"/>
        <w:rPr>
          <w:b/>
        </w:rPr>
      </w:pPr>
    </w:p>
    <w:p w:rsidR="00B31E61" w:rsidRPr="008C41CC" w:rsidRDefault="00B31E61" w:rsidP="00B31E61">
      <w:pPr>
        <w:jc w:val="center"/>
        <w:rPr>
          <w:b/>
        </w:rPr>
      </w:pPr>
      <w:r>
        <w:rPr>
          <w:b/>
        </w:rPr>
        <w:t>Wednesday, February 6, 2019, Noon</w:t>
      </w:r>
    </w:p>
    <w:p w:rsidR="00B31E61" w:rsidRPr="00614CA2" w:rsidRDefault="00B31E61" w:rsidP="00B31E6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pPr>
      <w:r w:rsidRPr="00332B99">
        <w:rPr>
          <w:color w:val="000000"/>
          <w:u w:color="000000"/>
        </w:rPr>
        <w:t>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332B99">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332B99">
        <w:rPr>
          <w:color w:val="000000"/>
          <w:u w:color="000000"/>
        </w:rPr>
        <w:noBreakHyphen/>
        <w:t>LARGE, SEAT 14, WHICH WILL EXPIRE JUNE 30, 2019; TO ELECT A SUCCESSOR TO A CERTAIN JUDGE OF THE CIRCUIT COURT, AT</w:t>
      </w:r>
      <w:r w:rsidRPr="00332B99">
        <w:rPr>
          <w:color w:val="000000"/>
          <w:u w:color="000000"/>
        </w:rPr>
        <w:noBreakHyphen/>
        <w:t>LARGE, SEAT 15, WHICH WILL EXPIRE JUNE 30, 2019; TO ELECT A SUCCESSOR TO A CERTAIN JUDGE OF THE CIRCUIT COURT, AT</w:t>
      </w:r>
      <w:r w:rsidRPr="00332B99">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332B99">
        <w:rPr>
          <w:color w:val="000000"/>
          <w:u w:color="000000"/>
        </w:rPr>
        <w:noBreakHyphen/>
        <w:t>LARGE, SEAT 2, WHICH WILL EXPIRE ON JUNE 30, 2019; TO ELECT A SUCCESSOR TO A CERTAIN JUDGE OF THE FAMILY COURT, AT</w:t>
      </w:r>
      <w:r w:rsidRPr="00332B99">
        <w:rPr>
          <w:color w:val="000000"/>
          <w:u w:color="000000"/>
        </w:rPr>
        <w:noBreakHyphen/>
        <w:t>LARGE, SEAT 3, WHICH WILL EXPIRE ON JUNE 30, 2019; TO ELECT A SUCCESSOR TO A CERTAIN JUDGE OF THE FAMILY COURT, AT</w:t>
      </w:r>
      <w:r w:rsidRPr="00332B99">
        <w:rPr>
          <w:color w:val="000000"/>
          <w:u w:color="000000"/>
        </w:rPr>
        <w:noBreakHyphen/>
        <w:t>LARGE, SEAT 4, WHICH WILL EXPIRE ON JUNE 30, 2019; TO ELECT A SUCCESSOR TO A CERTAIN JUDGE OF THE FAMILY COURT, AT</w:t>
      </w:r>
      <w:r w:rsidRPr="00332B99">
        <w:rPr>
          <w:color w:val="000000"/>
          <w:u w:color="000000"/>
        </w:rPr>
        <w:noBreakHyphen/>
        <w:t>LARGE, SEAT 5, WHICH WILL EXPIRE ON JUNE 30, 2019; TO ELECT A SUCCESSOR TO A CERTAIN JUDGE OF THE FAMILY COURT, AT</w:t>
      </w:r>
      <w:r w:rsidRPr="00332B99">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332B99">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332B99">
        <w:rPr>
          <w:color w:val="000000"/>
          <w:u w:color="000000"/>
        </w:rPr>
        <w:noBreakHyphen/>
        <w:t>LARGE MEMBERS TO THE COMMISSION OF THE OLD EXCHANGE BUILDING, WHOSE TERMS WILL EXPIRE JUNE 30, 2020.</w:t>
      </w:r>
    </w:p>
    <w:p w:rsidR="00B31E61" w:rsidRDefault="00B31E61" w:rsidP="00B31E61">
      <w:pPr>
        <w:jc w:val="center"/>
      </w:pPr>
      <w:r w:rsidRPr="00B546C9">
        <w:t>(</w:t>
      </w:r>
      <w:r>
        <w:t>Under S.14</w:t>
      </w:r>
      <w:r w:rsidRPr="00B546C9">
        <w:t>--Adopted--</w:t>
      </w:r>
      <w:r>
        <w:t>January 15, 2019</w:t>
      </w:r>
      <w:r w:rsidRPr="00B546C9">
        <w:t>)</w:t>
      </w:r>
    </w:p>
    <w:p w:rsidR="00B31E61" w:rsidRPr="00B546C9" w:rsidRDefault="00B31E61" w:rsidP="00B31E61">
      <w:pPr>
        <w:jc w:val="center"/>
      </w:pPr>
    </w:p>
    <w:p w:rsidR="00B31E61" w:rsidRDefault="00B31E61" w:rsidP="00B31E61">
      <w:pPr>
        <w:jc w:val="center"/>
        <w:rPr>
          <w:b/>
        </w:rPr>
      </w:pPr>
      <w:r>
        <w:rPr>
          <w:b/>
        </w:rPr>
        <w:t>Wednesday, February 6, 2019</w:t>
      </w:r>
    </w:p>
    <w:p w:rsidR="00B31E61" w:rsidRPr="00A36A9D" w:rsidRDefault="00B31E61" w:rsidP="00B31E61">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90" w:firstLine="0"/>
      </w:pPr>
      <w:r w:rsidRPr="00332B99">
        <w:rPr>
          <w:rFonts w:eastAsia="Calibri"/>
          <w:color w:val="000000"/>
          <w:u w:color="000000"/>
        </w:rPr>
        <w:t>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B31E61" w:rsidRDefault="00B31E61" w:rsidP="00B31E61">
      <w:pPr>
        <w:jc w:val="center"/>
      </w:pPr>
      <w:r>
        <w:t>(Under S.382--Adopted--January 23, 2019)</w:t>
      </w:r>
    </w:p>
    <w:p w:rsidR="00B31E61" w:rsidRDefault="00B31E61" w:rsidP="00BD0E40">
      <w:pPr>
        <w:pStyle w:val="ActionText"/>
        <w:keepNext w:val="0"/>
        <w:ind w:left="0" w:firstLine="0"/>
        <w:jc w:val="center"/>
      </w:pPr>
    </w:p>
    <w:p w:rsidR="00BD0E40" w:rsidRDefault="00BD0E40" w:rsidP="00BD0E40">
      <w:pPr>
        <w:pStyle w:val="ActionText"/>
        <w:ind w:left="0" w:firstLine="0"/>
        <w:jc w:val="center"/>
        <w:rPr>
          <w:b/>
        </w:rPr>
      </w:pPr>
      <w:r>
        <w:rPr>
          <w:b/>
        </w:rPr>
        <w:t>HOUSE ASSEMBLIES</w:t>
      </w:r>
    </w:p>
    <w:p w:rsidR="00BD0E40" w:rsidRDefault="00BD0E40" w:rsidP="00BD0E40">
      <w:pPr>
        <w:pStyle w:val="ActionText"/>
        <w:ind w:left="0" w:firstLine="0"/>
        <w:jc w:val="center"/>
        <w:rPr>
          <w:b/>
        </w:rPr>
      </w:pPr>
    </w:p>
    <w:p w:rsidR="00BD0E40" w:rsidRDefault="00BD0E40" w:rsidP="00BD0E40">
      <w:pPr>
        <w:pStyle w:val="ActionText"/>
        <w:ind w:left="0" w:firstLine="0"/>
        <w:jc w:val="center"/>
        <w:rPr>
          <w:b/>
        </w:rPr>
      </w:pPr>
      <w:r>
        <w:rPr>
          <w:b/>
        </w:rPr>
        <w:t>Wednesday, February 6, 2019</w:t>
      </w:r>
    </w:p>
    <w:p w:rsidR="00BD0E40" w:rsidRDefault="00BD0E40" w:rsidP="00BD0E40">
      <w:pPr>
        <w:pStyle w:val="ActionText"/>
        <w:ind w:left="0" w:firstLine="0"/>
      </w:pPr>
      <w:r>
        <w:t>To recognize the Thomas Sumter Academy Girls Cross Country Team, coaches and other school officials.</w:t>
      </w:r>
    </w:p>
    <w:p w:rsidR="00BD0E40" w:rsidRDefault="00BD0E40" w:rsidP="00BD0E40">
      <w:pPr>
        <w:pStyle w:val="ActionText"/>
        <w:keepNext w:val="0"/>
        <w:ind w:left="0" w:firstLine="0"/>
        <w:jc w:val="center"/>
      </w:pPr>
      <w:r>
        <w:t>(Under H.3539--Adopted--January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6, 2019</w:t>
      </w:r>
    </w:p>
    <w:p w:rsidR="00BD0E40" w:rsidRDefault="00BD0E40" w:rsidP="00BD0E40">
      <w:pPr>
        <w:pStyle w:val="ActionText"/>
        <w:ind w:left="0" w:firstLine="0"/>
      </w:pPr>
      <w:r>
        <w:t>To recognize the students and school officials of the South Carolina School for the Deaf and Blind.</w:t>
      </w:r>
    </w:p>
    <w:p w:rsidR="00BD0E40" w:rsidRDefault="00BD0E40" w:rsidP="00BD0E40">
      <w:pPr>
        <w:pStyle w:val="ActionText"/>
        <w:keepNext w:val="0"/>
        <w:ind w:left="0" w:firstLine="0"/>
        <w:jc w:val="center"/>
      </w:pPr>
      <w:r>
        <w:t>(Under H.3537--Adopted--January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7, 2019</w:t>
      </w:r>
    </w:p>
    <w:p w:rsidR="00BD0E40" w:rsidRDefault="00BD0E40" w:rsidP="00BD0E40">
      <w:pPr>
        <w:pStyle w:val="ActionText"/>
        <w:ind w:left="0" w:firstLine="0"/>
      </w:pPr>
      <w:r>
        <w:t>To recognize the Green Sea Floyds High School Football Team, coaches and other school officials.</w:t>
      </w:r>
    </w:p>
    <w:p w:rsidR="00BD0E40" w:rsidRDefault="00BD0E40" w:rsidP="00BD0E40">
      <w:pPr>
        <w:pStyle w:val="ActionText"/>
        <w:keepNext w:val="0"/>
        <w:ind w:left="0" w:firstLine="0"/>
        <w:jc w:val="center"/>
      </w:pPr>
      <w:r>
        <w:t>(Under H.3557--Adopted--January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7, 2019</w:t>
      </w:r>
    </w:p>
    <w:p w:rsidR="00BD0E40" w:rsidRDefault="00BD0E40" w:rsidP="00BD0E40">
      <w:pPr>
        <w:pStyle w:val="ActionText"/>
        <w:ind w:left="0" w:firstLine="0"/>
      </w:pPr>
      <w:r>
        <w:t>To recognize the Chapin High School Competitive Cheer Team, coaches and other school officials.</w:t>
      </w:r>
    </w:p>
    <w:p w:rsidR="00BD0E40" w:rsidRDefault="00BD0E40" w:rsidP="00BD0E40">
      <w:pPr>
        <w:pStyle w:val="ActionText"/>
        <w:keepNext w:val="0"/>
        <w:ind w:left="0" w:firstLine="0"/>
        <w:jc w:val="center"/>
      </w:pPr>
      <w:r>
        <w:t>(Under H.3524--Adopted--January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13, 2019</w:t>
      </w:r>
    </w:p>
    <w:p w:rsidR="00BD0E40" w:rsidRDefault="00BD0E40" w:rsidP="00BD0E40">
      <w:pPr>
        <w:pStyle w:val="ActionText"/>
        <w:ind w:left="0" w:firstLine="0"/>
      </w:pPr>
      <w:r>
        <w:t xml:space="preserve">To recognize the Pee Dee </w:t>
      </w:r>
      <w:r w:rsidR="00E459E6">
        <w:t xml:space="preserve">Academy Baseball Team, coaches </w:t>
      </w:r>
      <w:r>
        <w:t>and other school officials.</w:t>
      </w:r>
    </w:p>
    <w:p w:rsidR="00BD0E40" w:rsidRDefault="00BD0E40" w:rsidP="00BD0E40">
      <w:pPr>
        <w:pStyle w:val="ActionText"/>
        <w:keepNext w:val="0"/>
        <w:ind w:left="0" w:firstLine="0"/>
        <w:jc w:val="center"/>
      </w:pPr>
      <w:r>
        <w:t>(Under H.3513--Adopted--January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Wednesday, February 13, 2019</w:t>
      </w:r>
    </w:p>
    <w:p w:rsidR="00BD0E40" w:rsidRDefault="00BD0E40" w:rsidP="00BD0E40">
      <w:pPr>
        <w:pStyle w:val="ActionText"/>
        <w:ind w:left="0" w:firstLine="0"/>
      </w:pPr>
      <w:r>
        <w:t>To recognize the Pee Dee Academy Varsit</w:t>
      </w:r>
      <w:r w:rsidR="00E459E6">
        <w:t>y Softball Team, coaches</w:t>
      </w:r>
      <w:r>
        <w:t xml:space="preserve"> and other school officials.</w:t>
      </w:r>
    </w:p>
    <w:p w:rsidR="00BD0E40" w:rsidRDefault="00BD0E40" w:rsidP="00BD0E40">
      <w:pPr>
        <w:pStyle w:val="ActionText"/>
        <w:keepNext w:val="0"/>
        <w:ind w:left="0" w:firstLine="0"/>
        <w:jc w:val="center"/>
      </w:pPr>
      <w:r>
        <w:t>(Under H.3516--Adopted--January 15, 2019)</w:t>
      </w:r>
    </w:p>
    <w:p w:rsidR="001A00CD" w:rsidRDefault="001A00CD"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14, 2019</w:t>
      </w:r>
    </w:p>
    <w:p w:rsidR="00BD0E40" w:rsidRDefault="00BD0E40" w:rsidP="00BD0E40">
      <w:pPr>
        <w:pStyle w:val="ActionText"/>
        <w:ind w:left="0" w:firstLine="0"/>
      </w:pPr>
      <w:r>
        <w:t>To recognize the James F. Byrnes High School Marching Band, directors and other school officials.</w:t>
      </w:r>
    </w:p>
    <w:p w:rsidR="00BD0E40" w:rsidRDefault="00BD0E40" w:rsidP="00BD0E40">
      <w:pPr>
        <w:pStyle w:val="ActionText"/>
        <w:keepNext w:val="0"/>
        <w:ind w:left="0" w:firstLine="0"/>
        <w:jc w:val="center"/>
      </w:pPr>
      <w:r>
        <w:t>(Under H.3511--Adopted--January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Thursday, February 14, 2019</w:t>
      </w:r>
    </w:p>
    <w:p w:rsidR="00BD0E40" w:rsidRDefault="00BD0E40" w:rsidP="00BD0E40">
      <w:pPr>
        <w:pStyle w:val="ActionText"/>
        <w:ind w:left="0" w:firstLine="0"/>
      </w:pPr>
      <w:r>
        <w:t>To recognize the A. C. Flora High Sch</w:t>
      </w:r>
      <w:r w:rsidR="00E459E6">
        <w:t xml:space="preserve">ool Girls Tennis Team, coaches </w:t>
      </w:r>
      <w:r>
        <w:t>and other school officials.</w:t>
      </w:r>
    </w:p>
    <w:p w:rsidR="00BD0E40" w:rsidRDefault="00BD0E40" w:rsidP="00BD0E40">
      <w:pPr>
        <w:pStyle w:val="ActionText"/>
        <w:keepNext w:val="0"/>
        <w:ind w:left="0" w:firstLine="0"/>
        <w:jc w:val="center"/>
      </w:pPr>
      <w:r>
        <w:t>(Under H.3486--Adopted--January 15, 2019)</w:t>
      </w:r>
    </w:p>
    <w:p w:rsidR="00BD0E40" w:rsidRDefault="00BD0E40" w:rsidP="00BD0E40">
      <w:pPr>
        <w:pStyle w:val="ActionText"/>
        <w:keepNext w:val="0"/>
        <w:ind w:left="0" w:firstLine="0"/>
        <w:jc w:val="center"/>
      </w:pPr>
    </w:p>
    <w:p w:rsidR="00BD0E40" w:rsidRDefault="00BD0E40" w:rsidP="00BD0E40">
      <w:pPr>
        <w:pStyle w:val="ActionText"/>
        <w:ind w:left="0" w:firstLine="0"/>
        <w:jc w:val="center"/>
        <w:rPr>
          <w:b/>
        </w:rPr>
      </w:pPr>
      <w:r>
        <w:rPr>
          <w:b/>
        </w:rPr>
        <w:t>SECOND READING LOCAL UNCONTESTED BILL</w:t>
      </w:r>
    </w:p>
    <w:p w:rsidR="00BD0E40" w:rsidRDefault="00BD0E40" w:rsidP="00BD0E40">
      <w:pPr>
        <w:pStyle w:val="ActionText"/>
        <w:ind w:left="0" w:firstLine="0"/>
        <w:jc w:val="center"/>
        <w:rPr>
          <w:b/>
        </w:rPr>
      </w:pPr>
    </w:p>
    <w:p w:rsidR="00D96420" w:rsidRPr="008D009C" w:rsidRDefault="00BD0E40" w:rsidP="00D96420">
      <w:pPr>
        <w:tabs>
          <w:tab w:val="left" w:pos="0"/>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BD0E40">
        <w:rPr>
          <w:b/>
        </w:rPr>
        <w:t>S. 335--</w:t>
      </w:r>
      <w:r w:rsidR="00F80469">
        <w:t xml:space="preserve">Senator Massey: </w:t>
      </w:r>
      <w:r w:rsidR="00D96420" w:rsidRPr="008D009C">
        <w:rPr>
          <w:b/>
          <w:szCs w:val="30"/>
        </w:rPr>
        <w:t xml:space="preserve">A BILL </w:t>
      </w:r>
      <w:r w:rsidR="00D96420" w:rsidRPr="008D009C">
        <w:rPr>
          <w:b/>
          <w:color w:val="000000" w:themeColor="text1"/>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00D96420" w:rsidRPr="008D009C">
        <w:rPr>
          <w:b/>
          <w:color w:val="000000" w:themeColor="text1"/>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00D96420" w:rsidRPr="008D009C">
        <w:rPr>
          <w:b/>
          <w:color w:val="000000" w:themeColor="text1"/>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BD0E40" w:rsidRPr="00BD0E40" w:rsidRDefault="00BD0E40" w:rsidP="00D96420">
      <w:pPr>
        <w:pStyle w:val="ActionText"/>
        <w:keepNext w:val="0"/>
        <w:ind w:left="1440" w:hanging="630"/>
      </w:pPr>
      <w:r w:rsidRPr="00BD0E40">
        <w:t>(Without reference--January 31, 2019)</w:t>
      </w:r>
    </w:p>
    <w:p w:rsidR="00BD0E40" w:rsidRDefault="00BD0E40" w:rsidP="00BD0E40">
      <w:pPr>
        <w:pStyle w:val="ActionText"/>
        <w:keepNext w:val="0"/>
        <w:ind w:left="0"/>
      </w:pPr>
    </w:p>
    <w:p w:rsidR="00BD0E40" w:rsidRDefault="00BD0E40" w:rsidP="00BD0E40">
      <w:pPr>
        <w:pStyle w:val="ActionText"/>
        <w:ind w:left="0"/>
        <w:jc w:val="center"/>
        <w:rPr>
          <w:b/>
        </w:rPr>
      </w:pPr>
      <w:r>
        <w:rPr>
          <w:b/>
        </w:rPr>
        <w:t>SPECIAL INTRODUCTIONS/ RECOGNITIONS/ANNOUNCEMENTS</w:t>
      </w:r>
    </w:p>
    <w:p w:rsidR="00BD0E40" w:rsidRDefault="00BD0E40" w:rsidP="00BD0E40">
      <w:pPr>
        <w:pStyle w:val="ActionText"/>
        <w:ind w:left="0"/>
        <w:jc w:val="center"/>
        <w:rPr>
          <w:b/>
        </w:rPr>
      </w:pPr>
    </w:p>
    <w:p w:rsidR="00BD0E40" w:rsidRDefault="00BD0E40" w:rsidP="00BD0E40">
      <w:pPr>
        <w:pStyle w:val="ActionText"/>
        <w:ind w:left="0"/>
        <w:jc w:val="center"/>
        <w:rPr>
          <w:b/>
        </w:rPr>
      </w:pPr>
      <w:r>
        <w:rPr>
          <w:b/>
        </w:rPr>
        <w:t>THIRD READING STATEWIDE UNCONTESTED BILLS</w:t>
      </w:r>
    </w:p>
    <w:p w:rsidR="00BD0E40" w:rsidRDefault="00BD0E40" w:rsidP="00BD0E40">
      <w:pPr>
        <w:pStyle w:val="ActionText"/>
        <w:ind w:left="0"/>
        <w:jc w:val="center"/>
        <w:rPr>
          <w:b/>
        </w:rPr>
      </w:pPr>
    </w:p>
    <w:p w:rsidR="00BD0E40" w:rsidRPr="00BD0E40" w:rsidRDefault="00BD0E40" w:rsidP="00BD0E40">
      <w:pPr>
        <w:pStyle w:val="ActionText"/>
      </w:pPr>
      <w:r w:rsidRPr="00BD0E40">
        <w:rPr>
          <w:b/>
        </w:rPr>
        <w:t>H. 3472--</w:t>
      </w:r>
      <w:r w:rsidRPr="00BD0E40">
        <w:t xml:space="preserve">Reps. Murphy, Caskey, Pope, Bryant, Fry, B. Newton, McCoy, Stavrinakis, Ligon, Clemmons and Anderson: </w:t>
      </w:r>
      <w:r w:rsidRPr="00BD0E40">
        <w:rPr>
          <w:b/>
        </w:rPr>
        <w:t>A BILL TO AMEND SECTION 23-31-240, CODE OF LAWS OF SOUTH CAROLINA, 1976, RELATING TO PERSONS ALLOWED TO CARRY A CONCEALABLE WEAPON WHILE ON DUTY, SO AS TO INCLUDE THE ATTORNEY GENERAL AND ASSISTANT ATTORNEYS GENERAL IN THE PURVIEW OF THE STATUTE.</w:t>
      </w:r>
    </w:p>
    <w:p w:rsidR="00BD0E40" w:rsidRDefault="00BD0E40" w:rsidP="00BD0E40">
      <w:pPr>
        <w:pStyle w:val="ActionText"/>
        <w:ind w:left="648" w:firstLine="0"/>
      </w:pPr>
      <w:r>
        <w:t>(Judiciary Com.--January 08, 2019)</w:t>
      </w:r>
    </w:p>
    <w:p w:rsidR="00BD0E40" w:rsidRDefault="00BD0E40" w:rsidP="00BD0E40">
      <w:pPr>
        <w:pStyle w:val="ActionText"/>
        <w:ind w:left="648" w:firstLine="0"/>
      </w:pPr>
      <w:r>
        <w:t>(Favorable--January 30, 2019)</w:t>
      </w:r>
    </w:p>
    <w:p w:rsidR="00BD0E40" w:rsidRPr="00BD0E40" w:rsidRDefault="00BD0E40" w:rsidP="00BD0E40">
      <w:pPr>
        <w:pStyle w:val="ActionText"/>
        <w:keepNext w:val="0"/>
        <w:ind w:left="648" w:firstLine="0"/>
      </w:pPr>
      <w:r w:rsidRPr="00BD0E40">
        <w:t>(Read second time--January 31, 2019)</w:t>
      </w:r>
    </w:p>
    <w:p w:rsidR="00BD0E40" w:rsidRDefault="00BD0E40" w:rsidP="00BD0E40">
      <w:pPr>
        <w:pStyle w:val="ActionText"/>
        <w:keepNext w:val="0"/>
        <w:ind w:left="0" w:firstLine="0"/>
      </w:pPr>
    </w:p>
    <w:p w:rsidR="00BD0E40" w:rsidRDefault="00BD0E40" w:rsidP="00BD0E40">
      <w:pPr>
        <w:pStyle w:val="ActionText"/>
        <w:keepNext w:val="0"/>
        <w:rPr>
          <w:b/>
        </w:rPr>
      </w:pPr>
      <w:r w:rsidRPr="00BD0E40">
        <w:rPr>
          <w:b/>
        </w:rPr>
        <w:t>H. 3446--</w:t>
      </w:r>
      <w:r w:rsidRPr="00BD0E40">
        <w:t xml:space="preserve">Reps. Pitts, G. M. Smith, Crawford, Caskey, Pope, Bryant and Fry: </w:t>
      </w:r>
      <w:r w:rsidRPr="00BD0E40">
        <w:rPr>
          <w:b/>
        </w:rPr>
        <w:t xml:space="preserve">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w:t>
      </w:r>
    </w:p>
    <w:p w:rsidR="00BD0E40" w:rsidRPr="00BD0E40" w:rsidRDefault="00BD0E40" w:rsidP="00BD0E40">
      <w:pPr>
        <w:pStyle w:val="ActionText"/>
        <w:ind w:firstLine="0"/>
      </w:pPr>
      <w:r w:rsidRPr="00BD0E40">
        <w:rPr>
          <w:b/>
        </w:rPr>
        <w:t>INSTITUTIONS, AND TO DEFINE THE TERM "FINANCIAL INSTITUTION".</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Default="00BD0E40" w:rsidP="00BD0E40">
      <w:pPr>
        <w:pStyle w:val="ActionText"/>
        <w:ind w:left="648" w:firstLine="0"/>
      </w:pPr>
      <w:r>
        <w:t>(Fav. With Amdt.--January 30, 2019)</w:t>
      </w:r>
    </w:p>
    <w:p w:rsidR="00BD0E40" w:rsidRPr="00BD0E40" w:rsidRDefault="00BD0E40" w:rsidP="00BD0E40">
      <w:pPr>
        <w:pStyle w:val="ActionText"/>
        <w:keepNext w:val="0"/>
        <w:ind w:left="648" w:firstLine="0"/>
      </w:pPr>
      <w:r w:rsidRPr="00BD0E40">
        <w:t>(Amended and 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3369--</w:t>
      </w:r>
      <w:r w:rsidRPr="00BD0E40">
        <w:t xml:space="preserve">Reps. Bernstein, Erickson, Collins, Brawley, Henegan, Rose, Caskey, Clary, Pope, Bryant, Fry, Wheeler and Henderson-Myers: </w:t>
      </w:r>
      <w:r w:rsidRPr="00BD0E40">
        <w:rPr>
          <w:b/>
        </w:rPr>
        <w:t>A BILL TO AMEND THE CODE OF LAWS OF SOUTH CAROLINA, 1976, BY REPEALING SECTION 20-1-300 RELATING TO THE ISSUANCE OF A MARRIAGE LICENSE TO MINORS WHEN THE FEMALE IS PREGNANT OR HAS GIVEN BIRTH TO A CHILD.</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Default="00BD0E40" w:rsidP="00BD0E40">
      <w:pPr>
        <w:pStyle w:val="ActionText"/>
        <w:ind w:left="648" w:firstLine="0"/>
      </w:pPr>
      <w:r>
        <w:t>(Favorable--January 30, 2019)</w:t>
      </w:r>
    </w:p>
    <w:p w:rsidR="00BD0E40" w:rsidRPr="00BD0E40" w:rsidRDefault="00BD0E40" w:rsidP="00BD0E40">
      <w:pPr>
        <w:pStyle w:val="ActionText"/>
        <w:keepNext w:val="0"/>
        <w:ind w:left="648" w:firstLine="0"/>
      </w:pPr>
      <w:r w:rsidRPr="00BD0E40">
        <w:t>(Read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3135--</w:t>
      </w:r>
      <w:r w:rsidRPr="00BD0E40">
        <w:t xml:space="preserve">Reps. G. M. Smith, Erickson, Yow, Funderburk, Huggins, Wheeler, Clemmons, Anderson and Henderson-Myers: </w:t>
      </w:r>
      <w:r w:rsidRPr="00BD0E40">
        <w:rPr>
          <w:b/>
        </w:rPr>
        <w:t>A BILL TO AMEND THE CODE OF LAWS OF SOUTH CAROLINA, 1976, SO AS TO ENACT THE "WORKFORCE ENHANCEMENT AND MILITARY RECOGNITION ACT"; TO AMEND SECTION 12-6-1171, RELATING TO THE MILITARY RETIREMENT INCOME DEDUCTION, SO AS TO REMOVE CERTAIN LIMITS.</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(Ways and Means Com.--January 08, 2019)</w:t>
      </w:r>
    </w:p>
    <w:p w:rsidR="00BD0E40" w:rsidRDefault="00BD0E40" w:rsidP="00BD0E40">
      <w:pPr>
        <w:pStyle w:val="ActionText"/>
        <w:ind w:left="648" w:firstLine="0"/>
      </w:pPr>
      <w:r>
        <w:t>(Favorable--January 30, 2019)</w:t>
      </w:r>
    </w:p>
    <w:p w:rsidR="00BD0E40" w:rsidRPr="00BD0E40" w:rsidRDefault="00BD0E40" w:rsidP="00BD0E40">
      <w:pPr>
        <w:pStyle w:val="ActionText"/>
        <w:keepNext w:val="0"/>
        <w:ind w:left="648" w:firstLine="0"/>
      </w:pPr>
      <w:r w:rsidRPr="00BD0E40">
        <w:t>(Read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3136--</w:t>
      </w:r>
      <w:r w:rsidRPr="00BD0E40">
        <w:t xml:space="preserve">Reps. G. M. Smith, G. R. Smith, Erickson, Clyburn, B. Newton, V. S. Moss, Yow, W. Newton, Clemmons, Moore and Gilliard: </w:t>
      </w:r>
      <w:r w:rsidRPr="00BD0E40">
        <w:rPr>
          <w:b/>
        </w:rPr>
        <w:t>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(Ways and Means Com.--January 08, 2019)</w:t>
      </w:r>
    </w:p>
    <w:p w:rsidR="00BD0E40" w:rsidRDefault="00BD0E40" w:rsidP="00BD0E40">
      <w:pPr>
        <w:pStyle w:val="ActionText"/>
        <w:ind w:left="648" w:firstLine="0"/>
      </w:pPr>
      <w:r>
        <w:t>(Fav. With Amdt.--January 30, 2019)</w:t>
      </w:r>
    </w:p>
    <w:p w:rsidR="00BD0E40" w:rsidRPr="00BD0E40" w:rsidRDefault="00BD0E40" w:rsidP="00BD0E40">
      <w:pPr>
        <w:pStyle w:val="ActionText"/>
        <w:keepNext w:val="0"/>
        <w:ind w:left="648" w:firstLine="0"/>
      </w:pPr>
      <w:r w:rsidRPr="00BD0E40">
        <w:t>(Amended and 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3137--</w:t>
      </w:r>
      <w:r w:rsidRPr="00BD0E40">
        <w:t xml:space="preserve">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w:t>
      </w:r>
      <w:r w:rsidRPr="00BD0E40">
        <w:rPr>
          <w:b/>
        </w:rPr>
        <w:t>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(Ways and Means Com.--January 08, 2019)</w:t>
      </w:r>
    </w:p>
    <w:p w:rsidR="00BD0E40" w:rsidRDefault="00BD0E40" w:rsidP="00BD0E40">
      <w:pPr>
        <w:pStyle w:val="ActionText"/>
        <w:ind w:left="648" w:firstLine="0"/>
      </w:pPr>
      <w:r>
        <w:t>(Fav. With Amdt.--January 30, 2019)</w:t>
      </w:r>
    </w:p>
    <w:p w:rsidR="00BD0E40" w:rsidRPr="00BD0E40" w:rsidRDefault="00BD0E40" w:rsidP="00BD0E40">
      <w:pPr>
        <w:pStyle w:val="ActionText"/>
        <w:keepNext w:val="0"/>
        <w:ind w:left="648" w:firstLine="0"/>
      </w:pPr>
      <w:r w:rsidRPr="00BD0E40">
        <w:t>(Amended and 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3576--</w:t>
      </w:r>
      <w:r w:rsidRPr="00BD0E40">
        <w:t xml:space="preserve">Reps. White, Cobb-Hunter, Garvin, Rose, Loftis, Gilliard, Moore, Clemmons and Jefferson: </w:t>
      </w:r>
      <w:r w:rsidRPr="00BD0E40">
        <w:rPr>
          <w:b/>
        </w:rPr>
        <w:t>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BD0E40" w:rsidRDefault="00BD0E40" w:rsidP="00BD0E40">
      <w:pPr>
        <w:pStyle w:val="ActionText"/>
        <w:ind w:left="648" w:firstLine="0"/>
      </w:pPr>
      <w:r>
        <w:t>(Ways and Means Com.--January 15, 2019)</w:t>
      </w:r>
    </w:p>
    <w:p w:rsidR="00BD0E40" w:rsidRDefault="00BD0E40" w:rsidP="00BD0E40">
      <w:pPr>
        <w:pStyle w:val="ActionText"/>
        <w:ind w:left="648" w:firstLine="0"/>
      </w:pPr>
      <w:r>
        <w:t>(Fav. With Amdt.--January 30, 2019)</w:t>
      </w:r>
    </w:p>
    <w:p w:rsidR="00BD0E40" w:rsidRPr="00BD0E40" w:rsidRDefault="00BD0E40" w:rsidP="00BD0E40">
      <w:pPr>
        <w:pStyle w:val="ActionText"/>
        <w:keepNext w:val="0"/>
        <w:ind w:left="648" w:firstLine="0"/>
      </w:pPr>
      <w:r w:rsidRPr="00BD0E40">
        <w:t>(Amended and read second time--January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3411--</w:t>
      </w:r>
      <w:r w:rsidRPr="00BD0E40">
        <w:t xml:space="preserve">Reps. G. R. Smith, W. Newton, Funderburk, Willis, Anderson, Weeks, Erickson, Elliott, R. Williams, Wheeler, Young and Clemmons: </w:t>
      </w:r>
      <w:r w:rsidRPr="00BD0E40">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(Ways and Means Com.--January 08, 2019)</w:t>
      </w:r>
    </w:p>
    <w:p w:rsidR="00BD0E40" w:rsidRDefault="00BD0E40" w:rsidP="00BD0E40">
      <w:pPr>
        <w:pStyle w:val="ActionText"/>
        <w:ind w:left="648" w:firstLine="0"/>
      </w:pPr>
      <w:r>
        <w:t>(Favorable--January 30, 2019)</w:t>
      </w:r>
    </w:p>
    <w:p w:rsidR="00BD0E40" w:rsidRPr="00BD0E40" w:rsidRDefault="00BD0E40" w:rsidP="00BD0E40">
      <w:pPr>
        <w:pStyle w:val="ActionText"/>
        <w:keepNext w:val="0"/>
        <w:ind w:left="648" w:firstLine="0"/>
      </w:pPr>
      <w:r w:rsidRPr="00BD0E40">
        <w:t>(Read second time--January 31, 2019)</w:t>
      </w:r>
    </w:p>
    <w:p w:rsidR="00BD0E40" w:rsidRDefault="00BD0E40" w:rsidP="00BD0E40">
      <w:pPr>
        <w:pStyle w:val="ActionText"/>
        <w:keepNext w:val="0"/>
        <w:ind w:left="0" w:firstLine="0"/>
      </w:pPr>
    </w:p>
    <w:p w:rsidR="00BD0E40" w:rsidRDefault="00BD0E40" w:rsidP="00BD0E40">
      <w:pPr>
        <w:pStyle w:val="ActionText"/>
        <w:ind w:left="0" w:firstLine="0"/>
        <w:jc w:val="center"/>
        <w:rPr>
          <w:b/>
        </w:rPr>
      </w:pPr>
      <w:r>
        <w:rPr>
          <w:b/>
        </w:rPr>
        <w:t>SECOND READING STATEWIDE UNCONTESTED BILLS</w:t>
      </w:r>
    </w:p>
    <w:p w:rsidR="00BD0E40" w:rsidRDefault="00BD0E40" w:rsidP="00BD0E40">
      <w:pPr>
        <w:pStyle w:val="ActionText"/>
        <w:ind w:left="0" w:firstLine="0"/>
        <w:jc w:val="center"/>
        <w:rPr>
          <w:b/>
        </w:rPr>
      </w:pPr>
    </w:p>
    <w:p w:rsidR="00BD0E40" w:rsidRPr="00BD0E40" w:rsidRDefault="00BD0E40" w:rsidP="00BD0E40">
      <w:pPr>
        <w:pStyle w:val="ActionText"/>
        <w:keepNext w:val="0"/>
      </w:pPr>
      <w:r w:rsidRPr="00BD0E40">
        <w:rPr>
          <w:b/>
        </w:rPr>
        <w:t>H. 3619--</w:t>
      </w:r>
      <w:r w:rsidRPr="00BD0E40">
        <w:t>(Debate adjourned until Wed., Feb. 20, 2019--January 29, 2019)</w:t>
      </w:r>
    </w:p>
    <w:p w:rsidR="00BD0E40" w:rsidRDefault="00BD0E40" w:rsidP="00BD0E40">
      <w:pPr>
        <w:pStyle w:val="ActionText"/>
        <w:keepNext w:val="0"/>
        <w:ind w:left="0"/>
      </w:pPr>
    </w:p>
    <w:p w:rsidR="00BD0E40" w:rsidRPr="00BD0E40" w:rsidRDefault="00BD0E40" w:rsidP="00BD0E40">
      <w:pPr>
        <w:pStyle w:val="ActionText"/>
      </w:pPr>
      <w:r w:rsidRPr="00BD0E40">
        <w:rPr>
          <w:b/>
        </w:rPr>
        <w:t>H. 3046--</w:t>
      </w:r>
      <w:r w:rsidRPr="00BD0E40">
        <w:t xml:space="preserve">Reps. Pope, Bryant, Caskey, B. Newton, Wooten, Davis, Murphy and Clemmons: </w:t>
      </w:r>
      <w:r w:rsidRPr="00BD0E40">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Pr="00BD0E40" w:rsidRDefault="00BD0E40" w:rsidP="00BD0E40">
      <w:pPr>
        <w:pStyle w:val="ActionText"/>
        <w:keepNext w:val="0"/>
        <w:ind w:left="648" w:firstLine="0"/>
      </w:pPr>
      <w:r w:rsidRPr="00BD0E40">
        <w:t>(Favorable--January 30,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3417--</w:t>
      </w:r>
      <w:r w:rsidRPr="00BD0E40">
        <w:t xml:space="preserve">Reps. Tallon, Wooten, W. Newton, Fry, R. Williams and Clemmons: </w:t>
      </w:r>
      <w:r w:rsidRPr="00BD0E40">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Default="00BD0E40" w:rsidP="00BD0E40">
      <w:pPr>
        <w:pStyle w:val="ActionText"/>
        <w:keepNext w:val="0"/>
        <w:ind w:left="648" w:firstLine="0"/>
      </w:pPr>
      <w:r w:rsidRPr="00BD0E40">
        <w:t>(Fav. With Amdt.--January 30, 2019)</w:t>
      </w:r>
    </w:p>
    <w:p w:rsidR="001A00CD" w:rsidRDefault="001A00CD" w:rsidP="00BD0E40">
      <w:pPr>
        <w:pStyle w:val="ActionText"/>
        <w:rPr>
          <w:b/>
        </w:rPr>
      </w:pPr>
    </w:p>
    <w:p w:rsidR="00BD0E40" w:rsidRPr="00BD0E40" w:rsidRDefault="00BD0E40" w:rsidP="00BD0E40">
      <w:pPr>
        <w:pStyle w:val="ActionText"/>
      </w:pPr>
      <w:r w:rsidRPr="00BD0E40">
        <w:rPr>
          <w:b/>
        </w:rPr>
        <w:t>H. 3420--</w:t>
      </w:r>
      <w:r w:rsidRPr="00BD0E40">
        <w:t xml:space="preserve">Reps. Bernstein, Finlay, Thayer, West, Clemmons and Simmons: </w:t>
      </w:r>
      <w:r w:rsidRPr="00BD0E40">
        <w:rPr>
          <w:b/>
        </w:rPr>
        <w:t>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Default="00BD0E40" w:rsidP="00BD0E40">
      <w:pPr>
        <w:pStyle w:val="ActionText"/>
        <w:ind w:left="648" w:firstLine="0"/>
      </w:pPr>
      <w:r>
        <w:t>(Fav. With Amdt.--January 30, 2019)</w:t>
      </w:r>
    </w:p>
    <w:p w:rsidR="00BD0E40" w:rsidRPr="00BD0E40" w:rsidRDefault="00BD0E40" w:rsidP="00BD0E40">
      <w:pPr>
        <w:pStyle w:val="ActionText"/>
        <w:keepNext w:val="0"/>
        <w:ind w:left="648" w:firstLine="0"/>
      </w:pPr>
      <w:r w:rsidRPr="00BD0E40">
        <w:t>(Amended--January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3031--</w:t>
      </w:r>
      <w:r w:rsidRPr="00BD0E40">
        <w:t xml:space="preserve">Reps. Funderburk, Hosey, Norrell, R. Williams and Henderson-Myers: </w:t>
      </w:r>
      <w:r w:rsidRPr="00BD0E40">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Pr="00BD0E40" w:rsidRDefault="00BD0E40" w:rsidP="00BD0E40">
      <w:pPr>
        <w:pStyle w:val="ActionText"/>
        <w:keepNext w:val="0"/>
        <w:ind w:left="648" w:firstLine="0"/>
      </w:pPr>
      <w:r w:rsidRPr="00BD0E40">
        <w:t>(Fav. With Amdt.--January 30,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3035--</w:t>
      </w:r>
      <w:r w:rsidRPr="00BD0E40">
        <w:t xml:space="preserve">Reps. Funderburk, Thigpen, W. Newton, R. Williams and Wheeler: </w:t>
      </w:r>
      <w:r w:rsidRPr="00BD0E40">
        <w:rPr>
          <w:b/>
        </w:rPr>
        <w:t>A BILL TO AMEND SECTION 7-13-110, CODE OF LAWS OF SOUTH CAROLINA, 1976, RELATING TO POLL MANAGERS AND THEIR ASSISTANTS, SO AS TO PROVIDE THAT POLL WORKERS MUST BE RESIDENTS AND REGISTERED ELECTORS OF THE STATE OF SOUTH CAROLINA.</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(Judiciary Com.--January 08, 2019)</w:t>
      </w:r>
    </w:p>
    <w:p w:rsidR="00BD0E40" w:rsidRPr="00BD0E40" w:rsidRDefault="00BD0E40" w:rsidP="00BD0E40">
      <w:pPr>
        <w:pStyle w:val="ActionText"/>
        <w:keepNext w:val="0"/>
        <w:ind w:left="648" w:firstLine="0"/>
      </w:pPr>
      <w:r w:rsidRPr="00BD0E40">
        <w:t>(Favorable--January 30,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3595--</w:t>
      </w:r>
      <w:r w:rsidRPr="00BD0E40">
        <w:t xml:space="preserve">Reps. Elliott, G. M. Smith, Simrill, Stavrinakis, Loftis, Clemmons and Erickson: </w:t>
      </w:r>
      <w:r w:rsidRPr="00BD0E40">
        <w:rPr>
          <w:b/>
        </w:rPr>
        <w:t>A BILL TO AMEND SECTION 12-6-3585, CODE OF LAWS OF SOUTH CAROLINA, 1976, RELATING TO THE INDUSTRY PARTNERSHIP FUND TAX CREDIT, SO AS TO INCREASE THE AGGREGATE ANNUAL CREDIT AMOUNT.</w:t>
      </w:r>
    </w:p>
    <w:p w:rsidR="00BD0E40" w:rsidRDefault="00BD0E40" w:rsidP="00BD0E40">
      <w:pPr>
        <w:pStyle w:val="ActionText"/>
        <w:ind w:left="648" w:firstLine="0"/>
      </w:pPr>
      <w:r>
        <w:t>(Ways and Means Com.--January 15, 2019)</w:t>
      </w:r>
    </w:p>
    <w:p w:rsidR="00BD0E40" w:rsidRPr="00BD0E40" w:rsidRDefault="00BD0E40" w:rsidP="00BD0E40">
      <w:pPr>
        <w:pStyle w:val="ActionText"/>
        <w:keepNext w:val="0"/>
        <w:ind w:left="648" w:firstLine="0"/>
      </w:pPr>
      <w:r w:rsidRPr="00BD0E40">
        <w:t>(Fav. With Amdt.--January 30, 2019)</w:t>
      </w:r>
    </w:p>
    <w:p w:rsidR="00BD0E40" w:rsidRDefault="00BD0E40" w:rsidP="00BD0E40">
      <w:pPr>
        <w:pStyle w:val="ActionText"/>
        <w:keepNext w:val="0"/>
        <w:ind w:left="0" w:firstLine="0"/>
      </w:pPr>
    </w:p>
    <w:p w:rsidR="00BD0E40" w:rsidRDefault="00BD0E40" w:rsidP="00BD0E40">
      <w:pPr>
        <w:pStyle w:val="ActionText"/>
        <w:keepNext w:val="0"/>
        <w:rPr>
          <w:b/>
        </w:rPr>
      </w:pPr>
      <w:r w:rsidRPr="00BD0E40">
        <w:rPr>
          <w:b/>
        </w:rPr>
        <w:t>H. 3274--</w:t>
      </w:r>
      <w:r w:rsidRPr="00BD0E40">
        <w:t xml:space="preserve">Reps. Simrill, Rutherford, Ligon, Taylor, Loftis and Hixon: </w:t>
      </w:r>
      <w:r w:rsidRPr="00BD0E40">
        <w:rPr>
          <w:b/>
        </w:rPr>
        <w:t xml:space="preserve">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w:t>
      </w:r>
    </w:p>
    <w:p w:rsidR="00BD0E40" w:rsidRPr="00BD0E40" w:rsidRDefault="00BD0E40" w:rsidP="00BD0E40">
      <w:pPr>
        <w:pStyle w:val="ActionText"/>
        <w:ind w:firstLine="0"/>
      </w:pPr>
      <w:r w:rsidRPr="00BD0E40">
        <w:rPr>
          <w:b/>
        </w:rPr>
        <w:t>ARE NOT SUBJECT TO THE PREEMPTION IMPOSED BY THIS ACT.</w:t>
      </w:r>
    </w:p>
    <w:p w:rsidR="00BD0E40" w:rsidRDefault="00BD0E40" w:rsidP="00BD0E40">
      <w:pPr>
        <w:pStyle w:val="ActionText"/>
        <w:ind w:left="648" w:firstLine="0"/>
      </w:pPr>
      <w:r>
        <w:t>(Prefiled--Tuesday, December 18, 2018)</w:t>
      </w:r>
    </w:p>
    <w:p w:rsidR="00BD0E40" w:rsidRDefault="00BD0E40" w:rsidP="00BD0E40">
      <w:pPr>
        <w:pStyle w:val="ActionText"/>
        <w:ind w:left="648" w:firstLine="0"/>
      </w:pPr>
      <w:r>
        <w:t>(Ways and Means Com.--January 08, 2019)</w:t>
      </w:r>
    </w:p>
    <w:p w:rsidR="00BD0E40" w:rsidRPr="00BD0E40" w:rsidRDefault="00BD0E40" w:rsidP="00BD0E40">
      <w:pPr>
        <w:pStyle w:val="ActionText"/>
        <w:keepNext w:val="0"/>
        <w:ind w:left="648" w:firstLine="0"/>
      </w:pPr>
      <w:r w:rsidRPr="00BD0E40">
        <w:t>(Favorable--January 30,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3585--</w:t>
      </w:r>
      <w:r w:rsidRPr="00BD0E40">
        <w:t xml:space="preserve">Reps. Spires and Sandifer: </w:t>
      </w:r>
      <w:r w:rsidRPr="00BD0E40">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BD0E40" w:rsidRDefault="00BD0E40" w:rsidP="00BD0E40">
      <w:pPr>
        <w:pStyle w:val="ActionText"/>
        <w:ind w:left="648" w:firstLine="0"/>
      </w:pPr>
      <w:r>
        <w:t>(Labor, Com. &amp; Ind. Com.--January 15, 2019)</w:t>
      </w:r>
    </w:p>
    <w:p w:rsidR="00BD0E40" w:rsidRPr="00BD0E40" w:rsidRDefault="00BD0E40" w:rsidP="00BD0E40">
      <w:pPr>
        <w:pStyle w:val="ActionText"/>
        <w:keepNext w:val="0"/>
        <w:ind w:left="648" w:firstLine="0"/>
      </w:pPr>
      <w:r w:rsidRPr="00BD0E40">
        <w:t>(Fav. With Amdt.--January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3587--</w:t>
      </w:r>
      <w:r w:rsidRPr="00BD0E40">
        <w:t xml:space="preserve">Reps. Spires and Sandifer: </w:t>
      </w:r>
      <w:r w:rsidRPr="00BD0E40">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BD0E40" w:rsidRDefault="00BD0E40" w:rsidP="00BD0E40">
      <w:pPr>
        <w:pStyle w:val="ActionText"/>
        <w:ind w:left="648" w:firstLine="0"/>
      </w:pPr>
      <w:r>
        <w:t>(Labor, Com. &amp; Ind. Com.--January 15, 2019)</w:t>
      </w:r>
    </w:p>
    <w:p w:rsidR="00BD0E40" w:rsidRPr="00BD0E40" w:rsidRDefault="00BD0E40" w:rsidP="00BD0E40">
      <w:pPr>
        <w:pStyle w:val="ActionText"/>
        <w:keepNext w:val="0"/>
        <w:ind w:left="648" w:firstLine="0"/>
      </w:pPr>
      <w:r w:rsidRPr="00BD0E40">
        <w:t>(Fav. With Amdt.--January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3705--</w:t>
      </w:r>
      <w:r w:rsidRPr="00BD0E40">
        <w:t xml:space="preserve">Reps. Spires and Sandifer: </w:t>
      </w:r>
      <w:r w:rsidRPr="00BD0E40">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BD0E40" w:rsidRDefault="00BD0E40" w:rsidP="00BD0E40">
      <w:pPr>
        <w:pStyle w:val="ActionText"/>
        <w:ind w:left="648" w:firstLine="0"/>
      </w:pPr>
      <w:r>
        <w:t>(Labor, Com. &amp; Ind. Com.--January 22, 2019)</w:t>
      </w:r>
    </w:p>
    <w:p w:rsidR="00BD0E40" w:rsidRPr="00BD0E40" w:rsidRDefault="00BD0E40" w:rsidP="00BD0E40">
      <w:pPr>
        <w:pStyle w:val="ActionText"/>
        <w:keepNext w:val="0"/>
        <w:ind w:left="648" w:firstLine="0"/>
      </w:pPr>
      <w:r w:rsidRPr="00BD0E40">
        <w:t>(Favorable--January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3644--</w:t>
      </w:r>
      <w:r w:rsidRPr="00BD0E40">
        <w:t xml:space="preserve">Reps. Clemmons, Huggins and Willis: </w:t>
      </w:r>
      <w:r w:rsidRPr="00BD0E40">
        <w:rPr>
          <w:b/>
        </w:rPr>
        <w:t>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BD0E40" w:rsidRDefault="00BD0E40" w:rsidP="00BD0E40">
      <w:pPr>
        <w:pStyle w:val="ActionText"/>
        <w:ind w:left="648" w:firstLine="0"/>
      </w:pPr>
      <w:r>
        <w:t>(Agri., Natl. Res. and Environ. Affrs. Com.--January 16, 2019)</w:t>
      </w:r>
    </w:p>
    <w:p w:rsidR="00BD0E40" w:rsidRPr="00BD0E40" w:rsidRDefault="00BD0E40" w:rsidP="00BD0E40">
      <w:pPr>
        <w:pStyle w:val="ActionText"/>
        <w:keepNext w:val="0"/>
        <w:ind w:left="648" w:firstLine="0"/>
      </w:pPr>
      <w:r w:rsidRPr="00BD0E40">
        <w:t>(Favorable--January 31, 2019)</w:t>
      </w:r>
    </w:p>
    <w:p w:rsidR="00BD0E40" w:rsidRDefault="00BD0E40" w:rsidP="00BD0E40">
      <w:pPr>
        <w:pStyle w:val="ActionText"/>
        <w:keepNext w:val="0"/>
        <w:ind w:left="0" w:firstLine="0"/>
      </w:pPr>
    </w:p>
    <w:p w:rsidR="00BD0E40" w:rsidRPr="00BD0E40" w:rsidRDefault="00BD0E40" w:rsidP="00BD0E40">
      <w:pPr>
        <w:pStyle w:val="ActionText"/>
      </w:pPr>
      <w:r w:rsidRPr="00BD0E40">
        <w:rPr>
          <w:b/>
        </w:rPr>
        <w:t>H. 3483--</w:t>
      </w:r>
      <w:r w:rsidRPr="00BD0E40">
        <w:t xml:space="preserve">Reps. Hiott, Clary, Collins, Forrest and Caskey: </w:t>
      </w:r>
      <w:r w:rsidRPr="00BD0E40">
        <w:rPr>
          <w:b/>
        </w:rPr>
        <w:t>A BILL TO REPEAL SECTION 3 OF ACT 138 OF 2016 RELATING TO THE AUTOMATIC REPEAL OF STATUTORY PROVISIONS REQUIRING CERTAIN COAL COMBUSTION RESIDUALS BE PLACED IN A CLASS 3 LANDFILL.</w:t>
      </w:r>
    </w:p>
    <w:p w:rsidR="00BD0E40" w:rsidRDefault="00BD0E40" w:rsidP="00BD0E40">
      <w:pPr>
        <w:pStyle w:val="ActionText"/>
        <w:ind w:left="648" w:firstLine="0"/>
      </w:pPr>
      <w:r>
        <w:t>(Agri., Natl. Res. and Environ. Affrs. Com.--January 09, 2019)</w:t>
      </w:r>
    </w:p>
    <w:p w:rsidR="00BD0E40" w:rsidRPr="00BD0E40" w:rsidRDefault="00BD0E40" w:rsidP="00BD0E40">
      <w:pPr>
        <w:pStyle w:val="ActionText"/>
        <w:keepNext w:val="0"/>
        <w:ind w:left="648" w:firstLine="0"/>
      </w:pPr>
      <w:r w:rsidRPr="00BD0E40">
        <w:t>(Favorable--January 31, 2019)</w:t>
      </w:r>
    </w:p>
    <w:p w:rsidR="00BD0E40" w:rsidRDefault="00BD0E40" w:rsidP="00BD0E40">
      <w:pPr>
        <w:pStyle w:val="ActionText"/>
        <w:keepNext w:val="0"/>
        <w:ind w:left="0" w:firstLine="0"/>
      </w:pPr>
    </w:p>
    <w:p w:rsidR="00166EC2" w:rsidRPr="00804FFE" w:rsidRDefault="00BD0E40" w:rsidP="00166EC2">
      <w:pPr>
        <w:ind w:left="270" w:hanging="270"/>
        <w:rPr>
          <w:b/>
        </w:rPr>
      </w:pPr>
      <w:r w:rsidRPr="00BD0E40">
        <w:rPr>
          <w:b/>
        </w:rPr>
        <w:t>S. 228--</w:t>
      </w:r>
      <w:r w:rsidR="00166EC2" w:rsidRPr="00AA135D">
        <w:t xml:space="preserve">Senator Gambrell:  </w:t>
      </w:r>
      <w:r w:rsidR="00166EC2" w:rsidRPr="00804FFE">
        <w:rPr>
          <w:b/>
          <w:szCs w:val="30"/>
        </w:rPr>
        <w:t xml:space="preserve">A BILL </w:t>
      </w:r>
      <w:r w:rsidR="00166EC2" w:rsidRPr="00804FFE">
        <w:rPr>
          <w:b/>
        </w:rPr>
        <w:t>TO AMEND SECTION 59</w:t>
      </w:r>
      <w:r w:rsidR="00166EC2" w:rsidRPr="00804FFE">
        <w:rPr>
          <w:b/>
        </w:rPr>
        <w:noBreakHyphen/>
        <w:t>53</w:t>
      </w:r>
      <w:r w:rsidR="00166EC2" w:rsidRPr="00804FFE">
        <w:rPr>
          <w:b/>
        </w:rPr>
        <w:noBreakHyphen/>
        <w:t>2410, CODE OF LAWS OF SOUTH CAROLINA, 1976, RELATING TO THE TECHNICAL COLLEGE ENTERPRISE CAMPUS AUTHORITIES, SO AS TO CREATE THE TRI</w:t>
      </w:r>
      <w:r w:rsidR="00166EC2" w:rsidRPr="00804FFE">
        <w:rPr>
          <w:b/>
        </w:rPr>
        <w:noBreakHyphen/>
        <w:t>COUNTY TECHNICAL COLLEGE ENTERPRISE CAMPUS AUTHORITY.</w:t>
      </w:r>
    </w:p>
    <w:p w:rsidR="00BD0E40" w:rsidRPr="00BD0E40" w:rsidRDefault="00BD0E40" w:rsidP="00166EC2">
      <w:pPr>
        <w:pStyle w:val="ActionText"/>
        <w:keepNext w:val="0"/>
        <w:ind w:firstLine="414"/>
      </w:pPr>
      <w:r w:rsidRPr="00BD0E40">
        <w:t>(Without reference--January 31, 2019)</w:t>
      </w:r>
    </w:p>
    <w:p w:rsidR="00BD0E40" w:rsidRDefault="00BD0E40" w:rsidP="00BD0E40">
      <w:pPr>
        <w:pStyle w:val="ActionText"/>
        <w:keepNext w:val="0"/>
        <w:ind w:left="0"/>
      </w:pPr>
    </w:p>
    <w:p w:rsidR="00BD0E40" w:rsidRDefault="00BD0E40" w:rsidP="00BD0E40">
      <w:pPr>
        <w:pStyle w:val="ActionText"/>
        <w:ind w:left="0"/>
        <w:jc w:val="center"/>
        <w:rPr>
          <w:b/>
        </w:rPr>
      </w:pPr>
      <w:r>
        <w:rPr>
          <w:b/>
        </w:rPr>
        <w:t>WITHDRAWAL OF OBJECTIONS/REQUEST FOR DEBATE</w:t>
      </w:r>
    </w:p>
    <w:p w:rsidR="00BD0E40" w:rsidRDefault="00BD0E40" w:rsidP="00BD0E40">
      <w:pPr>
        <w:pStyle w:val="ActionText"/>
        <w:ind w:left="0"/>
        <w:jc w:val="center"/>
        <w:rPr>
          <w:b/>
        </w:rPr>
      </w:pPr>
    </w:p>
    <w:p w:rsidR="00BD0E40" w:rsidRDefault="00BD0E40" w:rsidP="00BD0E40">
      <w:pPr>
        <w:pStyle w:val="ActionText"/>
        <w:ind w:left="0"/>
        <w:jc w:val="center"/>
        <w:rPr>
          <w:b/>
        </w:rPr>
      </w:pPr>
      <w:r>
        <w:rPr>
          <w:b/>
        </w:rPr>
        <w:t>UNANIMOUS CONSENT REQUESTS</w:t>
      </w:r>
    </w:p>
    <w:p w:rsidR="00BD0E40" w:rsidRDefault="00BD0E40" w:rsidP="00BD0E40">
      <w:pPr>
        <w:pStyle w:val="ActionText"/>
        <w:ind w:left="0"/>
        <w:jc w:val="center"/>
        <w:rPr>
          <w:b/>
        </w:rPr>
      </w:pPr>
    </w:p>
    <w:p w:rsidR="00BD0E40" w:rsidRDefault="00BD0E40" w:rsidP="00BD0E40">
      <w:pPr>
        <w:pStyle w:val="ActionText"/>
        <w:ind w:left="0"/>
        <w:jc w:val="center"/>
        <w:rPr>
          <w:b/>
        </w:rPr>
      </w:pPr>
      <w:r>
        <w:rPr>
          <w:b/>
        </w:rPr>
        <w:t>MOTION PERIOD</w:t>
      </w:r>
    </w:p>
    <w:p w:rsidR="00BD0E40" w:rsidRDefault="00BD0E40" w:rsidP="00BD0E40">
      <w:pPr>
        <w:pStyle w:val="ActionText"/>
        <w:ind w:left="0"/>
        <w:jc w:val="center"/>
        <w:rPr>
          <w:b/>
        </w:rPr>
      </w:pPr>
    </w:p>
    <w:p w:rsidR="00BD0E40" w:rsidRDefault="00BD0E40" w:rsidP="00BD0E40">
      <w:pPr>
        <w:pStyle w:val="ActionText"/>
        <w:keepNext w:val="0"/>
        <w:ind w:left="0"/>
      </w:pPr>
    </w:p>
    <w:p w:rsidR="00F80469" w:rsidRDefault="00F80469" w:rsidP="00BD0E40">
      <w:pPr>
        <w:pStyle w:val="ActionText"/>
        <w:keepNext w:val="0"/>
        <w:ind w:left="0"/>
      </w:pPr>
    </w:p>
    <w:p w:rsidR="00F80469" w:rsidRDefault="00F80469" w:rsidP="00BD0E40">
      <w:pPr>
        <w:pStyle w:val="ActionText"/>
        <w:keepNext w:val="0"/>
        <w:ind w:left="0"/>
        <w:sectPr w:rsidR="00F80469" w:rsidSect="00BD0E40">
          <w:headerReference w:type="default" r:id="rId14"/>
          <w:pgSz w:w="12240" w:h="15840" w:code="1"/>
          <w:pgMar w:top="1008" w:right="4694" w:bottom="3499" w:left="1224" w:header="1008" w:footer="3499" w:gutter="0"/>
          <w:pgNumType w:start="1"/>
          <w:cols w:space="720"/>
        </w:sectPr>
      </w:pPr>
    </w:p>
    <w:p w:rsidR="00F80469" w:rsidRDefault="00F80469" w:rsidP="00F80469">
      <w:pPr>
        <w:pStyle w:val="ActionText"/>
        <w:keepNext w:val="0"/>
        <w:ind w:left="0"/>
        <w:jc w:val="center"/>
        <w:rPr>
          <w:b/>
        </w:rPr>
      </w:pPr>
      <w:r w:rsidRPr="00F80469">
        <w:rPr>
          <w:b/>
        </w:rPr>
        <w:t>HOUSE CALENDAR INDEX</w:t>
      </w:r>
    </w:p>
    <w:p w:rsidR="00F80469" w:rsidRDefault="00F80469" w:rsidP="00F80469">
      <w:pPr>
        <w:pStyle w:val="ActionText"/>
        <w:keepNext w:val="0"/>
        <w:ind w:left="0"/>
        <w:rPr>
          <w:b/>
        </w:rPr>
      </w:pPr>
    </w:p>
    <w:p w:rsidR="00F80469" w:rsidRDefault="00F80469" w:rsidP="00F80469">
      <w:pPr>
        <w:pStyle w:val="ActionText"/>
        <w:keepNext w:val="0"/>
        <w:ind w:left="0"/>
        <w:rPr>
          <w:b/>
        </w:rPr>
        <w:sectPr w:rsidR="00F80469" w:rsidSect="00F80469">
          <w:pgSz w:w="12240" w:h="15840" w:code="1"/>
          <w:pgMar w:top="1008" w:right="4694" w:bottom="3499" w:left="1224" w:header="1008" w:footer="3499" w:gutter="0"/>
          <w:cols w:space="720"/>
        </w:sectPr>
      </w:pPr>
    </w:p>
    <w:p w:rsidR="00F80469" w:rsidRPr="00F80469" w:rsidRDefault="00F80469" w:rsidP="00F80469">
      <w:pPr>
        <w:pStyle w:val="ActionText"/>
        <w:keepNext w:val="0"/>
        <w:tabs>
          <w:tab w:val="right" w:leader="dot" w:pos="2520"/>
        </w:tabs>
        <w:ind w:left="0"/>
      </w:pPr>
      <w:bookmarkStart w:id="1" w:name="index_start"/>
      <w:bookmarkEnd w:id="1"/>
      <w:r w:rsidRPr="00F80469">
        <w:t>H. 3031</w:t>
      </w:r>
      <w:r w:rsidRPr="00F80469">
        <w:tab/>
        <w:t>11</w:t>
      </w:r>
    </w:p>
    <w:p w:rsidR="00F80469" w:rsidRPr="00F80469" w:rsidRDefault="00F80469" w:rsidP="00F80469">
      <w:pPr>
        <w:pStyle w:val="ActionText"/>
        <w:keepNext w:val="0"/>
        <w:tabs>
          <w:tab w:val="right" w:leader="dot" w:pos="2520"/>
        </w:tabs>
        <w:ind w:left="0"/>
      </w:pPr>
      <w:r w:rsidRPr="00F80469">
        <w:t>H. 3035</w:t>
      </w:r>
      <w:r w:rsidRPr="00F80469">
        <w:tab/>
        <w:t>13</w:t>
      </w:r>
    </w:p>
    <w:p w:rsidR="00F80469" w:rsidRPr="00F80469" w:rsidRDefault="00F80469" w:rsidP="00F80469">
      <w:pPr>
        <w:pStyle w:val="ActionText"/>
        <w:keepNext w:val="0"/>
        <w:tabs>
          <w:tab w:val="right" w:leader="dot" w:pos="2520"/>
        </w:tabs>
        <w:ind w:left="0"/>
      </w:pPr>
      <w:r w:rsidRPr="00F80469">
        <w:t>H. 3046</w:t>
      </w:r>
      <w:r w:rsidRPr="00F80469">
        <w:tab/>
        <w:t>10</w:t>
      </w:r>
    </w:p>
    <w:p w:rsidR="00F80469" w:rsidRPr="00F80469" w:rsidRDefault="00F80469" w:rsidP="00F80469">
      <w:pPr>
        <w:pStyle w:val="ActionText"/>
        <w:keepNext w:val="0"/>
        <w:tabs>
          <w:tab w:val="right" w:leader="dot" w:pos="2520"/>
        </w:tabs>
        <w:ind w:left="0"/>
      </w:pPr>
      <w:r w:rsidRPr="00F80469">
        <w:t>H. 3135</w:t>
      </w:r>
      <w:r w:rsidRPr="00F80469">
        <w:tab/>
        <w:t>8</w:t>
      </w:r>
    </w:p>
    <w:p w:rsidR="00F80469" w:rsidRPr="00F80469" w:rsidRDefault="00F80469" w:rsidP="00F80469">
      <w:pPr>
        <w:pStyle w:val="ActionText"/>
        <w:keepNext w:val="0"/>
        <w:tabs>
          <w:tab w:val="right" w:leader="dot" w:pos="2520"/>
        </w:tabs>
        <w:ind w:left="0"/>
      </w:pPr>
      <w:r w:rsidRPr="00F80469">
        <w:t>H. 3136</w:t>
      </w:r>
      <w:r w:rsidRPr="00F80469">
        <w:tab/>
        <w:t>8</w:t>
      </w:r>
    </w:p>
    <w:p w:rsidR="00F80469" w:rsidRPr="00F80469" w:rsidRDefault="00F80469" w:rsidP="00F80469">
      <w:pPr>
        <w:pStyle w:val="ActionText"/>
        <w:keepNext w:val="0"/>
        <w:tabs>
          <w:tab w:val="right" w:leader="dot" w:pos="2520"/>
        </w:tabs>
        <w:ind w:left="0"/>
      </w:pPr>
      <w:r w:rsidRPr="00F80469">
        <w:t>H. 3137</w:t>
      </w:r>
      <w:r w:rsidRPr="00F80469">
        <w:tab/>
        <w:t>9</w:t>
      </w:r>
    </w:p>
    <w:p w:rsidR="00F80469" w:rsidRPr="00F80469" w:rsidRDefault="00F80469" w:rsidP="00F80469">
      <w:pPr>
        <w:pStyle w:val="ActionText"/>
        <w:keepNext w:val="0"/>
        <w:tabs>
          <w:tab w:val="right" w:leader="dot" w:pos="2520"/>
        </w:tabs>
        <w:ind w:left="0"/>
      </w:pPr>
      <w:r w:rsidRPr="00F80469">
        <w:t>H. 3274</w:t>
      </w:r>
      <w:r w:rsidRPr="00F80469">
        <w:tab/>
        <w:t>13</w:t>
      </w:r>
    </w:p>
    <w:p w:rsidR="00F80469" w:rsidRPr="00F80469" w:rsidRDefault="00F80469" w:rsidP="00F80469">
      <w:pPr>
        <w:pStyle w:val="ActionText"/>
        <w:keepNext w:val="0"/>
        <w:tabs>
          <w:tab w:val="right" w:leader="dot" w:pos="2520"/>
        </w:tabs>
        <w:ind w:left="0"/>
      </w:pPr>
      <w:r w:rsidRPr="00F80469">
        <w:t>H. 3369</w:t>
      </w:r>
      <w:r w:rsidRPr="00F80469">
        <w:tab/>
        <w:t>8</w:t>
      </w:r>
    </w:p>
    <w:p w:rsidR="00F80469" w:rsidRPr="00F80469" w:rsidRDefault="00F80469" w:rsidP="00F80469">
      <w:pPr>
        <w:pStyle w:val="ActionText"/>
        <w:keepNext w:val="0"/>
        <w:tabs>
          <w:tab w:val="right" w:leader="dot" w:pos="2520"/>
        </w:tabs>
        <w:ind w:left="0"/>
      </w:pPr>
      <w:r w:rsidRPr="00F80469">
        <w:t>H. 3411</w:t>
      </w:r>
      <w:r w:rsidRPr="00F80469">
        <w:tab/>
        <w:t>10</w:t>
      </w:r>
    </w:p>
    <w:p w:rsidR="00F80469" w:rsidRPr="00F80469" w:rsidRDefault="00F80469" w:rsidP="00F80469">
      <w:pPr>
        <w:pStyle w:val="ActionText"/>
        <w:keepNext w:val="0"/>
        <w:tabs>
          <w:tab w:val="right" w:leader="dot" w:pos="2520"/>
        </w:tabs>
        <w:ind w:left="0"/>
      </w:pPr>
      <w:r w:rsidRPr="00F80469">
        <w:t>H. 3417</w:t>
      </w:r>
      <w:r w:rsidRPr="00F80469">
        <w:tab/>
        <w:t>11</w:t>
      </w:r>
    </w:p>
    <w:p w:rsidR="00F80469" w:rsidRPr="00F80469" w:rsidRDefault="00F80469" w:rsidP="00F80469">
      <w:pPr>
        <w:pStyle w:val="ActionText"/>
        <w:keepNext w:val="0"/>
        <w:tabs>
          <w:tab w:val="right" w:leader="dot" w:pos="2520"/>
        </w:tabs>
        <w:ind w:left="0"/>
      </w:pPr>
      <w:r w:rsidRPr="00F80469">
        <w:t>H. 3420</w:t>
      </w:r>
      <w:r w:rsidRPr="00F80469">
        <w:tab/>
        <w:t>11</w:t>
      </w:r>
    </w:p>
    <w:p w:rsidR="00F80469" w:rsidRPr="00F80469" w:rsidRDefault="00F80469" w:rsidP="00F80469">
      <w:pPr>
        <w:pStyle w:val="ActionText"/>
        <w:keepNext w:val="0"/>
        <w:tabs>
          <w:tab w:val="right" w:leader="dot" w:pos="2520"/>
        </w:tabs>
        <w:ind w:left="0"/>
      </w:pPr>
      <w:r w:rsidRPr="00F80469">
        <w:t>H. 3446</w:t>
      </w:r>
      <w:r w:rsidRPr="00F80469">
        <w:tab/>
        <w:t>7</w:t>
      </w:r>
    </w:p>
    <w:p w:rsidR="00F80469" w:rsidRPr="00F80469" w:rsidRDefault="00F80469" w:rsidP="00F80469">
      <w:pPr>
        <w:pStyle w:val="ActionText"/>
        <w:keepNext w:val="0"/>
        <w:tabs>
          <w:tab w:val="right" w:leader="dot" w:pos="2520"/>
        </w:tabs>
        <w:ind w:left="0"/>
      </w:pPr>
      <w:r>
        <w:br w:type="column"/>
      </w:r>
      <w:r w:rsidRPr="00F80469">
        <w:t>H. 3472</w:t>
      </w:r>
      <w:r w:rsidRPr="00F80469">
        <w:tab/>
        <w:t>7</w:t>
      </w:r>
    </w:p>
    <w:p w:rsidR="00F80469" w:rsidRPr="00F80469" w:rsidRDefault="00F80469" w:rsidP="00F80469">
      <w:pPr>
        <w:pStyle w:val="ActionText"/>
        <w:keepNext w:val="0"/>
        <w:tabs>
          <w:tab w:val="right" w:leader="dot" w:pos="2520"/>
        </w:tabs>
        <w:ind w:left="0"/>
      </w:pPr>
      <w:r w:rsidRPr="00F80469">
        <w:t>H. 3483</w:t>
      </w:r>
      <w:r w:rsidRPr="00F80469">
        <w:tab/>
        <w:t>17</w:t>
      </w:r>
    </w:p>
    <w:p w:rsidR="00F80469" w:rsidRPr="00F80469" w:rsidRDefault="00F80469" w:rsidP="00F80469">
      <w:pPr>
        <w:pStyle w:val="ActionText"/>
        <w:keepNext w:val="0"/>
        <w:tabs>
          <w:tab w:val="right" w:leader="dot" w:pos="2520"/>
        </w:tabs>
        <w:ind w:left="0"/>
      </w:pPr>
      <w:r w:rsidRPr="00F80469">
        <w:t>H. 3576</w:t>
      </w:r>
      <w:r w:rsidRPr="00F80469">
        <w:tab/>
        <w:t>9</w:t>
      </w:r>
    </w:p>
    <w:p w:rsidR="00F80469" w:rsidRPr="00F80469" w:rsidRDefault="00F80469" w:rsidP="00F80469">
      <w:pPr>
        <w:pStyle w:val="ActionText"/>
        <w:keepNext w:val="0"/>
        <w:tabs>
          <w:tab w:val="right" w:leader="dot" w:pos="2520"/>
        </w:tabs>
        <w:ind w:left="0"/>
      </w:pPr>
      <w:r w:rsidRPr="00F80469">
        <w:t>H. 3585</w:t>
      </w:r>
      <w:r w:rsidRPr="00F80469">
        <w:tab/>
        <w:t>14</w:t>
      </w:r>
    </w:p>
    <w:p w:rsidR="00F80469" w:rsidRPr="00F80469" w:rsidRDefault="00F80469" w:rsidP="00F80469">
      <w:pPr>
        <w:pStyle w:val="ActionText"/>
        <w:keepNext w:val="0"/>
        <w:tabs>
          <w:tab w:val="right" w:leader="dot" w:pos="2520"/>
        </w:tabs>
        <w:ind w:left="0"/>
      </w:pPr>
      <w:r w:rsidRPr="00F80469">
        <w:t>H. 3587</w:t>
      </w:r>
      <w:r w:rsidRPr="00F80469">
        <w:tab/>
        <w:t>15</w:t>
      </w:r>
    </w:p>
    <w:p w:rsidR="00F80469" w:rsidRPr="00F80469" w:rsidRDefault="00F80469" w:rsidP="00F80469">
      <w:pPr>
        <w:pStyle w:val="ActionText"/>
        <w:keepNext w:val="0"/>
        <w:tabs>
          <w:tab w:val="right" w:leader="dot" w:pos="2520"/>
        </w:tabs>
        <w:ind w:left="0"/>
      </w:pPr>
      <w:r w:rsidRPr="00F80469">
        <w:t>H. 3595</w:t>
      </w:r>
      <w:r w:rsidRPr="00F80469">
        <w:tab/>
        <w:t>13</w:t>
      </w:r>
    </w:p>
    <w:p w:rsidR="00F80469" w:rsidRPr="00F80469" w:rsidRDefault="00F80469" w:rsidP="00F80469">
      <w:pPr>
        <w:pStyle w:val="ActionText"/>
        <w:keepNext w:val="0"/>
        <w:tabs>
          <w:tab w:val="right" w:leader="dot" w:pos="2520"/>
        </w:tabs>
        <w:ind w:left="0"/>
      </w:pPr>
      <w:r w:rsidRPr="00F80469">
        <w:t>H. 3619</w:t>
      </w:r>
      <w:r w:rsidRPr="00F80469">
        <w:tab/>
        <w:t>10</w:t>
      </w:r>
    </w:p>
    <w:p w:rsidR="00F80469" w:rsidRPr="00F80469" w:rsidRDefault="00F80469" w:rsidP="00F80469">
      <w:pPr>
        <w:pStyle w:val="ActionText"/>
        <w:keepNext w:val="0"/>
        <w:tabs>
          <w:tab w:val="right" w:leader="dot" w:pos="2520"/>
        </w:tabs>
        <w:ind w:left="0"/>
      </w:pPr>
      <w:r w:rsidRPr="00F80469">
        <w:t>H. 3644</w:t>
      </w:r>
      <w:r w:rsidRPr="00F80469">
        <w:tab/>
        <w:t>17</w:t>
      </w:r>
    </w:p>
    <w:p w:rsidR="00F80469" w:rsidRPr="00F80469" w:rsidRDefault="00F80469" w:rsidP="00F80469">
      <w:pPr>
        <w:pStyle w:val="ActionText"/>
        <w:keepNext w:val="0"/>
        <w:tabs>
          <w:tab w:val="right" w:leader="dot" w:pos="2520"/>
        </w:tabs>
        <w:ind w:left="0"/>
      </w:pPr>
      <w:r w:rsidRPr="00F80469">
        <w:t>H. 3705</w:t>
      </w:r>
      <w:r w:rsidRPr="00F80469">
        <w:tab/>
        <w:t>16</w:t>
      </w:r>
    </w:p>
    <w:p w:rsidR="00F80469" w:rsidRPr="00F80469" w:rsidRDefault="00F80469" w:rsidP="00F80469">
      <w:pPr>
        <w:pStyle w:val="ActionText"/>
        <w:keepNext w:val="0"/>
        <w:tabs>
          <w:tab w:val="right" w:leader="dot" w:pos="2520"/>
        </w:tabs>
        <w:ind w:left="0"/>
      </w:pPr>
    </w:p>
    <w:p w:rsidR="00F80469" w:rsidRPr="00F80469" w:rsidRDefault="00F80469" w:rsidP="00F80469">
      <w:pPr>
        <w:pStyle w:val="ActionText"/>
        <w:keepNext w:val="0"/>
        <w:tabs>
          <w:tab w:val="right" w:leader="dot" w:pos="2520"/>
        </w:tabs>
        <w:ind w:left="0"/>
      </w:pPr>
      <w:r w:rsidRPr="00F80469">
        <w:t>S. 228</w:t>
      </w:r>
      <w:r w:rsidRPr="00F80469">
        <w:tab/>
        <w:t>17</w:t>
      </w:r>
    </w:p>
    <w:p w:rsidR="00F80469" w:rsidRDefault="00F80469" w:rsidP="00F80469">
      <w:pPr>
        <w:pStyle w:val="ActionText"/>
        <w:keepNext w:val="0"/>
        <w:tabs>
          <w:tab w:val="right" w:leader="dot" w:pos="2520"/>
        </w:tabs>
        <w:ind w:left="0"/>
      </w:pPr>
      <w:r w:rsidRPr="00F80469">
        <w:t>S. 335</w:t>
      </w:r>
      <w:r w:rsidRPr="00F80469">
        <w:tab/>
        <w:t>6</w:t>
      </w:r>
    </w:p>
    <w:p w:rsidR="00F80469" w:rsidRDefault="00F80469" w:rsidP="00F80469">
      <w:pPr>
        <w:pStyle w:val="ActionText"/>
        <w:keepNext w:val="0"/>
        <w:tabs>
          <w:tab w:val="right" w:leader="dot" w:pos="2520"/>
        </w:tabs>
        <w:ind w:left="0"/>
        <w:sectPr w:rsidR="00F80469" w:rsidSect="00F80469">
          <w:type w:val="continuous"/>
          <w:pgSz w:w="12240" w:h="15840" w:code="1"/>
          <w:pgMar w:top="1008" w:right="4694" w:bottom="3499" w:left="1224" w:header="1008" w:footer="3499" w:gutter="0"/>
          <w:cols w:num="2" w:space="720"/>
        </w:sectPr>
      </w:pPr>
    </w:p>
    <w:p w:rsidR="00F80469" w:rsidRPr="00F80469" w:rsidRDefault="00F80469" w:rsidP="00F80469">
      <w:pPr>
        <w:pStyle w:val="ActionText"/>
        <w:keepNext w:val="0"/>
        <w:tabs>
          <w:tab w:val="right" w:leader="dot" w:pos="2520"/>
        </w:tabs>
        <w:ind w:left="0"/>
      </w:pPr>
    </w:p>
    <w:sectPr w:rsidR="00F80469" w:rsidRPr="00F80469" w:rsidSect="00F8046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20" w:rsidRDefault="00D96420">
      <w:r>
        <w:separator/>
      </w:r>
    </w:p>
  </w:endnote>
  <w:endnote w:type="continuationSeparator" w:id="0">
    <w:p w:rsidR="00D96420" w:rsidRDefault="00D9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6420" w:rsidRDefault="00D96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80469">
      <w:rPr>
        <w:rStyle w:val="PageNumber"/>
        <w:noProof/>
      </w:rPr>
      <w:t>18</w:t>
    </w:r>
    <w:r>
      <w:rPr>
        <w:rStyle w:val="PageNumber"/>
      </w:rPr>
      <w:fldChar w:fldCharType="end"/>
    </w:r>
  </w:p>
  <w:p w:rsidR="00D96420" w:rsidRDefault="00D9642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20" w:rsidRDefault="00D96420">
      <w:r>
        <w:separator/>
      </w:r>
    </w:p>
  </w:footnote>
  <w:footnote w:type="continuationSeparator" w:id="0">
    <w:p w:rsidR="00D96420" w:rsidRDefault="00D9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20" w:rsidRDefault="00D964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40"/>
    <w:rsid w:val="00122F8C"/>
    <w:rsid w:val="00166EC2"/>
    <w:rsid w:val="001A00CD"/>
    <w:rsid w:val="00804FFE"/>
    <w:rsid w:val="008D009C"/>
    <w:rsid w:val="00B31E61"/>
    <w:rsid w:val="00BD0E40"/>
    <w:rsid w:val="00D96420"/>
    <w:rsid w:val="00E459E6"/>
    <w:rsid w:val="00F8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EE0FF-48B2-4981-A566-FF507786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D0E40"/>
    <w:pPr>
      <w:keepNext/>
      <w:ind w:left="0" w:firstLine="0"/>
      <w:outlineLvl w:val="2"/>
    </w:pPr>
    <w:rPr>
      <w:b/>
      <w:sz w:val="20"/>
    </w:rPr>
  </w:style>
  <w:style w:type="paragraph" w:styleId="Heading4">
    <w:name w:val="heading 4"/>
    <w:basedOn w:val="Normal"/>
    <w:next w:val="Normal"/>
    <w:link w:val="Heading4Char"/>
    <w:qFormat/>
    <w:rsid w:val="00BD0E40"/>
    <w:pPr>
      <w:keepNext/>
      <w:tabs>
        <w:tab w:val="center" w:pos="3168"/>
      </w:tabs>
      <w:ind w:left="0" w:firstLine="0"/>
      <w:outlineLvl w:val="3"/>
    </w:pPr>
    <w:rPr>
      <w:b/>
      <w:snapToGrid w:val="0"/>
    </w:rPr>
  </w:style>
  <w:style w:type="paragraph" w:styleId="Heading6">
    <w:name w:val="heading 6"/>
    <w:basedOn w:val="Normal"/>
    <w:next w:val="Normal"/>
    <w:link w:val="Heading6Char"/>
    <w:qFormat/>
    <w:rsid w:val="00BD0E4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D0E40"/>
    <w:rPr>
      <w:b/>
    </w:rPr>
  </w:style>
  <w:style w:type="character" w:customStyle="1" w:styleId="Heading4Char">
    <w:name w:val="Heading 4 Char"/>
    <w:basedOn w:val="DefaultParagraphFont"/>
    <w:link w:val="Heading4"/>
    <w:rsid w:val="00BD0E40"/>
    <w:rPr>
      <w:b/>
      <w:snapToGrid w:val="0"/>
      <w:sz w:val="22"/>
    </w:rPr>
  </w:style>
  <w:style w:type="character" w:customStyle="1" w:styleId="Heading6Char">
    <w:name w:val="Heading 6 Char"/>
    <w:basedOn w:val="DefaultParagraphFont"/>
    <w:link w:val="Heading6"/>
    <w:rsid w:val="00BD0E40"/>
    <w:rPr>
      <w:b/>
      <w:snapToGrid w:val="0"/>
      <w:sz w:val="26"/>
    </w:rPr>
  </w:style>
  <w:style w:type="paragraph" w:styleId="BalloonText">
    <w:name w:val="Balloon Text"/>
    <w:basedOn w:val="Normal"/>
    <w:link w:val="BalloonTextChar"/>
    <w:uiPriority w:val="99"/>
    <w:semiHidden/>
    <w:unhideWhenUsed/>
    <w:rsid w:val="00E4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265D9B6D.dotm</Template>
  <TotalTime>1</TotalTime>
  <Pages>2</Pages>
  <Words>4810</Words>
  <Characters>24690</Characters>
  <Application>Microsoft Office Word</Application>
  <DocSecurity>0</DocSecurity>
  <Lines>754</Lines>
  <Paragraphs>191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2/1/2019 - South Carolina Legislature Online</dc:title>
  <dc:subject/>
  <dc:creator>DJuana Wilson</dc:creator>
  <cp:keywords/>
  <cp:lastModifiedBy>Olivia Faile</cp:lastModifiedBy>
  <cp:revision>3</cp:revision>
  <cp:lastPrinted>2019-01-31T18:20:00Z</cp:lastPrinted>
  <dcterms:created xsi:type="dcterms:W3CDTF">2019-01-31T20:05:00Z</dcterms:created>
  <dcterms:modified xsi:type="dcterms:W3CDTF">2019-01-31T20:26:00Z</dcterms:modified>
</cp:coreProperties>
</file>