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7E6F" w:rsidRDefault="00187E6F">
      <w:pPr>
        <w:pStyle w:val="Heading6"/>
        <w:jc w:val="center"/>
        <w:rPr>
          <w:sz w:val="22"/>
        </w:rPr>
      </w:pPr>
      <w:bookmarkStart w:id="0" w:name="_GoBack"/>
      <w:bookmarkEnd w:id="0"/>
      <w:r>
        <w:rPr>
          <w:sz w:val="22"/>
        </w:rPr>
        <w:t>HOUSE TO MEET AT 12:00 NOON</w:t>
      </w:r>
    </w:p>
    <w:p w:rsidR="00187E6F" w:rsidRDefault="00187E6F">
      <w:pPr>
        <w:tabs>
          <w:tab w:val="right" w:pos="6336"/>
        </w:tabs>
        <w:ind w:left="0" w:firstLine="0"/>
        <w:jc w:val="center"/>
      </w:pPr>
    </w:p>
    <w:p w:rsidR="00187E6F" w:rsidRDefault="00187E6F">
      <w:pPr>
        <w:tabs>
          <w:tab w:val="right" w:pos="6336"/>
        </w:tabs>
        <w:ind w:left="0" w:firstLine="0"/>
        <w:jc w:val="right"/>
        <w:rPr>
          <w:b/>
        </w:rPr>
      </w:pPr>
      <w:r>
        <w:rPr>
          <w:b/>
        </w:rPr>
        <w:t>NO. 40</w:t>
      </w:r>
    </w:p>
    <w:p w:rsidR="00187E6F" w:rsidRDefault="00187E6F">
      <w:pPr>
        <w:tabs>
          <w:tab w:val="center" w:pos="3168"/>
        </w:tabs>
        <w:ind w:left="0" w:firstLine="0"/>
        <w:jc w:val="center"/>
      </w:pPr>
      <w:r>
        <w:rPr>
          <w:b/>
        </w:rPr>
        <w:t>CALENDAR</w:t>
      </w:r>
    </w:p>
    <w:p w:rsidR="00187E6F" w:rsidRDefault="00187E6F">
      <w:pPr>
        <w:ind w:left="0" w:firstLine="0"/>
        <w:jc w:val="center"/>
      </w:pPr>
    </w:p>
    <w:p w:rsidR="00187E6F" w:rsidRDefault="00187E6F">
      <w:pPr>
        <w:tabs>
          <w:tab w:val="center" w:pos="3168"/>
        </w:tabs>
        <w:ind w:left="0" w:firstLine="0"/>
        <w:jc w:val="center"/>
        <w:rPr>
          <w:b/>
        </w:rPr>
      </w:pPr>
      <w:r>
        <w:rPr>
          <w:b/>
        </w:rPr>
        <w:t>OF THE</w:t>
      </w:r>
    </w:p>
    <w:p w:rsidR="00187E6F" w:rsidRDefault="00187E6F">
      <w:pPr>
        <w:ind w:left="0" w:firstLine="0"/>
        <w:jc w:val="center"/>
      </w:pPr>
    </w:p>
    <w:p w:rsidR="00187E6F" w:rsidRDefault="00187E6F">
      <w:pPr>
        <w:tabs>
          <w:tab w:val="center" w:pos="3168"/>
        </w:tabs>
        <w:ind w:left="0" w:firstLine="0"/>
        <w:jc w:val="center"/>
      </w:pPr>
      <w:r>
        <w:rPr>
          <w:b/>
        </w:rPr>
        <w:t>HOUSE OF REPRESENTATIVES</w:t>
      </w:r>
    </w:p>
    <w:p w:rsidR="00187E6F" w:rsidRDefault="00187E6F">
      <w:pPr>
        <w:ind w:left="0" w:firstLine="0"/>
        <w:jc w:val="center"/>
      </w:pPr>
    </w:p>
    <w:p w:rsidR="00187E6F" w:rsidRDefault="00187E6F">
      <w:pPr>
        <w:pStyle w:val="Heading4"/>
        <w:jc w:val="center"/>
        <w:rPr>
          <w:snapToGrid/>
        </w:rPr>
      </w:pPr>
      <w:r>
        <w:rPr>
          <w:snapToGrid/>
        </w:rPr>
        <w:t>OF THE</w:t>
      </w:r>
    </w:p>
    <w:p w:rsidR="00187E6F" w:rsidRDefault="00187E6F">
      <w:pPr>
        <w:ind w:left="0" w:firstLine="0"/>
        <w:jc w:val="center"/>
      </w:pPr>
    </w:p>
    <w:p w:rsidR="00187E6F" w:rsidRDefault="00187E6F">
      <w:pPr>
        <w:tabs>
          <w:tab w:val="center" w:pos="3168"/>
        </w:tabs>
        <w:ind w:left="0" w:firstLine="0"/>
        <w:jc w:val="center"/>
        <w:rPr>
          <w:b/>
        </w:rPr>
      </w:pPr>
      <w:r>
        <w:rPr>
          <w:b/>
        </w:rPr>
        <w:t>STATE OF SOUTH CAROLINA</w:t>
      </w:r>
    </w:p>
    <w:p w:rsidR="00187E6F" w:rsidRDefault="00187E6F">
      <w:pPr>
        <w:ind w:left="0" w:firstLine="0"/>
        <w:jc w:val="center"/>
        <w:rPr>
          <w:b/>
        </w:rPr>
      </w:pPr>
    </w:p>
    <w:p w:rsidR="00187E6F" w:rsidRDefault="00187E6F">
      <w:pPr>
        <w:ind w:left="0" w:firstLine="0"/>
        <w:jc w:val="center"/>
        <w:rPr>
          <w:b/>
        </w:rPr>
      </w:pPr>
    </w:p>
    <w:p w:rsidR="00187E6F" w:rsidRDefault="00187E6F">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187E6F" w:rsidRDefault="00187E6F">
      <w:pPr>
        <w:ind w:left="0" w:firstLine="0"/>
        <w:jc w:val="center"/>
        <w:rPr>
          <w:b/>
        </w:rPr>
      </w:pPr>
    </w:p>
    <w:p w:rsidR="00187E6F" w:rsidRDefault="00187E6F">
      <w:pPr>
        <w:pStyle w:val="Heading3"/>
        <w:jc w:val="center"/>
      </w:pPr>
      <w:r>
        <w:t>REGULAR SESSION BEGINNING TUESDAY, JANUARY 8, 2019</w:t>
      </w:r>
    </w:p>
    <w:p w:rsidR="00187E6F" w:rsidRDefault="00187E6F">
      <w:pPr>
        <w:ind w:left="0" w:firstLine="0"/>
        <w:jc w:val="center"/>
        <w:rPr>
          <w:b/>
        </w:rPr>
      </w:pPr>
    </w:p>
    <w:p w:rsidR="00187E6F" w:rsidRDefault="00187E6F">
      <w:pPr>
        <w:ind w:left="0" w:firstLine="0"/>
        <w:jc w:val="center"/>
        <w:rPr>
          <w:b/>
        </w:rPr>
      </w:pPr>
    </w:p>
    <w:p w:rsidR="00187E6F" w:rsidRPr="0096471D" w:rsidRDefault="00187E6F">
      <w:pPr>
        <w:ind w:left="0" w:firstLine="0"/>
        <w:jc w:val="center"/>
        <w:rPr>
          <w:b/>
        </w:rPr>
      </w:pPr>
      <w:r w:rsidRPr="0096471D">
        <w:rPr>
          <w:b/>
        </w:rPr>
        <w:t>TUESDAY, MARCH 19, 2019</w:t>
      </w:r>
    </w:p>
    <w:p w:rsidR="00187E6F" w:rsidRDefault="00187E6F">
      <w:pPr>
        <w:ind w:left="0" w:firstLine="0"/>
        <w:jc w:val="center"/>
        <w:rPr>
          <w:b/>
        </w:rPr>
      </w:pPr>
    </w:p>
    <w:p w:rsidR="00187E6F" w:rsidRDefault="00187E6F">
      <w:pPr>
        <w:pStyle w:val="ActionText"/>
        <w:sectPr w:rsidR="00187E6F">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187E6F" w:rsidRDefault="00187E6F">
      <w:pPr>
        <w:pStyle w:val="ActionText"/>
        <w:sectPr w:rsidR="00187E6F">
          <w:pgSz w:w="12240" w:h="15840" w:code="1"/>
          <w:pgMar w:top="1008" w:right="4694" w:bottom="3499" w:left="1224" w:header="1008" w:footer="3499" w:gutter="0"/>
          <w:cols w:space="720"/>
          <w:titlePg/>
        </w:sectPr>
      </w:pPr>
    </w:p>
    <w:p w:rsidR="00187E6F" w:rsidRPr="00187E6F" w:rsidRDefault="00187E6F" w:rsidP="00187E6F">
      <w:pPr>
        <w:pStyle w:val="ActionText"/>
        <w:jc w:val="center"/>
        <w:rPr>
          <w:b/>
        </w:rPr>
      </w:pPr>
      <w:r w:rsidRPr="00187E6F">
        <w:rPr>
          <w:b/>
        </w:rPr>
        <w:lastRenderedPageBreak/>
        <w:t>INVITATIONS</w:t>
      </w:r>
    </w:p>
    <w:p w:rsidR="00187E6F" w:rsidRDefault="00187E6F" w:rsidP="00187E6F">
      <w:pPr>
        <w:pStyle w:val="ActionText"/>
        <w:jc w:val="center"/>
        <w:rPr>
          <w:b/>
        </w:rPr>
      </w:pPr>
    </w:p>
    <w:p w:rsidR="00187E6F" w:rsidRDefault="00187E6F" w:rsidP="00187E6F">
      <w:pPr>
        <w:pStyle w:val="ActionText"/>
        <w:jc w:val="center"/>
        <w:rPr>
          <w:b/>
        </w:rPr>
      </w:pPr>
      <w:r>
        <w:rPr>
          <w:b/>
        </w:rPr>
        <w:t>Tuesday, March 19, 2019, 11:00 a.m.-2:00 p.m.</w:t>
      </w:r>
    </w:p>
    <w:p w:rsidR="00187E6F" w:rsidRDefault="00187E6F" w:rsidP="00187E6F">
      <w:pPr>
        <w:pStyle w:val="ActionText"/>
        <w:ind w:left="0" w:firstLine="0"/>
      </w:pPr>
      <w:r>
        <w:t>Members of the House and staff, luncheon, State House Grounds, by the South Carolina State Firefighters' Association.</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Tuesday, March 19, 2019, 6:00-8:00 p.m.</w:t>
      </w:r>
    </w:p>
    <w:p w:rsidR="00187E6F" w:rsidRDefault="00187E6F" w:rsidP="00187E6F">
      <w:pPr>
        <w:pStyle w:val="ActionText"/>
        <w:ind w:left="0" w:firstLine="0"/>
      </w:pPr>
      <w:r>
        <w:t>Members of the House and staff, reception and oyster roast, 701 Whaley Street, by the South Carolina Conservation Coalition.</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20, 2019, 8:00-10:00 a.m.</w:t>
      </w:r>
    </w:p>
    <w:p w:rsidR="00187E6F" w:rsidRDefault="00187E6F" w:rsidP="00187E6F">
      <w:pPr>
        <w:pStyle w:val="ActionText"/>
        <w:ind w:left="0" w:firstLine="0"/>
      </w:pPr>
      <w:r>
        <w:t>Members of the House and staff, breakfast, Room 112, Blatt Bldg., jointly by the South Carolina Association of Municipal Power Systems and the Piedmont Municipal Power Agency.</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20, 2019, 12:00 noon-2:00 p.m.</w:t>
      </w:r>
    </w:p>
    <w:p w:rsidR="00187E6F" w:rsidRDefault="00187E6F" w:rsidP="00187E6F">
      <w:pPr>
        <w:pStyle w:val="ActionText"/>
        <w:ind w:left="0" w:firstLine="0"/>
      </w:pPr>
      <w:r>
        <w:t>Members of the House, luncheon, Room 112, Blatt Bldg., by the American Society of Landscape Architects South Carolina chapter.</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20, 2019, 5:30-7:30 p.m.</w:t>
      </w:r>
    </w:p>
    <w:p w:rsidR="00187E6F" w:rsidRDefault="00187E6F" w:rsidP="00187E6F">
      <w:pPr>
        <w:pStyle w:val="ActionText"/>
        <w:ind w:left="0" w:firstLine="0"/>
      </w:pPr>
      <w:r>
        <w:t>Members of the House, reception, Halls Chophouse, by the SC Poultry Federation.</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20, 2019, 5:00-8:00 p.m.</w:t>
      </w:r>
    </w:p>
    <w:p w:rsidR="00187E6F" w:rsidRDefault="00187E6F" w:rsidP="00187E6F">
      <w:pPr>
        <w:pStyle w:val="ActionText"/>
        <w:ind w:left="0" w:firstLine="0"/>
      </w:pPr>
      <w:r>
        <w:t>Members of the House and staff, reception, 1221 Main Street, Suite 1800, by the Natoinal Guard Association of South Carolina.</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Thursday, March 21, 2019, 8:00-10:00 a.m.</w:t>
      </w:r>
    </w:p>
    <w:p w:rsidR="00187E6F" w:rsidRDefault="00187E6F" w:rsidP="00187E6F">
      <w:pPr>
        <w:pStyle w:val="ActionText"/>
        <w:ind w:left="0" w:firstLine="0"/>
      </w:pPr>
      <w:r>
        <w:t>Members of the House and staff, breakfast, Room 112, Blatt Bldg., by Leadership South Carolina.</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Tuesday, March 26, 2019, 11:30 a.m.-2:00 p.m.</w:t>
      </w:r>
    </w:p>
    <w:p w:rsidR="00187E6F" w:rsidRDefault="00187E6F" w:rsidP="00187E6F">
      <w:pPr>
        <w:pStyle w:val="ActionText"/>
        <w:ind w:left="0" w:firstLine="0"/>
      </w:pPr>
      <w:r>
        <w:t>Members of the House and staff, luncheon, State House Grounds, by PAFIC.</w:t>
      </w:r>
    </w:p>
    <w:p w:rsidR="00187E6F" w:rsidRDefault="00187E6F" w:rsidP="00187E6F">
      <w:pPr>
        <w:pStyle w:val="ActionText"/>
        <w:keepNext w:val="0"/>
        <w:ind w:left="0" w:firstLine="0"/>
        <w:jc w:val="center"/>
      </w:pPr>
      <w:r>
        <w:t>(Accepted--February 26, 2019)</w:t>
      </w:r>
    </w:p>
    <w:p w:rsidR="00187E6F" w:rsidRDefault="00187E6F" w:rsidP="00187E6F">
      <w:pPr>
        <w:pStyle w:val="ActionText"/>
        <w:ind w:left="0" w:firstLine="0"/>
        <w:jc w:val="center"/>
        <w:rPr>
          <w:b/>
        </w:rPr>
      </w:pPr>
      <w:r>
        <w:rPr>
          <w:b/>
        </w:rPr>
        <w:t>Tuesday, March 26, 2019, 6:30-10:00 p.m.</w:t>
      </w:r>
    </w:p>
    <w:p w:rsidR="00187E6F" w:rsidRDefault="00187E6F" w:rsidP="00187E6F">
      <w:pPr>
        <w:pStyle w:val="ActionText"/>
        <w:ind w:left="0" w:firstLine="0"/>
      </w:pPr>
      <w:r>
        <w:t>Members of the House, 44th Annual Citadel Alumni Association Legislative Barbeque, the Goodman Building at the State Fairgrounds, by the Governmental Affairs Committee of the Citadel Alumni Assocation.</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27, 2019, 8:00-10:00 a.m.</w:t>
      </w:r>
    </w:p>
    <w:p w:rsidR="00187E6F" w:rsidRDefault="00187E6F" w:rsidP="00187E6F">
      <w:pPr>
        <w:pStyle w:val="ActionText"/>
        <w:ind w:left="0" w:firstLine="0"/>
      </w:pPr>
      <w:r>
        <w:t>Members of the House and staff, breakfast, Room 112, Blatt Bldg., by the South Carolina Broadcasters Association.</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27, 2019, 5:30 p.m.</w:t>
      </w:r>
    </w:p>
    <w:p w:rsidR="00187E6F" w:rsidRDefault="00187E6F" w:rsidP="00187E6F">
      <w:pPr>
        <w:pStyle w:val="ActionText"/>
        <w:ind w:left="0" w:firstLine="0"/>
      </w:pPr>
      <w:r>
        <w:t>Members of the House and staff, Legislative ball game, Spirit Communications Ball Park, by BlueCross BlueShield of South Carolina.</w:t>
      </w:r>
    </w:p>
    <w:p w:rsidR="00187E6F" w:rsidRDefault="00187E6F" w:rsidP="00187E6F">
      <w:pPr>
        <w:pStyle w:val="ActionText"/>
        <w:keepNext w:val="0"/>
        <w:ind w:left="0" w:firstLine="0"/>
        <w:jc w:val="center"/>
      </w:pPr>
      <w:r>
        <w:t>(Accepted--February 26,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HOUSE ASSEMBLIES</w:t>
      </w:r>
    </w:p>
    <w:p w:rsidR="00187E6F" w:rsidRDefault="00187E6F" w:rsidP="00187E6F">
      <w:pPr>
        <w:pStyle w:val="ActionText"/>
        <w:ind w:left="0" w:firstLine="0"/>
        <w:jc w:val="center"/>
        <w:rPr>
          <w:b/>
        </w:rPr>
      </w:pPr>
    </w:p>
    <w:p w:rsidR="00187E6F" w:rsidRDefault="00187E6F" w:rsidP="00187E6F">
      <w:pPr>
        <w:pStyle w:val="ActionText"/>
        <w:ind w:left="0" w:firstLine="0"/>
        <w:jc w:val="center"/>
        <w:rPr>
          <w:b/>
        </w:rPr>
      </w:pPr>
      <w:r>
        <w:rPr>
          <w:b/>
        </w:rPr>
        <w:t>Wednesday, March 20, 2019</w:t>
      </w:r>
    </w:p>
    <w:p w:rsidR="00187E6F" w:rsidRDefault="00187E6F" w:rsidP="00187E6F">
      <w:pPr>
        <w:pStyle w:val="ActionText"/>
        <w:ind w:left="0" w:firstLine="0"/>
      </w:pPr>
      <w:r>
        <w:t>To recognize the Laurence Manning Academy Bowling team, coaches and other school officials.</w:t>
      </w:r>
    </w:p>
    <w:p w:rsidR="00187E6F" w:rsidRDefault="00187E6F" w:rsidP="00187E6F">
      <w:pPr>
        <w:pStyle w:val="ActionText"/>
        <w:keepNext w:val="0"/>
        <w:ind w:left="0" w:firstLine="0"/>
        <w:jc w:val="center"/>
      </w:pPr>
      <w:r>
        <w:t>(Under H.4034--Adopted--February 21,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20, 2019</w:t>
      </w:r>
    </w:p>
    <w:p w:rsidR="00187E6F" w:rsidRDefault="00187E6F" w:rsidP="00187E6F">
      <w:pPr>
        <w:pStyle w:val="ActionText"/>
        <w:ind w:left="0" w:firstLine="0"/>
      </w:pPr>
      <w:r>
        <w:t>To recognize the Florence Christian School Varsity Football team, coaches and other school officials.</w:t>
      </w:r>
    </w:p>
    <w:p w:rsidR="00187E6F" w:rsidRDefault="00187E6F" w:rsidP="00187E6F">
      <w:pPr>
        <w:pStyle w:val="ActionText"/>
        <w:keepNext w:val="0"/>
        <w:ind w:left="0" w:firstLine="0"/>
        <w:jc w:val="center"/>
      </w:pPr>
      <w:r>
        <w:t>(Under H.3762--Adopted--January 29,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Thursday, March 21, 2019</w:t>
      </w:r>
    </w:p>
    <w:p w:rsidR="00187E6F" w:rsidRDefault="00187E6F" w:rsidP="00187E6F">
      <w:pPr>
        <w:pStyle w:val="ActionText"/>
        <w:ind w:left="0" w:firstLine="0"/>
      </w:pPr>
      <w:r>
        <w:t>To recognize the Ninety Six High School Marching band, band directors and other school officials.</w:t>
      </w:r>
    </w:p>
    <w:p w:rsidR="00187E6F" w:rsidRDefault="00187E6F" w:rsidP="00187E6F">
      <w:pPr>
        <w:pStyle w:val="ActionText"/>
        <w:keepNext w:val="0"/>
        <w:ind w:left="0" w:firstLine="0"/>
        <w:jc w:val="center"/>
      </w:pPr>
      <w:r>
        <w:t>(Under H.3816--Adopted--January 31,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Thursday, March 21, 2019</w:t>
      </w:r>
    </w:p>
    <w:p w:rsidR="00187E6F" w:rsidRDefault="00187E6F" w:rsidP="00187E6F">
      <w:pPr>
        <w:pStyle w:val="ActionText"/>
        <w:ind w:left="0" w:firstLine="0"/>
      </w:pPr>
      <w:r>
        <w:t>To recognize the Ninety Six High School Indoor Percussion Ensemble, band directors and other school officials.</w:t>
      </w:r>
    </w:p>
    <w:p w:rsidR="00187E6F" w:rsidRDefault="00187E6F" w:rsidP="00187E6F">
      <w:pPr>
        <w:pStyle w:val="ActionText"/>
        <w:keepNext w:val="0"/>
        <w:ind w:left="0" w:firstLine="0"/>
        <w:jc w:val="center"/>
      </w:pPr>
      <w:r>
        <w:t>(Under H.4030--Adopted--February 20,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Thursday, March 21, 2019</w:t>
      </w:r>
    </w:p>
    <w:p w:rsidR="00187E6F" w:rsidRDefault="00187E6F" w:rsidP="00187E6F">
      <w:pPr>
        <w:pStyle w:val="ActionText"/>
        <w:ind w:left="0" w:firstLine="0"/>
      </w:pPr>
      <w:r>
        <w:t>To recognize the Andrews High School Softball team, coaches and other school officials.</w:t>
      </w:r>
    </w:p>
    <w:p w:rsidR="00187E6F" w:rsidRDefault="00187E6F" w:rsidP="00187E6F">
      <w:pPr>
        <w:pStyle w:val="ActionText"/>
        <w:keepNext w:val="0"/>
        <w:ind w:left="0" w:firstLine="0"/>
        <w:jc w:val="center"/>
      </w:pPr>
      <w:r>
        <w:t>(Under H.4165--Adopted--March 7,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27, 2019</w:t>
      </w:r>
    </w:p>
    <w:p w:rsidR="00187E6F" w:rsidRDefault="00187E6F" w:rsidP="00187E6F">
      <w:pPr>
        <w:pStyle w:val="ActionText"/>
        <w:ind w:left="0" w:firstLine="0"/>
      </w:pPr>
      <w:r>
        <w:t>To recognize the Chapin High School Varsity Baseball team, coaches and other school officials.</w:t>
      </w:r>
    </w:p>
    <w:p w:rsidR="00187E6F" w:rsidRDefault="00187E6F" w:rsidP="00187E6F">
      <w:pPr>
        <w:pStyle w:val="ActionText"/>
        <w:keepNext w:val="0"/>
        <w:ind w:left="0" w:firstLine="0"/>
        <w:jc w:val="center"/>
      </w:pPr>
      <w:r>
        <w:t>(Under H.3939--Adopted--February 12,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Wednesday, March 27, 2019</w:t>
      </w:r>
    </w:p>
    <w:p w:rsidR="00187E6F" w:rsidRDefault="00187E6F" w:rsidP="00187E6F">
      <w:pPr>
        <w:pStyle w:val="ActionText"/>
        <w:ind w:left="0" w:firstLine="0"/>
      </w:pPr>
      <w:r>
        <w:t>To recognize the Dutch Fork High School Football team, coaches and other school officials.</w:t>
      </w:r>
    </w:p>
    <w:p w:rsidR="00187E6F" w:rsidRDefault="00187E6F" w:rsidP="00187E6F">
      <w:pPr>
        <w:pStyle w:val="ActionText"/>
        <w:keepNext w:val="0"/>
        <w:ind w:left="0" w:firstLine="0"/>
        <w:jc w:val="center"/>
      </w:pPr>
      <w:r>
        <w:t>(Under H.3510--Adopted--January 15,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Thursday, March 28, 2019</w:t>
      </w:r>
    </w:p>
    <w:p w:rsidR="00187E6F" w:rsidRDefault="00187E6F" w:rsidP="00187E6F">
      <w:pPr>
        <w:pStyle w:val="ActionText"/>
        <w:ind w:left="0" w:firstLine="0"/>
      </w:pPr>
      <w:r>
        <w:t>To recognize the Cambridge Academy Girls Soccer team, coaches and other school officials.</w:t>
      </w:r>
    </w:p>
    <w:p w:rsidR="00187E6F" w:rsidRDefault="00187E6F" w:rsidP="00187E6F">
      <w:pPr>
        <w:pStyle w:val="ActionText"/>
        <w:keepNext w:val="0"/>
        <w:ind w:left="0" w:firstLine="0"/>
        <w:jc w:val="center"/>
      </w:pPr>
      <w:r>
        <w:t>(Under H.3817--Adopted--January 31,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Thursday, March 28, 2019</w:t>
      </w:r>
    </w:p>
    <w:p w:rsidR="00187E6F" w:rsidRDefault="00187E6F" w:rsidP="00187E6F">
      <w:pPr>
        <w:pStyle w:val="ActionText"/>
        <w:ind w:left="0" w:firstLine="0"/>
      </w:pPr>
      <w:r>
        <w:t>To recognize the Hammond School Wrestling team, coaches and other school officials.</w:t>
      </w:r>
    </w:p>
    <w:p w:rsidR="00187E6F" w:rsidRDefault="00187E6F" w:rsidP="00187E6F">
      <w:pPr>
        <w:pStyle w:val="ActionText"/>
        <w:keepNext w:val="0"/>
        <w:ind w:left="0" w:firstLine="0"/>
        <w:jc w:val="center"/>
      </w:pPr>
      <w:r>
        <w:t>(Under H.3926--Adopted--February 7, 2019)</w:t>
      </w:r>
    </w:p>
    <w:p w:rsidR="00187E6F" w:rsidRDefault="00187E6F" w:rsidP="00187E6F">
      <w:pPr>
        <w:pStyle w:val="ActionText"/>
        <w:keepNext w:val="0"/>
        <w:ind w:left="0" w:firstLine="0"/>
        <w:jc w:val="center"/>
      </w:pPr>
    </w:p>
    <w:p w:rsidR="00187E6F" w:rsidRDefault="00187E6F" w:rsidP="00187E6F">
      <w:pPr>
        <w:pStyle w:val="ActionText"/>
        <w:ind w:left="0" w:firstLine="0"/>
        <w:jc w:val="center"/>
        <w:rPr>
          <w:b/>
        </w:rPr>
      </w:pPr>
      <w:r>
        <w:rPr>
          <w:b/>
        </w:rPr>
        <w:t>SPECIAL INTRODUCTIONS/ RECOGNITIONS/ANNOUNCEMENTS</w:t>
      </w:r>
    </w:p>
    <w:p w:rsidR="00187E6F" w:rsidRDefault="00187E6F" w:rsidP="00187E6F">
      <w:pPr>
        <w:pStyle w:val="ActionText"/>
        <w:ind w:left="0" w:firstLine="0"/>
        <w:jc w:val="center"/>
        <w:rPr>
          <w:b/>
        </w:rPr>
      </w:pPr>
    </w:p>
    <w:p w:rsidR="00187E6F" w:rsidRDefault="00187E6F" w:rsidP="00187E6F">
      <w:pPr>
        <w:pStyle w:val="ActionText"/>
        <w:ind w:left="0" w:firstLine="0"/>
        <w:jc w:val="center"/>
        <w:rPr>
          <w:b/>
        </w:rPr>
      </w:pPr>
      <w:r>
        <w:rPr>
          <w:b/>
        </w:rPr>
        <w:t>THIRD READING STATEWIDE UNCONTESTED BILLS</w:t>
      </w:r>
    </w:p>
    <w:p w:rsidR="00187E6F" w:rsidRDefault="00187E6F" w:rsidP="00187E6F">
      <w:pPr>
        <w:pStyle w:val="ActionText"/>
        <w:ind w:left="0" w:firstLine="0"/>
        <w:jc w:val="center"/>
        <w:rPr>
          <w:b/>
        </w:rPr>
      </w:pPr>
    </w:p>
    <w:p w:rsidR="00187E6F" w:rsidRPr="00187E6F" w:rsidRDefault="00187E6F" w:rsidP="00187E6F">
      <w:pPr>
        <w:pStyle w:val="ActionText"/>
      </w:pPr>
      <w:r w:rsidRPr="00187E6F">
        <w:rPr>
          <w:b/>
        </w:rPr>
        <w:t>H. 3845--</w:t>
      </w:r>
      <w:r w:rsidRPr="00187E6F">
        <w:t xml:space="preserve">Reps. Elliott and Loftis: </w:t>
      </w:r>
      <w:r w:rsidRPr="00187E6F">
        <w:rPr>
          <w:b/>
        </w:rPr>
        <w:t>A JOINT RESOLUTION TO AUTHORIZE THE SOUTH CAROLINA PUBLIC CHARTER SCHOOL DISTRICT TO PROVIDE CERTAIN FUNDS FOR THREE- AND FOUR-YEAR-OLD CHILDREN WITH A DISABILITY WHO ARE ELIGIBLE FOR SERVICES UNDER THE INDIVIDUALS WITH DISABILITIES EDUCATION ACT AND ATTENDED SCHOOLS THAT DID NOT RECEIVE CERTAIN FUNDING.</w:t>
      </w:r>
    </w:p>
    <w:p w:rsidR="00187E6F" w:rsidRDefault="00187E6F" w:rsidP="00187E6F">
      <w:pPr>
        <w:pStyle w:val="ActionText"/>
        <w:ind w:left="648" w:firstLine="0"/>
      </w:pPr>
      <w:r>
        <w:t>(Educ. &amp; Pub. Wks. Com.--February 05, 2019)</w:t>
      </w:r>
    </w:p>
    <w:p w:rsidR="00187E6F" w:rsidRDefault="00187E6F" w:rsidP="00187E6F">
      <w:pPr>
        <w:pStyle w:val="ActionText"/>
        <w:ind w:left="648" w:firstLine="0"/>
      </w:pPr>
      <w:r>
        <w:t>(Recalled--February 13, 2019)</w:t>
      </w:r>
    </w:p>
    <w:p w:rsidR="00187E6F" w:rsidRDefault="00187E6F" w:rsidP="00187E6F">
      <w:pPr>
        <w:pStyle w:val="ActionText"/>
        <w:ind w:left="648" w:firstLine="0"/>
      </w:pPr>
      <w:r>
        <w:t>(Amended and read second time--February 14, 2019)</w:t>
      </w:r>
    </w:p>
    <w:p w:rsidR="00187E6F" w:rsidRDefault="00187E6F" w:rsidP="00187E6F">
      <w:pPr>
        <w:pStyle w:val="ActionText"/>
        <w:ind w:left="648" w:firstLine="0"/>
      </w:pPr>
      <w:r>
        <w:t>(Read third time--February 15, 2019)</w:t>
      </w:r>
    </w:p>
    <w:p w:rsidR="00187E6F" w:rsidRDefault="00187E6F" w:rsidP="00187E6F">
      <w:pPr>
        <w:pStyle w:val="ActionText"/>
        <w:ind w:left="648" w:firstLine="0"/>
      </w:pPr>
      <w:r>
        <w:t>(Rep. Herbkersman moved to reconsider the vote whereby H. 3845 received third reading--February 19, 2019)</w:t>
      </w:r>
    </w:p>
    <w:p w:rsidR="00187E6F" w:rsidRPr="00187E6F" w:rsidRDefault="00187E6F" w:rsidP="00187E6F">
      <w:pPr>
        <w:pStyle w:val="ActionText"/>
        <w:keepNext w:val="0"/>
        <w:ind w:left="648" w:firstLine="0"/>
      </w:pPr>
      <w:r w:rsidRPr="00187E6F">
        <w:t>(Debate adjourned until Tue., Mar. 19, 2019--February 20,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3755--</w:t>
      </w:r>
      <w:r w:rsidRPr="00187E6F">
        <w:t xml:space="preserve">Reps. Sandifer, Spires and Anderson: </w:t>
      </w:r>
      <w:r w:rsidRPr="00187E6F">
        <w:rPr>
          <w:b/>
        </w:rPr>
        <w:t>A BILL TO AMEND SECTION 38-77-30, CODE OF LAWS OF SOUTH CAROLINA, 1976, RELATING TO DEFINITIONS APPLICABLE TO AUTOMOBILE INSURANCE COVERAGE, SO AS TO REMOVE CERTAIN REQUIREMENTS FOR THE RENEWAL OF AN AUTOMOBILE COVERAGE POLICY AND TO DEFINE THE TERM "REDUCTION IN COVERAGE"; AND TO AMEND SECTION 38-77-120, RELATING TO NOTICE REQUIREMENTS FOR CANCELLATION OR THE REFUSAL TO RENEW A POLICY, SO AS TO ALLOW FOR AN INSURER TO RENEW A POLICY WITH A REDUCTION IN COVERAGE AND TO PROVIDE CERTAIN REQUIREMENTS FOR THE REDUCTION IN COVERAGE.</w:t>
      </w:r>
    </w:p>
    <w:p w:rsidR="00187E6F" w:rsidRDefault="00187E6F" w:rsidP="00187E6F">
      <w:pPr>
        <w:pStyle w:val="ActionText"/>
        <w:ind w:left="648" w:firstLine="0"/>
      </w:pPr>
      <w:r>
        <w:t>(Labor, Com. &amp; Ind. Com.--January 24, 2019)</w:t>
      </w:r>
    </w:p>
    <w:p w:rsidR="00187E6F" w:rsidRDefault="00187E6F" w:rsidP="00187E6F">
      <w:pPr>
        <w:pStyle w:val="ActionText"/>
        <w:ind w:left="648" w:firstLine="0"/>
      </w:pPr>
      <w:r>
        <w:t>(Favorable--February 28, 2019)</w:t>
      </w:r>
    </w:p>
    <w:p w:rsidR="00187E6F" w:rsidRDefault="00187E6F" w:rsidP="00187E6F">
      <w:pPr>
        <w:pStyle w:val="ActionText"/>
        <w:ind w:left="648" w:firstLine="0"/>
      </w:pPr>
      <w:r>
        <w:t>(Read second time--March 06, 2019)</w:t>
      </w:r>
    </w:p>
    <w:p w:rsidR="00187E6F" w:rsidRPr="00187E6F" w:rsidRDefault="00187E6F" w:rsidP="00187E6F">
      <w:pPr>
        <w:pStyle w:val="ActionText"/>
        <w:keepNext w:val="0"/>
        <w:ind w:left="648" w:firstLine="0"/>
      </w:pPr>
      <w:r w:rsidRPr="00187E6F">
        <w:t>(Debate adjourned until Tue., Mar. 19, 2019--March 07, 2019)</w:t>
      </w:r>
    </w:p>
    <w:p w:rsidR="00187E6F" w:rsidRDefault="00187E6F" w:rsidP="00187E6F">
      <w:pPr>
        <w:pStyle w:val="ActionText"/>
        <w:keepNext w:val="0"/>
        <w:ind w:left="0" w:firstLine="0"/>
      </w:pPr>
    </w:p>
    <w:p w:rsidR="00187E6F" w:rsidRDefault="00187E6F" w:rsidP="00187E6F">
      <w:pPr>
        <w:pStyle w:val="ActionText"/>
        <w:ind w:left="0" w:firstLine="0"/>
        <w:jc w:val="center"/>
        <w:rPr>
          <w:b/>
        </w:rPr>
      </w:pPr>
      <w:r>
        <w:rPr>
          <w:b/>
        </w:rPr>
        <w:t>SECOND READING STATEWIDE UNCONTESTED BILLS</w:t>
      </w:r>
    </w:p>
    <w:p w:rsidR="00187E6F" w:rsidRDefault="00187E6F" w:rsidP="00187E6F">
      <w:pPr>
        <w:pStyle w:val="ActionText"/>
        <w:ind w:left="0" w:firstLine="0"/>
        <w:jc w:val="center"/>
        <w:rPr>
          <w:b/>
        </w:rPr>
      </w:pPr>
    </w:p>
    <w:p w:rsidR="00187E6F" w:rsidRPr="00187E6F" w:rsidRDefault="00187E6F" w:rsidP="00187E6F">
      <w:pPr>
        <w:pStyle w:val="ActionText"/>
      </w:pPr>
      <w:r w:rsidRPr="00187E6F">
        <w:rPr>
          <w:b/>
        </w:rPr>
        <w:t>H. 3986--</w:t>
      </w:r>
      <w:r w:rsidRPr="00187E6F">
        <w:t xml:space="preserve">Reps. G. M. Smith, Willis and Rose: </w:t>
      </w:r>
      <w:r w:rsidRPr="00187E6F">
        <w:rPr>
          <w:b/>
        </w:rPr>
        <w:t>A BILL TO AMEND ARTICLE 3 OF CHAPTER 5, TITLE 11, CODE OF LAWS OF SOUTH CAROLINA, 1976, RELATING TO THE "ABLE SAVINGS PROGRAM" SO AS TO RENAME THE PROGRAM THE "SOUTH CAROLINA STABLE ACCOUNT PROGRAM" AND TO MAKE CONFORMING CHANGES; TO AMEND SECTION 12-6-1140, RELATING TO INCOME TAX DEDUCTIONS, SO AS TO MAKE CONFORMING CHANGES; AND TO DIRECT THE CODE COMMISSIONER TO MAKE CERTAIN CONFORMING CHANGES.</w:t>
      </w:r>
    </w:p>
    <w:p w:rsidR="00187E6F" w:rsidRDefault="00187E6F" w:rsidP="00187E6F">
      <w:pPr>
        <w:pStyle w:val="ActionText"/>
        <w:ind w:left="648" w:firstLine="0"/>
      </w:pPr>
      <w:r>
        <w:t>(Without reference--February 14, 2019)</w:t>
      </w:r>
    </w:p>
    <w:p w:rsidR="00187E6F" w:rsidRPr="00187E6F" w:rsidRDefault="00187E6F" w:rsidP="00187E6F">
      <w:pPr>
        <w:pStyle w:val="ActionText"/>
        <w:keepNext w:val="0"/>
        <w:ind w:left="648" w:firstLine="0"/>
      </w:pPr>
      <w:r w:rsidRPr="00187E6F">
        <w:t>(Debate adjourned until Tue., Mar. 19, 2019--February 27, 2019)</w:t>
      </w:r>
    </w:p>
    <w:p w:rsidR="00187E6F" w:rsidRPr="00187E6F" w:rsidRDefault="00187E6F" w:rsidP="00187E6F">
      <w:pPr>
        <w:pStyle w:val="ActionText"/>
      </w:pPr>
      <w:r w:rsidRPr="00187E6F">
        <w:rPr>
          <w:b/>
        </w:rPr>
        <w:t>H. 3243--</w:t>
      </w:r>
      <w:r w:rsidRPr="00187E6F">
        <w:t xml:space="preserve">Reps. Bernstein, W. Cox, Fry and Clemmons: </w:t>
      </w:r>
      <w:r w:rsidRPr="00187E6F">
        <w:rPr>
          <w:b/>
        </w:rPr>
        <w:t>A BILL TO AMEND SECTION 8-21-310, CODE OF LAWS OF SOUTH CAROLINA, 1976, RELATING TO A SCHEDULE OF SPECIFIED FILING AND RECORDING FEES, SO AS TO REVISE AND FURTHER PROVIDE FOR VARIOUS FILING FEES, INCLUDING A FLAT FEE OF TWENTY-FIVE DOLLARS FOR CERTAIN DOCUMENTS FILED OR RECORDED WITH THE REGISTER OF DEEDS OR CLERKS OF COURT, AND A FLAT FEE OF TEN DOLLARS FOR CERTAIN OTHER DOCUMENTS FILED OR RECORDED WITH THE REGISTER OF DEEDS OR CLERKS OF COURT, AS APPROPRIATE, AND TO PROVIDE EXCEPTIONS.</w:t>
      </w:r>
    </w:p>
    <w:p w:rsidR="00187E6F" w:rsidRDefault="00187E6F" w:rsidP="00187E6F">
      <w:pPr>
        <w:pStyle w:val="ActionText"/>
        <w:ind w:left="648" w:firstLine="0"/>
      </w:pPr>
      <w:r>
        <w:t>(Prefiled--Tuesday, December 18, 2018)</w:t>
      </w:r>
    </w:p>
    <w:p w:rsidR="00187E6F" w:rsidRDefault="00187E6F" w:rsidP="00187E6F">
      <w:pPr>
        <w:pStyle w:val="ActionText"/>
        <w:ind w:left="648" w:firstLine="0"/>
      </w:pPr>
      <w:r>
        <w:t>(Judiciary Com.--January 08, 2019)</w:t>
      </w:r>
    </w:p>
    <w:p w:rsidR="00187E6F" w:rsidRDefault="00187E6F" w:rsidP="00187E6F">
      <w:pPr>
        <w:pStyle w:val="ActionText"/>
        <w:ind w:left="648" w:firstLine="0"/>
      </w:pPr>
      <w:r>
        <w:t>(Fav. With Amdt.--February 27, 2019)</w:t>
      </w:r>
    </w:p>
    <w:p w:rsidR="00187E6F" w:rsidRDefault="00187E6F" w:rsidP="00187E6F">
      <w:pPr>
        <w:pStyle w:val="ActionText"/>
        <w:ind w:left="648" w:firstLine="0"/>
      </w:pPr>
      <w:r>
        <w:t>(Requests for debate by Rep</w:t>
      </w:r>
      <w:r w:rsidR="005A4DC1">
        <w:t>s</w:t>
      </w:r>
      <w:r>
        <w:t>. Hill</w:t>
      </w:r>
      <w:r w:rsidR="005A4DC1">
        <w:t xml:space="preserve"> and Trantham</w:t>
      </w:r>
      <w:r>
        <w:t>--March 05, 2019)</w:t>
      </w:r>
    </w:p>
    <w:p w:rsidR="00187E6F" w:rsidRPr="00187E6F" w:rsidRDefault="00187E6F" w:rsidP="00187E6F">
      <w:pPr>
        <w:pStyle w:val="ActionText"/>
        <w:keepNext w:val="0"/>
        <w:ind w:left="648" w:firstLine="0"/>
      </w:pPr>
      <w:r w:rsidRPr="00187E6F">
        <w:t>(Debate adjourned until Tue., Mar. 19, 2019--March 06,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S. 160--</w:t>
      </w:r>
      <w:r w:rsidRPr="00187E6F">
        <w:t xml:space="preserve">Senators Allen, Davis, Turner, Rice, Talley, Gambrell and Nicholson: </w:t>
      </w:r>
      <w:r w:rsidRPr="00187E6F">
        <w:rPr>
          <w:b/>
        </w:rPr>
        <w:t>A BILL TO AMEND SECTION 12-54-122, CODE OF LAWS OF SOUTH CAROLINA, 1976, RELATING TO TAX LIENS, SO AS TO ALLOW THE DEPARTMENT OF REVENUE TO IMPLEMENT A SYSTEM OF FILING AND INDEXING LIENS WHICH IS ACCESSIBLE TO THE PUBLIC OVER THE INTERNET OR THROUGH OTHER MEANS.</w:t>
      </w:r>
    </w:p>
    <w:p w:rsidR="00187E6F" w:rsidRDefault="00187E6F" w:rsidP="00187E6F">
      <w:pPr>
        <w:pStyle w:val="ActionText"/>
        <w:ind w:left="648" w:firstLine="0"/>
      </w:pPr>
      <w:r>
        <w:t>(Ways and Means Com.--February 26, 2019)</w:t>
      </w:r>
    </w:p>
    <w:p w:rsidR="00187E6F" w:rsidRPr="00187E6F" w:rsidRDefault="00187E6F" w:rsidP="00187E6F">
      <w:pPr>
        <w:pStyle w:val="ActionText"/>
        <w:keepNext w:val="0"/>
        <w:ind w:left="648" w:firstLine="0"/>
      </w:pPr>
      <w:r w:rsidRPr="00187E6F">
        <w:t>(Recalled--March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3936--</w:t>
      </w:r>
      <w:r w:rsidRPr="00187E6F">
        <w:t xml:space="preserve">Reps. Davis, Daning, Chellis, Thigpen and Pendarvis: </w:t>
      </w:r>
      <w:r w:rsidRPr="00187E6F">
        <w:rPr>
          <w:b/>
        </w:rPr>
        <w:t>A BILL TO AMEND SECTION 59-104-20, CODE OF LAWS OF SOUTH CAROLINA, 1976, RELATING TO ELIGIBILITY FOR PALMETTO FELLOWS SCHOLARSHIPS, SO AS TO INCLUDE TWO-YEAR INSTITUTIONS OF HIGHER LEARNING AND TECHNICAL COLLEGES AMONG INSTITUTIONS OF HIGHER LEARNING WHOSE STUDENTS MAY BE ELIGIBLE FOR THE SCHOLARSHIPS.</w:t>
      </w:r>
    </w:p>
    <w:p w:rsidR="00187E6F" w:rsidRDefault="00187E6F" w:rsidP="00187E6F">
      <w:pPr>
        <w:pStyle w:val="ActionText"/>
        <w:ind w:left="648" w:firstLine="0"/>
      </w:pPr>
      <w:r>
        <w:t>(Educ. &amp; Pub. Wks. Com.--February 12, 2019)</w:t>
      </w:r>
    </w:p>
    <w:p w:rsidR="00187E6F" w:rsidRPr="00187E6F" w:rsidRDefault="00187E6F" w:rsidP="00187E6F">
      <w:pPr>
        <w:pStyle w:val="ActionText"/>
        <w:keepNext w:val="0"/>
        <w:ind w:left="648" w:firstLine="0"/>
      </w:pPr>
      <w:r w:rsidRPr="00187E6F">
        <w:t>(Favorable--March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3357--</w:t>
      </w:r>
      <w:r w:rsidRPr="00187E6F">
        <w:t xml:space="preserve">Reps. Wooten, Collins, Brawley, Huggins, Taylor and Hixon: </w:t>
      </w:r>
      <w:r w:rsidRPr="00187E6F">
        <w:rPr>
          <w:b/>
        </w:rPr>
        <w:t>A BILL TO AMEND THE CODE OF LAWS OF SOUTH CAROLINA, 1976, BY ADDING SECTION 56-3-115 SO AS TO PROVIDE THAT THE DEPARTMENT OF MOTOR VEHICLES MAY ADD A NOTATION TO A PRIVATE PASSENGER-CARRYING MOTOR VEHICLE REGISTRATION TO INDICATE THE VEHICLE OWNER MAY BE DEAF OR HARD OF HEARING.</w:t>
      </w:r>
    </w:p>
    <w:p w:rsidR="00187E6F" w:rsidRDefault="00187E6F" w:rsidP="00187E6F">
      <w:pPr>
        <w:pStyle w:val="ActionText"/>
        <w:ind w:left="648" w:firstLine="0"/>
      </w:pPr>
      <w:r>
        <w:t>(Prefiled--Tuesday, December 18, 2018)</w:t>
      </w:r>
    </w:p>
    <w:p w:rsidR="00187E6F" w:rsidRDefault="00187E6F" w:rsidP="00187E6F">
      <w:pPr>
        <w:pStyle w:val="ActionText"/>
        <w:ind w:left="648" w:firstLine="0"/>
      </w:pPr>
      <w:r>
        <w:t>(Educ. &amp; Pub. Wks. Com.--January 08, 2019)</w:t>
      </w:r>
    </w:p>
    <w:p w:rsidR="00187E6F" w:rsidRPr="00187E6F" w:rsidRDefault="00187E6F" w:rsidP="00187E6F">
      <w:pPr>
        <w:pStyle w:val="ActionText"/>
        <w:keepNext w:val="0"/>
        <w:ind w:left="648" w:firstLine="0"/>
      </w:pPr>
      <w:r w:rsidRPr="00187E6F">
        <w:t>(Fav. With Amdt.--March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3952--</w:t>
      </w:r>
      <w:r w:rsidRPr="00187E6F">
        <w:t xml:space="preserve">Rep. Clemmons: </w:t>
      </w:r>
      <w:r w:rsidRPr="00187E6F">
        <w:rPr>
          <w:b/>
        </w:rPr>
        <w:t>A BILL TO AMEND SECTION 56-2-105, CODE OF LAWS OF SOUTH CAROLINA, 1976, RELATING TO THE REGISTRATION OF GOLF CARTS AND THE ISSUANCE OF GOLF CART PERMITS BY THE DEPARTMENT OF MOTOR VEHICLES, AND THE OPERATION OF GOLF CARTS ALONG THE STATE'S HIGHWAYS, SO AS TO PROVIDE THAT A LOCAL GOVERNMENTAL BODY MAY REGULATE AN ENTITY OFFERING GOLF CARTS FOR RENT OR LEASE WITHIN ITS JURISDICTION UNDER CERTAIN CIRCUMSTANCES; AND BY ADDING SECTION 56-2-3110 SO AS TO PROVIDE THAT A LOCAL GOVERNMENTAL BODY MAY REGULATE AN ENTITY OFFERING MOPEDS FOR RENT OR LEASE WITHIN ITS JURISDICTION UNDER CERTAIN CIRCUMSTANCES.</w:t>
      </w:r>
    </w:p>
    <w:p w:rsidR="00187E6F" w:rsidRDefault="00187E6F" w:rsidP="00187E6F">
      <w:pPr>
        <w:pStyle w:val="ActionText"/>
        <w:ind w:left="648" w:firstLine="0"/>
      </w:pPr>
      <w:r>
        <w:t>(Educ. &amp; Pub. Wks. Com.--February 12, 2019)</w:t>
      </w:r>
    </w:p>
    <w:p w:rsidR="00187E6F" w:rsidRPr="00187E6F" w:rsidRDefault="00187E6F" w:rsidP="00187E6F">
      <w:pPr>
        <w:pStyle w:val="ActionText"/>
        <w:keepNext w:val="0"/>
        <w:ind w:left="648" w:firstLine="0"/>
      </w:pPr>
      <w:r w:rsidRPr="00187E6F">
        <w:t>(Fav. With Amdt.--March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3621--</w:t>
      </w:r>
      <w:r w:rsidRPr="00187E6F">
        <w:t xml:space="preserve">Reps. V. S. Moss, D. C. Moss, Erickson and W. Cox: </w:t>
      </w:r>
      <w:r w:rsidRPr="00187E6F">
        <w:rPr>
          <w:b/>
        </w:rPr>
        <w:t>A BILL TO AMEND SECTION 44-75-20, CODE OF LAWS OF SOUTH CAROLINA, 1976, RELATING TO TERMS DEFINED IN THE ATHLETIC TRAINERS' ACT OF SOUTH CAROLINA, SO AS TO CHANGE THE DEFINITION OF "ATHLETIC TRAINER"; TO AMEND SECTION 44-75-50, RELATING TO CERTIFICATION OF ATHLETIC TRAINERS, SO AS TO REVISE THE NAME OF THE REQUIRED EXAMINATION; TO AMEND SECTION 44-75-100, RELATING TO EMPLOYEES OF ORGANIZATIONS THAT ARE CONSIDERED ATHLETIC TRAINERS, SO AS TO ADD CERTAIN ORGANIZATIONS; AND TO AMEND SECTION  44-75-120, RELATING TO PENALTIES FOR VIOLATING A PROVISION OF THE ACT, SO AS TO AUTHORIZE THE DEPARTMENT OF HEALTH AND ENVIRONMENTAL CONTROL TO TAKE CERTAIN DISCIPLINARY ACTIONS, INCLUDING THE IMPOSITION OF MONETARY PENALTIES.</w:t>
      </w:r>
    </w:p>
    <w:p w:rsidR="00187E6F" w:rsidRDefault="00187E6F" w:rsidP="00187E6F">
      <w:pPr>
        <w:pStyle w:val="ActionText"/>
        <w:ind w:left="648" w:firstLine="0"/>
      </w:pPr>
      <w:r>
        <w:t>(Labor, Com. &amp; Ind. Com.--January 16, 2019)</w:t>
      </w:r>
    </w:p>
    <w:p w:rsidR="00187E6F" w:rsidRDefault="00187E6F" w:rsidP="00187E6F">
      <w:pPr>
        <w:pStyle w:val="ActionText"/>
        <w:ind w:left="648" w:firstLine="0"/>
      </w:pPr>
      <w:r>
        <w:t>(Recalled and referred to Med., Mil., Pub. &amp; Mun. Affrs. Com.--January 22, 2019)</w:t>
      </w:r>
    </w:p>
    <w:p w:rsidR="00187E6F" w:rsidRPr="00187E6F" w:rsidRDefault="00187E6F" w:rsidP="00187E6F">
      <w:pPr>
        <w:pStyle w:val="ActionText"/>
        <w:keepNext w:val="0"/>
        <w:ind w:left="648" w:firstLine="0"/>
      </w:pPr>
      <w:r w:rsidRPr="00187E6F">
        <w:t>(Favorable--March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3725--</w:t>
      </w:r>
      <w:r w:rsidRPr="00187E6F">
        <w:t xml:space="preserve">Reps. Felder, King, Elliott, Hill, McDaniel, Simmons, W. Cox, Loftis, Jefferson, R. Williams, Henegan, Erickson and Burns: </w:t>
      </w:r>
      <w:r w:rsidRPr="00187E6F">
        <w:rPr>
          <w:b/>
        </w:rPr>
        <w:t>A BILL TO AMEND THE CODE OF LAWS OF SOUTH CAROLINA, 1976, BY ADDING SECTION 44-1-320 SO AS TO ESTABLISH AN "ADVISORY COUNCIL ON PEDIATRIC ACUTE-ONSET NEUROPSYCHIATRIC SYNDROME (PANS) AND PEDIATRIC AUTOIMMUNE NEUROPSYCHIATRIC DISORDER ASSOCIATED WITH STREPTOCOCCAL INFECTIONS (PANDAS)"; TO PROVIDE FOR MEMBERSHIP, DUTIES, AND REPORTING REQUIREMENTS OF THE ADVISORY COUNCIL; TO REQUIRE THE DIRECTOR OF THE DEPARTMENT OF HEALTH AND ENVIRONMENTAL CONTROL TO APPOINT CERTAIN MEMBERS AND TO PROVIDE STAFF SUPPORT; AND FOR OTHER PURPOSES.</w:t>
      </w:r>
    </w:p>
    <w:p w:rsidR="00187E6F" w:rsidRDefault="00187E6F" w:rsidP="00187E6F">
      <w:pPr>
        <w:pStyle w:val="ActionText"/>
        <w:ind w:left="648" w:firstLine="0"/>
      </w:pPr>
      <w:r>
        <w:t>(Med., Mil., Pub. &amp; Mun. Affrs. Com.--January 23, 2019)</w:t>
      </w:r>
    </w:p>
    <w:p w:rsidR="00187E6F" w:rsidRPr="00187E6F" w:rsidRDefault="00187E6F" w:rsidP="00187E6F">
      <w:pPr>
        <w:pStyle w:val="ActionText"/>
        <w:keepNext w:val="0"/>
        <w:ind w:left="648" w:firstLine="0"/>
      </w:pPr>
      <w:r w:rsidRPr="00187E6F">
        <w:t>(Fav. With Amdt.--March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3807--</w:t>
      </w:r>
      <w:r w:rsidRPr="00187E6F">
        <w:t xml:space="preserve">Reps. Felder and Bernstein: </w:t>
      </w:r>
      <w:r w:rsidRPr="00187E6F">
        <w:rPr>
          <w:b/>
        </w:rPr>
        <w:t>A BILL TO AMEND THE CODE OF LAWS OF SOUTH CAROLINA, 1976, TO ENACT THE "TEEN SKIN CANCER PREVENTION ACT" BY ADDING CHAPTER 129 TO TITLE 44 SO AS TO PROHIBIT INDIVIDUALS UNDER EIGHTEEN YEARS OF AGE FROM USING TANNING EQUIPMENT IN TANNING FACILITIES, TO ESTABLISH PENALTIES, AND FOR OTHER PURPOSES.</w:t>
      </w:r>
    </w:p>
    <w:p w:rsidR="00187E6F" w:rsidRDefault="00187E6F" w:rsidP="00187E6F">
      <w:pPr>
        <w:pStyle w:val="ActionText"/>
        <w:ind w:left="648" w:firstLine="0"/>
      </w:pPr>
      <w:r>
        <w:t>(Med., Mil., Pub. &amp; Mun. Affrs. Com.--January 30, 2019)</w:t>
      </w:r>
    </w:p>
    <w:p w:rsidR="00187E6F" w:rsidRPr="00187E6F" w:rsidRDefault="00187E6F" w:rsidP="00187E6F">
      <w:pPr>
        <w:pStyle w:val="ActionText"/>
        <w:keepNext w:val="0"/>
        <w:ind w:left="648" w:firstLine="0"/>
      </w:pPr>
      <w:r w:rsidRPr="00187E6F">
        <w:t>(Favorable--March 07, 2019)</w:t>
      </w:r>
    </w:p>
    <w:p w:rsidR="00187E6F" w:rsidRDefault="00187E6F" w:rsidP="00187E6F">
      <w:pPr>
        <w:pStyle w:val="ActionText"/>
        <w:keepNext w:val="0"/>
        <w:ind w:left="0" w:firstLine="0"/>
      </w:pPr>
    </w:p>
    <w:p w:rsidR="00187E6F" w:rsidRPr="00187E6F" w:rsidRDefault="00187E6F" w:rsidP="00187E6F">
      <w:pPr>
        <w:pStyle w:val="ActionText"/>
      </w:pPr>
      <w:r w:rsidRPr="00187E6F">
        <w:rPr>
          <w:b/>
        </w:rPr>
        <w:t>H. 3821--</w:t>
      </w:r>
      <w:r w:rsidRPr="00187E6F">
        <w:t xml:space="preserve">Rep. Clary: </w:t>
      </w:r>
      <w:r w:rsidRPr="00187E6F">
        <w:rPr>
          <w:b/>
        </w:rPr>
        <w:t>A BILL TO AMEND THE CODE OF LAWS OF SOUTH CAROLINA, 1976, SO AS TO ENACT THE "ADVANCED PRACTICE REGISTERED NURSE ACT"; TO AMEND SECTION 32-8-325, RELATING TO THE USE OF DEATH CERTIFICATES TO AUTHORIZE CREMATORIES TO CREMATE HUMAN REMAINS, SO AS TO INCLUDE ADVANCED PRACTICE REGISTERED NURSES AMONG THE PERSONS AUTHORIZED TO SIGN SUCH DEATH CERTIFICATES; TO AMEND SECTION 32-8-340, RELATING TO CONDITIONS FOR CREMATIONS, SO AS TO INCLUDE ADVANCED PRACTICE REGISTERED NURSES AMONG THE PERSONS AUTHORIZED TO SIGN DEATH CERTIFICATES AND WAIVE CERTAIN TIME REQUIREMENTS; TO AMEND SECTION 40-33-34, AS AMENDED, RELATING TO MEDICAL ACTS THAT ADVANCED PRACTICE REGISTERED NURSES MAY PERFORM, SO AS TO INCLUDE CERTIFYING THE MANNER OF DEATH AND EXECUTING DO NOT RESUSCITATE ORDERS AMONG THE MEDICAL ACTS THAT MAY BE PERFORMED UNLESS OTHERWISE PROVIDED IN A PRACTICE AGREEMENT, AND TO PERMIT THE PRESCRIPTION OF SCHEDULE II NARCOTIC SUBSTANCES FOR PATIENTS RESIDING IN LONG-TERM CARE SETTINGS IN CERTAIN CIRCUMSTANCES; TO AMEND SECTION 44-63-74, RELATING TO THE MANDATORY ELECTRONIC FILING OF DEATH CERTIFICATES WITH THE BUREAU OF VITAL STATISTICS OF THE DEPARTMENT OF HEALTH AND ENVIRONMENTAL CONTROL, SO AS TO MAKE CONFORMING CHANGES TO REFLECT THE AUTHORITY OF ADVANCED PRACTICE REGISTERED NURSES TO SIGN DEATH CERTIFICATES AND CERTIFY CAUSES OF DEATH, AND TO PROVIDE ADVANCED PRACTICE REGISTERED NURSES WHO FAIL TO COMPLY WITH CERTAIN TIME LIMITS FOR CERTIFYING A CAUSE OF DEATH MAY BE SUBJECT TO CERTAIN PENALTIES; TO AMEND SECTION 44-78-15, RELATING TO DEFINITIONS IN THE DO NOT RESUSCITATE ORDER ACT, SO AS TO REVISE THE DEFINITION OF A "HEALTH CARE PROVIDER" TO INCLUDE ADVANCED PRACTICE REGISTERED NURSES; AND TO AMEND SECTION 44-78-30, RELATING TO THE FORM OF DO NOT RESUSCITATE ORDERS, SO AS TO MAKE CONFORMING CHANGES.</w:t>
      </w:r>
    </w:p>
    <w:p w:rsidR="00187E6F" w:rsidRDefault="00187E6F" w:rsidP="00187E6F">
      <w:pPr>
        <w:pStyle w:val="ActionText"/>
        <w:ind w:left="648" w:firstLine="0"/>
      </w:pPr>
      <w:r>
        <w:t>(Med., Mil., Pub. &amp; Mun. Affrs. Com.--January 31, 2019)</w:t>
      </w:r>
    </w:p>
    <w:p w:rsidR="00187E6F" w:rsidRPr="00187E6F" w:rsidRDefault="00187E6F" w:rsidP="00187E6F">
      <w:pPr>
        <w:pStyle w:val="ActionText"/>
        <w:keepNext w:val="0"/>
        <w:ind w:left="648" w:firstLine="0"/>
      </w:pPr>
      <w:r w:rsidRPr="00187E6F">
        <w:t>(Fav. With Amdt.--March 07, 2019)</w:t>
      </w:r>
    </w:p>
    <w:p w:rsidR="00187E6F" w:rsidRDefault="00187E6F" w:rsidP="00187E6F">
      <w:pPr>
        <w:pStyle w:val="ActionText"/>
        <w:keepNext w:val="0"/>
        <w:ind w:left="0" w:firstLine="0"/>
      </w:pPr>
    </w:p>
    <w:p w:rsidR="00187E6F" w:rsidRPr="00187E6F" w:rsidRDefault="00187E6F" w:rsidP="005A4DC1">
      <w:pPr>
        <w:pStyle w:val="ActionText"/>
        <w:keepNext w:val="0"/>
      </w:pPr>
      <w:r w:rsidRPr="00187E6F">
        <w:rPr>
          <w:b/>
        </w:rPr>
        <w:t>H. 3789--</w:t>
      </w:r>
      <w:r w:rsidRPr="00187E6F">
        <w:t xml:space="preserve">Reps. Willis, Allison, Bennett and Elliott: </w:t>
      </w:r>
      <w:r w:rsidRPr="00187E6F">
        <w:rPr>
          <w:b/>
        </w:rPr>
        <w:t>A BILL TO AMEND SECTIONS 56-1-35, 56-1-40, 56-1-140, 56-1-210, 56-1-2100, AND 56-1-3350, RELATING TO THE ISSUANCE, RENEWAL, AND EXPIRATION OF A DRIVER'S LICENSE, BEGINNER'S PERMIT, COMMERCIAL DRIVER LICENSE, AND SPECIAL IDENTIFICATION CARD, AND THE PLACEMENT OF A VETERAN DESIGNATION ON A DRIVER'S LICENSE OR SPECIAL IDENTIFICATION CARD, SO AS TO REVISE THE PERIOD IN WHICH A DRIVER'S LICENSE AND CERTAIN COMMERCIAL DRIVER LICENSES ARE VALID, TO REVISE THE FEE TO OBTAIN A DRIVER'S LICENSE, CERTAIN COMMERCIAL DRIVER LICENSES, AND SPECIAL IDENTIFICATION CARDS, TO REVISE THE DOCUMENTS THAT MUST BE PROVIDED TO THE DEPARTMENT OF MOTOR VEHICLES TO OBTAIN A VETERAN DESIGNATION ON A DRIVER'S LICENSE OR A SPECIAL IDENTIFICATION CARD, TO MAKE TECHNICAL CHANGES, AND TO PROVIDE THAT A PERSON IS PERMITTED TO ONLY</w:t>
      </w:r>
      <w:r w:rsidR="005A4DC1">
        <w:rPr>
          <w:b/>
        </w:rPr>
        <w:t xml:space="preserve"> </w:t>
      </w:r>
      <w:r w:rsidRPr="00187E6F">
        <w:rPr>
          <w:b/>
        </w:rPr>
        <w:t>HAVE ONE DRIVER'S LICENSE OR IDENTIFICATION CARD.</w:t>
      </w:r>
    </w:p>
    <w:p w:rsidR="00187E6F" w:rsidRDefault="00187E6F" w:rsidP="00187E6F">
      <w:pPr>
        <w:pStyle w:val="ActionText"/>
        <w:ind w:left="648" w:firstLine="0"/>
      </w:pPr>
      <w:r>
        <w:t>(Educ. &amp; Pub. Wks. Com.--January 29, 2019)</w:t>
      </w:r>
    </w:p>
    <w:p w:rsidR="00187E6F" w:rsidRPr="00187E6F" w:rsidRDefault="00187E6F" w:rsidP="00187E6F">
      <w:pPr>
        <w:pStyle w:val="ActionText"/>
        <w:keepNext w:val="0"/>
        <w:ind w:left="648" w:firstLine="0"/>
      </w:pPr>
      <w:r w:rsidRPr="00187E6F">
        <w:t>(Fav. With Amdt.--March 13, 2019)</w:t>
      </w:r>
    </w:p>
    <w:p w:rsidR="00187E6F" w:rsidRDefault="00187E6F" w:rsidP="00187E6F">
      <w:pPr>
        <w:pStyle w:val="ActionText"/>
        <w:keepNext w:val="0"/>
        <w:ind w:left="0" w:firstLine="0"/>
      </w:pPr>
    </w:p>
    <w:p w:rsidR="00187E6F" w:rsidRDefault="00187E6F" w:rsidP="00187E6F">
      <w:pPr>
        <w:pStyle w:val="ActionText"/>
        <w:ind w:left="0" w:firstLine="0"/>
        <w:jc w:val="center"/>
        <w:rPr>
          <w:b/>
        </w:rPr>
      </w:pPr>
      <w:r>
        <w:rPr>
          <w:b/>
        </w:rPr>
        <w:t>WITHDRAWAL OF OBJECTIONS/REQUEST FOR DEBATE</w:t>
      </w:r>
    </w:p>
    <w:p w:rsidR="00187E6F" w:rsidRDefault="00187E6F" w:rsidP="00187E6F">
      <w:pPr>
        <w:pStyle w:val="ActionText"/>
        <w:ind w:left="0" w:firstLine="0"/>
        <w:jc w:val="center"/>
        <w:rPr>
          <w:b/>
        </w:rPr>
      </w:pPr>
    </w:p>
    <w:p w:rsidR="00187E6F" w:rsidRDefault="00187E6F" w:rsidP="00187E6F">
      <w:pPr>
        <w:pStyle w:val="ActionText"/>
        <w:ind w:left="0" w:firstLine="0"/>
        <w:jc w:val="center"/>
        <w:rPr>
          <w:b/>
        </w:rPr>
      </w:pPr>
      <w:r>
        <w:rPr>
          <w:b/>
        </w:rPr>
        <w:t>UNANIMOUS CONSENT REQUESTS</w:t>
      </w:r>
    </w:p>
    <w:p w:rsidR="00187E6F" w:rsidRDefault="00187E6F" w:rsidP="00187E6F">
      <w:pPr>
        <w:pStyle w:val="ActionText"/>
        <w:ind w:left="0" w:firstLine="0"/>
        <w:jc w:val="center"/>
        <w:rPr>
          <w:b/>
        </w:rPr>
      </w:pPr>
    </w:p>
    <w:p w:rsidR="00187E6F" w:rsidRDefault="00187E6F" w:rsidP="00187E6F">
      <w:pPr>
        <w:pStyle w:val="ActionText"/>
        <w:ind w:left="0" w:firstLine="0"/>
        <w:jc w:val="center"/>
        <w:rPr>
          <w:b/>
        </w:rPr>
      </w:pPr>
      <w:r>
        <w:rPr>
          <w:b/>
        </w:rPr>
        <w:t>MOTION PERIOD</w:t>
      </w:r>
    </w:p>
    <w:p w:rsidR="00187E6F" w:rsidRDefault="00187E6F" w:rsidP="00187E6F">
      <w:pPr>
        <w:pStyle w:val="ActionText"/>
        <w:ind w:left="0" w:firstLine="0"/>
        <w:jc w:val="center"/>
        <w:rPr>
          <w:b/>
        </w:rPr>
      </w:pPr>
    </w:p>
    <w:p w:rsidR="00187E6F" w:rsidRDefault="00187E6F" w:rsidP="00187E6F">
      <w:pPr>
        <w:pStyle w:val="ActionText"/>
        <w:ind w:left="0" w:firstLine="0"/>
        <w:jc w:val="center"/>
        <w:rPr>
          <w:b/>
        </w:rPr>
      </w:pPr>
      <w:r>
        <w:rPr>
          <w:b/>
        </w:rPr>
        <w:t>SECOND READING STATEWIDE CONTESTED BILLS</w:t>
      </w:r>
    </w:p>
    <w:p w:rsidR="00187E6F" w:rsidRDefault="00187E6F" w:rsidP="00187E6F">
      <w:pPr>
        <w:pStyle w:val="ActionText"/>
        <w:ind w:left="0" w:firstLine="0"/>
        <w:jc w:val="center"/>
        <w:rPr>
          <w:b/>
        </w:rPr>
      </w:pPr>
    </w:p>
    <w:p w:rsidR="00187E6F" w:rsidRPr="00187E6F" w:rsidRDefault="00187E6F" w:rsidP="00187E6F">
      <w:pPr>
        <w:pStyle w:val="ActionText"/>
      </w:pPr>
      <w:r w:rsidRPr="00187E6F">
        <w:rPr>
          <w:b/>
        </w:rPr>
        <w:t>H. 3046--</w:t>
      </w:r>
      <w:r w:rsidRPr="00187E6F">
        <w:t xml:space="preserve">Reps. Pope, Bryant, Caskey, B. Newton, Wooten, Davis, Murphy, Clemmons, Hixon, West, Forrest, Bannister, Yow, Bales and Fry: </w:t>
      </w:r>
      <w:r w:rsidRPr="00187E6F">
        <w:rPr>
          <w:b/>
        </w:rPr>
        <w:t>A BILL TO AMEND THE CODE OF LAWS OF SOUTH CAROLINA, 1976, BY ADDING ARTICLE 5 TO CHAPTER 8, TITLE 16 ENTITLED "TERRORISM", TO PROVIDE FOR THE OFFENSE OF FURTHERING TERRORISM, DEFINE THE ELEMENTS OF THE OFFENSE, AND TO PROVIDE A PENALTY; TO CREATE THE OFFENSE OF MATERIAL OR FINANCIAL SUPPORT OF AN ACT OF TERRORISM OR CONCEALMENT OF THE ACTIONS OR PLANS OF ANOTHER TO CARRY OUT AN ACT OF TERRORISM, DEFINE THE ELEMENTS OF THE OFFENSE, AND TO PROVIDE A PENALTY; AND TO PROVIDE FOR THE SEIZURE AND FORFEITURE OF REAL AND PERSONAL PROPERTY USED IN CONNECTION WITH AN OFFENSE CONTAINED IN THE ARTICLE.</w:t>
      </w:r>
    </w:p>
    <w:p w:rsidR="00187E6F" w:rsidRDefault="00187E6F" w:rsidP="00187E6F">
      <w:pPr>
        <w:pStyle w:val="ActionText"/>
        <w:ind w:left="648" w:firstLine="0"/>
      </w:pPr>
      <w:r>
        <w:t>(Prefiled--Tuesday, December 18, 2018)</w:t>
      </w:r>
    </w:p>
    <w:p w:rsidR="00187E6F" w:rsidRDefault="00187E6F" w:rsidP="00187E6F">
      <w:pPr>
        <w:pStyle w:val="ActionText"/>
        <w:ind w:left="648" w:firstLine="0"/>
      </w:pPr>
      <w:r>
        <w:t>(Judiciary Com.--January 08, 2019)</w:t>
      </w:r>
    </w:p>
    <w:p w:rsidR="00187E6F" w:rsidRDefault="00187E6F" w:rsidP="00187E6F">
      <w:pPr>
        <w:pStyle w:val="ActionText"/>
        <w:ind w:left="648" w:firstLine="0"/>
      </w:pPr>
      <w:r>
        <w:t>(Favorable--January 30, 2019)</w:t>
      </w:r>
    </w:p>
    <w:p w:rsidR="00187E6F" w:rsidRDefault="00187E6F" w:rsidP="00187E6F">
      <w:pPr>
        <w:pStyle w:val="ActionText"/>
        <w:ind w:left="648" w:firstLine="0"/>
      </w:pPr>
      <w:r>
        <w:t>(Requests for debate by Reps. Alexander, Allison, Anderson, Bailey, Bales, Bamberg, Blackwell, Brown, Bryant, Burns, Chellis, Chumley, Crawford, Felder, Forrest, Fry, Garvin, Gilliard, Govan, Hart, Henderson-Myers, Henegan, Hewitt, Hosey, Hyde, Jefferson, Kimmons, King, Ligon, Mace, Mack, McDaniel, McKnight, Moore, Murphy, Norrell, Pendarvis, Pope, Ridgeway, Rivers, Rose, Simmons, G.R. Smith, Stringer, Tallon, Thigpen, Trantham, Weeks, West, Wheeler, R. Williams, S. Williams, Willis and Young--February 05, 2019)</w:t>
      </w:r>
    </w:p>
    <w:p w:rsidR="00187E6F" w:rsidRPr="00187E6F" w:rsidRDefault="00187E6F" w:rsidP="00187E6F">
      <w:pPr>
        <w:pStyle w:val="ActionText"/>
        <w:keepNext w:val="0"/>
        <w:ind w:left="648" w:firstLine="0"/>
      </w:pPr>
      <w:r w:rsidRPr="00187E6F">
        <w:t>(Debate adjourned until Tue., Mar. 19, 2019--March 07, 2019)</w:t>
      </w:r>
    </w:p>
    <w:p w:rsidR="00187E6F" w:rsidRDefault="00187E6F" w:rsidP="00187E6F">
      <w:pPr>
        <w:pStyle w:val="ActionText"/>
        <w:keepNext w:val="0"/>
        <w:ind w:left="0" w:firstLine="0"/>
      </w:pPr>
    </w:p>
    <w:p w:rsidR="00187E6F" w:rsidRPr="00187E6F" w:rsidRDefault="00187E6F" w:rsidP="00187E6F">
      <w:pPr>
        <w:pStyle w:val="ActionText"/>
        <w:keepNext w:val="0"/>
      </w:pPr>
      <w:r w:rsidRPr="00187E6F">
        <w:rPr>
          <w:b/>
        </w:rPr>
        <w:t>H. 3355--</w:t>
      </w:r>
      <w:r w:rsidRPr="00187E6F">
        <w:t>(Debate adjourned until Wed., Mar. 20, 2019--March 06, 2019)</w:t>
      </w:r>
    </w:p>
    <w:p w:rsidR="00187E6F" w:rsidRDefault="00187E6F" w:rsidP="00187E6F">
      <w:pPr>
        <w:pStyle w:val="ActionText"/>
        <w:keepNext w:val="0"/>
        <w:ind w:left="0"/>
      </w:pPr>
    </w:p>
    <w:p w:rsidR="00187E6F" w:rsidRPr="00187E6F" w:rsidRDefault="00187E6F" w:rsidP="00187E6F">
      <w:pPr>
        <w:pStyle w:val="ActionText"/>
      </w:pPr>
      <w:r w:rsidRPr="00187E6F">
        <w:rPr>
          <w:b/>
        </w:rPr>
        <w:t>H. 3145--</w:t>
      </w:r>
      <w:r w:rsidRPr="00187E6F">
        <w:t xml:space="preserve">Reps. Ott, Clary, Cobb-Hunter, Collins, Jefferson, Kirby, Willis, Cogswell, D. C. Moss, G. R. Smith, Elliott, Sandifer, Lucas, Ballentine, Caskey, Simrill, West, Murphy, McKnight, Mace, Kimmons, Davis, Magnuson, Sottile, Hewitt, Hiott, B. Newton, Pope, Forrest, Bales, Rutherford, R. Williams, Gilliam, Norrell, Funderburk, G. M. Smith, Weeks, Ridgeway, Yow, W. Newton, Bamberg, Stavrinakis, McCoy, Erickson, Blackwell, Wheeler, Fry, Bannister, Calhoon, Huggins, Gilliard and Taylor: </w:t>
      </w:r>
      <w:r w:rsidRPr="00187E6F">
        <w:rPr>
          <w:b/>
        </w:rPr>
        <w:t>A BILL TO AMEND THE CODE OF LAWS OF SOUTH CAROLINA, 1976, BY ADDING SECTION 33-49-150 SO AS TO PROVIDE THAT THE OFFICE OF REGULATORY STAFF IS VESTED WITH THE AUTHORITY AND JURISDICTION TO CONDUCT AUDITS OF ELECTRIC COOPERATIVES IN THE SAME MANNER, TERMS, AND CONDITIONS IT IS AUTHORIZED TO CONDUCT AUDITS OF REGULATED PUBLIC UTILITIES AS PROVIDED BY LAW; TO AMEND SECTION 33-49-420, RELATING TO ANNUAL MEETINGS OF MEMBERS OF AN ELECTRIC COOPERATIVE, SO AS TO REVISE THE NOTICE REQUIREMENTS FOR CERTAIN MEETINGS; TO AMEND SECTION 33-49-430, RELATING TO A QUORUM AT MEETINGS OF ELECTRIC COOPERATIVES, SO AS TO ALLOW PERSONS CASTING EARLY VOTING BALLOTS FOR THE ELECTION OF TRUSTEES TO BE COUNTED FOR PURPOSES OF DETERMINING A QUORUM AT THE MEETING FOR THE ELECTION, AND TO PROHIBIT VOTING BY PROXY; TO AMEND SECTION 33-49-440, RELATING TO VOTING BY MEMBERS AND SECTION 33-49-620, RELATING TO VOTING DISTRICTS FROM WHICH SOME MEMBERS OF THE BOARD OF TRUSTEES MAY BE ELECTED, SO AS TO PERMIT EARLY VOTING FOR MEETINGS AT WHICH TRUSTEES ARE TO BE ELECTED AND THE PROCEDURES FOR EARLY VOTING; TO AMEND SECTION 33-49-610, RELATING TO THE BOARD OF TRUSTEES OF A COOPERATIVE, SO AS TO REVISE THE MANNER IN WHICH VACANCIES OCCURRING FOR ANY REASON OTHER THAN EXPIRATION OF A TERM ARE FILLED WHICH MUST BE FOR THE REMAINDER OF THE UNEXPIRED TERM ONLY; BY ADDING SECTION 33-49-615 SO AS TO REQUIRE ANNUAL PUBLIC DISCLOSURE OF COMPENSATION AND BENEFITS PAID TO OR PROVIDED FOR MEMBERS OF THE BOARD OF TRUSTEES; BY ADDING SECTION 33-49-625 SO AS TO REQUIRE SPECIFIED NOTICE OF MEETINGS TO THE COOPERATIVE MEMBERSHIP, TO REQUIRE VOTES OF TRUSTEES TO BE TAKEN IN OPEN SESSION WITH CERTAIN EXCEPTIONS, TO REQUIRE VOTES TAKEN IN EXECUTIVE SESSION TO BE RATIFIED IN OPEN SESSION, AND TO REQUIRE MINUTES OF ALL MEETINGS TO BE PROVIDED TO COOPERATIVE MEMBERS; AND BY ADDING SECTION 33-49-645 SO AS TO PROVIDE THAT IN THE CONDUCT OF ELECTIONS BY A COOPERATIVE, IT MUST PROHIBIT ADVOCACY OR CAMPAIGNING WITHIN A CERTAIN DISTANCE OF THE POLLING PLACE.</w:t>
      </w:r>
    </w:p>
    <w:p w:rsidR="00187E6F" w:rsidRDefault="00187E6F" w:rsidP="00187E6F">
      <w:pPr>
        <w:pStyle w:val="ActionText"/>
        <w:ind w:left="648" w:firstLine="0"/>
      </w:pPr>
      <w:r>
        <w:t>(Prefiled--Tuesday, December 18, 2018)</w:t>
      </w:r>
    </w:p>
    <w:p w:rsidR="00187E6F" w:rsidRDefault="00187E6F" w:rsidP="00187E6F">
      <w:pPr>
        <w:pStyle w:val="ActionText"/>
        <w:ind w:left="648" w:firstLine="0"/>
      </w:pPr>
      <w:r>
        <w:t>(Labor, Com. &amp; Ind. Com.--January 08, 2019)</w:t>
      </w:r>
    </w:p>
    <w:p w:rsidR="00187E6F" w:rsidRDefault="00187E6F" w:rsidP="00187E6F">
      <w:pPr>
        <w:pStyle w:val="ActionText"/>
        <w:ind w:left="648" w:firstLine="0"/>
      </w:pPr>
      <w:r>
        <w:t>(Fav. With Amdt.--February 28, 2019)</w:t>
      </w:r>
    </w:p>
    <w:p w:rsidR="00187E6F" w:rsidRDefault="00187E6F" w:rsidP="00187E6F">
      <w:pPr>
        <w:pStyle w:val="ActionText"/>
        <w:ind w:left="648" w:firstLine="0"/>
      </w:pPr>
      <w:r>
        <w:t>(Requests for debate by Reps. Atkinson, Bamberg, Brown, W. Cox, Felder, Forrester, Fry, Hart, Hayes, Hill, Jefferson, King, Moore, V.S. Moss, Sandifer, Taylor, R. Williams and S. Williams--March 06, 2019)</w:t>
      </w:r>
    </w:p>
    <w:p w:rsidR="00187E6F" w:rsidRDefault="00187E6F" w:rsidP="00187E6F">
      <w:pPr>
        <w:pStyle w:val="ActionText"/>
        <w:keepNext w:val="0"/>
        <w:ind w:left="648" w:firstLine="0"/>
      </w:pPr>
      <w:r w:rsidRPr="00187E6F">
        <w:t>(Debate adjourned--March 07, 2019)</w:t>
      </w:r>
    </w:p>
    <w:p w:rsidR="00EC59C8" w:rsidRDefault="00EC59C8" w:rsidP="00187E6F">
      <w:pPr>
        <w:pStyle w:val="ActionText"/>
        <w:keepNext w:val="0"/>
        <w:ind w:left="648" w:firstLine="0"/>
      </w:pPr>
    </w:p>
    <w:p w:rsidR="00EC59C8" w:rsidRDefault="00EC59C8" w:rsidP="00187E6F">
      <w:pPr>
        <w:pStyle w:val="ActionText"/>
        <w:keepNext w:val="0"/>
        <w:ind w:left="648" w:firstLine="0"/>
        <w:sectPr w:rsidR="00EC59C8" w:rsidSect="00187E6F">
          <w:headerReference w:type="default" r:id="rId14"/>
          <w:pgSz w:w="12240" w:h="15840" w:code="1"/>
          <w:pgMar w:top="1008" w:right="4694" w:bottom="3499" w:left="1224" w:header="1008" w:footer="3499" w:gutter="0"/>
          <w:pgNumType w:start="1"/>
          <w:cols w:space="720"/>
        </w:sectPr>
      </w:pPr>
    </w:p>
    <w:p w:rsidR="00EC59C8" w:rsidRDefault="00EC59C8" w:rsidP="00EC59C8">
      <w:pPr>
        <w:pStyle w:val="ActionText"/>
        <w:keepNext w:val="0"/>
        <w:ind w:left="648" w:firstLine="0"/>
        <w:jc w:val="center"/>
        <w:rPr>
          <w:b/>
        </w:rPr>
      </w:pPr>
      <w:r w:rsidRPr="00EC59C8">
        <w:rPr>
          <w:b/>
        </w:rPr>
        <w:t>HOUSE CALENDAR INDEX</w:t>
      </w:r>
    </w:p>
    <w:p w:rsidR="00EC59C8" w:rsidRDefault="00EC59C8" w:rsidP="00EC59C8">
      <w:pPr>
        <w:pStyle w:val="ActionText"/>
        <w:keepNext w:val="0"/>
        <w:ind w:left="648" w:firstLine="0"/>
        <w:rPr>
          <w:b/>
        </w:rPr>
      </w:pPr>
    </w:p>
    <w:p w:rsidR="00EC59C8" w:rsidRDefault="00EC59C8" w:rsidP="00EC59C8">
      <w:pPr>
        <w:pStyle w:val="ActionText"/>
        <w:keepNext w:val="0"/>
        <w:ind w:left="648" w:firstLine="0"/>
        <w:rPr>
          <w:b/>
        </w:rPr>
        <w:sectPr w:rsidR="00EC59C8" w:rsidSect="00EC59C8">
          <w:pgSz w:w="12240" w:h="15840" w:code="1"/>
          <w:pgMar w:top="1008" w:right="4694" w:bottom="3499" w:left="1224" w:header="1008" w:footer="3499" w:gutter="0"/>
          <w:cols w:space="720"/>
        </w:sectPr>
      </w:pPr>
    </w:p>
    <w:p w:rsidR="00EC59C8" w:rsidRPr="00EC59C8" w:rsidRDefault="00EC59C8" w:rsidP="00EC59C8">
      <w:pPr>
        <w:pStyle w:val="ActionText"/>
        <w:keepNext w:val="0"/>
        <w:tabs>
          <w:tab w:val="right" w:leader="dot" w:pos="2520"/>
        </w:tabs>
        <w:ind w:left="648" w:firstLine="0"/>
      </w:pPr>
      <w:bookmarkStart w:id="1" w:name="index_start"/>
      <w:bookmarkEnd w:id="1"/>
      <w:r w:rsidRPr="00EC59C8">
        <w:t>H. 3046</w:t>
      </w:r>
      <w:r w:rsidRPr="00EC59C8">
        <w:tab/>
        <w:t>9</w:t>
      </w:r>
    </w:p>
    <w:p w:rsidR="00EC59C8" w:rsidRPr="00EC59C8" w:rsidRDefault="00EC59C8" w:rsidP="00EC59C8">
      <w:pPr>
        <w:pStyle w:val="ActionText"/>
        <w:keepNext w:val="0"/>
        <w:tabs>
          <w:tab w:val="right" w:leader="dot" w:pos="2520"/>
        </w:tabs>
        <w:ind w:left="648" w:firstLine="0"/>
      </w:pPr>
      <w:r w:rsidRPr="00EC59C8">
        <w:t>H. 3145</w:t>
      </w:r>
      <w:r w:rsidRPr="00EC59C8">
        <w:tab/>
        <w:t>10</w:t>
      </w:r>
    </w:p>
    <w:p w:rsidR="00EC59C8" w:rsidRPr="00EC59C8" w:rsidRDefault="00EC59C8" w:rsidP="00EC59C8">
      <w:pPr>
        <w:pStyle w:val="ActionText"/>
        <w:keepNext w:val="0"/>
        <w:tabs>
          <w:tab w:val="right" w:leader="dot" w:pos="2520"/>
        </w:tabs>
        <w:ind w:left="648" w:firstLine="0"/>
      </w:pPr>
      <w:r w:rsidRPr="00EC59C8">
        <w:t>H. 3243</w:t>
      </w:r>
      <w:r w:rsidRPr="00EC59C8">
        <w:tab/>
        <w:t>5</w:t>
      </w:r>
    </w:p>
    <w:p w:rsidR="00EC59C8" w:rsidRPr="00EC59C8" w:rsidRDefault="00EC59C8" w:rsidP="00EC59C8">
      <w:pPr>
        <w:pStyle w:val="ActionText"/>
        <w:keepNext w:val="0"/>
        <w:tabs>
          <w:tab w:val="right" w:leader="dot" w:pos="2520"/>
        </w:tabs>
        <w:ind w:left="648" w:firstLine="0"/>
      </w:pPr>
      <w:r w:rsidRPr="00EC59C8">
        <w:t>H. 3355</w:t>
      </w:r>
      <w:r w:rsidRPr="00EC59C8">
        <w:tab/>
        <w:t>10</w:t>
      </w:r>
    </w:p>
    <w:p w:rsidR="00EC59C8" w:rsidRPr="00EC59C8" w:rsidRDefault="00EC59C8" w:rsidP="00EC59C8">
      <w:pPr>
        <w:pStyle w:val="ActionText"/>
        <w:keepNext w:val="0"/>
        <w:tabs>
          <w:tab w:val="right" w:leader="dot" w:pos="2520"/>
        </w:tabs>
        <w:ind w:left="648" w:firstLine="0"/>
      </w:pPr>
      <w:r w:rsidRPr="00EC59C8">
        <w:t>H. 3357</w:t>
      </w:r>
      <w:r w:rsidRPr="00EC59C8">
        <w:tab/>
        <w:t>5</w:t>
      </w:r>
    </w:p>
    <w:p w:rsidR="00EC59C8" w:rsidRPr="00EC59C8" w:rsidRDefault="00EC59C8" w:rsidP="00EC59C8">
      <w:pPr>
        <w:pStyle w:val="ActionText"/>
        <w:keepNext w:val="0"/>
        <w:tabs>
          <w:tab w:val="right" w:leader="dot" w:pos="2520"/>
        </w:tabs>
        <w:ind w:left="648" w:firstLine="0"/>
      </w:pPr>
      <w:r w:rsidRPr="00EC59C8">
        <w:t>H. 3621</w:t>
      </w:r>
      <w:r w:rsidRPr="00EC59C8">
        <w:tab/>
        <w:t>6</w:t>
      </w:r>
    </w:p>
    <w:p w:rsidR="00EC59C8" w:rsidRPr="00EC59C8" w:rsidRDefault="00EC59C8" w:rsidP="00EC59C8">
      <w:pPr>
        <w:pStyle w:val="ActionText"/>
        <w:keepNext w:val="0"/>
        <w:tabs>
          <w:tab w:val="right" w:leader="dot" w:pos="2520"/>
        </w:tabs>
        <w:ind w:left="648" w:firstLine="0"/>
      </w:pPr>
      <w:r w:rsidRPr="00EC59C8">
        <w:t>H. 3725</w:t>
      </w:r>
      <w:r w:rsidRPr="00EC59C8">
        <w:tab/>
        <w:t>7</w:t>
      </w:r>
    </w:p>
    <w:p w:rsidR="00EC59C8" w:rsidRPr="00EC59C8" w:rsidRDefault="00EC59C8" w:rsidP="00EC59C8">
      <w:pPr>
        <w:pStyle w:val="ActionText"/>
        <w:keepNext w:val="0"/>
        <w:tabs>
          <w:tab w:val="right" w:leader="dot" w:pos="2520"/>
        </w:tabs>
        <w:ind w:left="648" w:firstLine="0"/>
      </w:pPr>
      <w:r w:rsidRPr="00EC59C8">
        <w:t>H. 3755</w:t>
      </w:r>
      <w:r w:rsidRPr="00EC59C8">
        <w:tab/>
        <w:t>4</w:t>
      </w:r>
    </w:p>
    <w:p w:rsidR="00EC59C8" w:rsidRPr="00EC59C8" w:rsidRDefault="00EC59C8" w:rsidP="00EC59C8">
      <w:pPr>
        <w:pStyle w:val="ActionText"/>
        <w:keepNext w:val="0"/>
        <w:tabs>
          <w:tab w:val="right" w:leader="dot" w:pos="2520"/>
        </w:tabs>
        <w:ind w:left="648" w:firstLine="0"/>
      </w:pPr>
      <w:r w:rsidRPr="00EC59C8">
        <w:t>H. 3789</w:t>
      </w:r>
      <w:r w:rsidRPr="00EC59C8">
        <w:tab/>
        <w:t>9</w:t>
      </w:r>
    </w:p>
    <w:p w:rsidR="00EC59C8" w:rsidRPr="00EC59C8" w:rsidRDefault="00EC59C8" w:rsidP="00EC59C8">
      <w:pPr>
        <w:pStyle w:val="ActionText"/>
        <w:keepNext w:val="0"/>
        <w:tabs>
          <w:tab w:val="right" w:leader="dot" w:pos="2520"/>
        </w:tabs>
        <w:ind w:left="648" w:firstLine="0"/>
      </w:pPr>
      <w:r>
        <w:br w:type="column"/>
      </w:r>
      <w:r w:rsidRPr="00EC59C8">
        <w:t>H. 3807</w:t>
      </w:r>
      <w:r w:rsidRPr="00EC59C8">
        <w:tab/>
        <w:t>7</w:t>
      </w:r>
    </w:p>
    <w:p w:rsidR="00EC59C8" w:rsidRPr="00EC59C8" w:rsidRDefault="00EC59C8" w:rsidP="00EC59C8">
      <w:pPr>
        <w:pStyle w:val="ActionText"/>
        <w:keepNext w:val="0"/>
        <w:tabs>
          <w:tab w:val="right" w:leader="dot" w:pos="2520"/>
        </w:tabs>
        <w:ind w:left="648" w:firstLine="0"/>
      </w:pPr>
      <w:r w:rsidRPr="00EC59C8">
        <w:t>H. 3821</w:t>
      </w:r>
      <w:r w:rsidRPr="00EC59C8">
        <w:tab/>
        <w:t>7</w:t>
      </w:r>
    </w:p>
    <w:p w:rsidR="00EC59C8" w:rsidRPr="00EC59C8" w:rsidRDefault="00EC59C8" w:rsidP="00EC59C8">
      <w:pPr>
        <w:pStyle w:val="ActionText"/>
        <w:keepNext w:val="0"/>
        <w:tabs>
          <w:tab w:val="right" w:leader="dot" w:pos="2520"/>
        </w:tabs>
        <w:ind w:left="648" w:firstLine="0"/>
      </w:pPr>
      <w:r w:rsidRPr="00EC59C8">
        <w:t>H. 3845</w:t>
      </w:r>
      <w:r w:rsidRPr="00EC59C8">
        <w:tab/>
        <w:t>3, 4</w:t>
      </w:r>
    </w:p>
    <w:p w:rsidR="00EC59C8" w:rsidRPr="00EC59C8" w:rsidRDefault="00EC59C8" w:rsidP="00EC59C8">
      <w:pPr>
        <w:pStyle w:val="ActionText"/>
        <w:keepNext w:val="0"/>
        <w:tabs>
          <w:tab w:val="right" w:leader="dot" w:pos="2520"/>
        </w:tabs>
        <w:ind w:left="648" w:firstLine="0"/>
      </w:pPr>
      <w:r w:rsidRPr="00EC59C8">
        <w:t>H. 3936</w:t>
      </w:r>
      <w:r w:rsidRPr="00EC59C8">
        <w:tab/>
        <w:t>5</w:t>
      </w:r>
    </w:p>
    <w:p w:rsidR="00EC59C8" w:rsidRPr="00EC59C8" w:rsidRDefault="00EC59C8" w:rsidP="00EC59C8">
      <w:pPr>
        <w:pStyle w:val="ActionText"/>
        <w:keepNext w:val="0"/>
        <w:tabs>
          <w:tab w:val="right" w:leader="dot" w:pos="2520"/>
        </w:tabs>
        <w:ind w:left="648" w:firstLine="0"/>
      </w:pPr>
      <w:r w:rsidRPr="00EC59C8">
        <w:t>H. 3952</w:t>
      </w:r>
      <w:r w:rsidRPr="00EC59C8">
        <w:tab/>
        <w:t>6</w:t>
      </w:r>
    </w:p>
    <w:p w:rsidR="00EC59C8" w:rsidRPr="00EC59C8" w:rsidRDefault="00EC59C8" w:rsidP="00EC59C8">
      <w:pPr>
        <w:pStyle w:val="ActionText"/>
        <w:keepNext w:val="0"/>
        <w:tabs>
          <w:tab w:val="right" w:leader="dot" w:pos="2520"/>
        </w:tabs>
        <w:ind w:left="648" w:firstLine="0"/>
      </w:pPr>
      <w:r w:rsidRPr="00EC59C8">
        <w:t>H. 3986</w:t>
      </w:r>
      <w:r w:rsidRPr="00EC59C8">
        <w:tab/>
        <w:t>4</w:t>
      </w:r>
    </w:p>
    <w:p w:rsidR="00EC59C8" w:rsidRPr="00EC59C8" w:rsidRDefault="00EC59C8" w:rsidP="00EC59C8">
      <w:pPr>
        <w:pStyle w:val="ActionText"/>
        <w:keepNext w:val="0"/>
        <w:tabs>
          <w:tab w:val="right" w:leader="dot" w:pos="2520"/>
        </w:tabs>
        <w:ind w:left="648" w:firstLine="0"/>
      </w:pPr>
    </w:p>
    <w:p w:rsidR="00EC59C8" w:rsidRDefault="00EC59C8" w:rsidP="00EC59C8">
      <w:pPr>
        <w:pStyle w:val="ActionText"/>
        <w:keepNext w:val="0"/>
        <w:tabs>
          <w:tab w:val="right" w:leader="dot" w:pos="2520"/>
        </w:tabs>
        <w:ind w:left="648" w:firstLine="0"/>
      </w:pPr>
      <w:r w:rsidRPr="00EC59C8">
        <w:t>S. 160</w:t>
      </w:r>
      <w:r w:rsidRPr="00EC59C8">
        <w:tab/>
        <w:t>5</w:t>
      </w:r>
    </w:p>
    <w:p w:rsidR="00EC59C8" w:rsidRDefault="00EC59C8" w:rsidP="00EC59C8">
      <w:pPr>
        <w:pStyle w:val="ActionText"/>
        <w:keepNext w:val="0"/>
        <w:tabs>
          <w:tab w:val="right" w:leader="dot" w:pos="2520"/>
        </w:tabs>
        <w:ind w:left="648" w:firstLine="0"/>
        <w:sectPr w:rsidR="00EC59C8" w:rsidSect="00EC59C8">
          <w:type w:val="continuous"/>
          <w:pgSz w:w="12240" w:h="15840" w:code="1"/>
          <w:pgMar w:top="1008" w:right="4694" w:bottom="3499" w:left="1224" w:header="1008" w:footer="3499" w:gutter="0"/>
          <w:cols w:num="2" w:space="720"/>
        </w:sectPr>
      </w:pPr>
    </w:p>
    <w:p w:rsidR="00EC59C8" w:rsidRPr="00EC59C8" w:rsidRDefault="00EC59C8" w:rsidP="00EC59C8">
      <w:pPr>
        <w:pStyle w:val="ActionText"/>
        <w:keepNext w:val="0"/>
        <w:tabs>
          <w:tab w:val="right" w:leader="dot" w:pos="2520"/>
        </w:tabs>
        <w:ind w:left="648" w:firstLine="0"/>
      </w:pPr>
    </w:p>
    <w:sectPr w:rsidR="00EC59C8" w:rsidRPr="00EC59C8" w:rsidSect="00EC59C8">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87E6F" w:rsidRDefault="00187E6F">
      <w:r>
        <w:separator/>
      </w:r>
    </w:p>
  </w:endnote>
  <w:endnote w:type="continuationSeparator" w:id="0">
    <w:p w:rsidR="00187E6F" w:rsidRDefault="00187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CD" w:rsidRDefault="005A4DC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FA2DCD" w:rsidRDefault="00FA2DC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CD" w:rsidRDefault="005A4DC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EC59C8">
      <w:rPr>
        <w:rStyle w:val="PageNumber"/>
        <w:noProof/>
      </w:rPr>
      <w:t>13</w:t>
    </w:r>
    <w:r>
      <w:rPr>
        <w:rStyle w:val="PageNumber"/>
      </w:rPr>
      <w:fldChar w:fldCharType="end"/>
    </w:r>
  </w:p>
  <w:p w:rsidR="00FA2DCD" w:rsidRDefault="005A4DC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CD" w:rsidRDefault="00FA2D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87E6F" w:rsidRDefault="00187E6F">
      <w:r>
        <w:separator/>
      </w:r>
    </w:p>
  </w:footnote>
  <w:footnote w:type="continuationSeparator" w:id="0">
    <w:p w:rsidR="00187E6F" w:rsidRDefault="00187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CD" w:rsidRDefault="00FA2DC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CD" w:rsidRDefault="00FA2DC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DCD" w:rsidRDefault="00FA2DC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E6F" w:rsidRDefault="00187E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E6F"/>
    <w:rsid w:val="00187E6F"/>
    <w:rsid w:val="00506ADC"/>
    <w:rsid w:val="005A4DC1"/>
    <w:rsid w:val="006E0ED5"/>
    <w:rsid w:val="00EC59C8"/>
    <w:rsid w:val="00FA2D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2A43203-0338-4EE2-9F74-04E5CC940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187E6F"/>
    <w:pPr>
      <w:keepNext/>
      <w:ind w:left="0" w:firstLine="0"/>
      <w:outlineLvl w:val="2"/>
    </w:pPr>
    <w:rPr>
      <w:b/>
      <w:sz w:val="20"/>
    </w:rPr>
  </w:style>
  <w:style w:type="paragraph" w:styleId="Heading4">
    <w:name w:val="heading 4"/>
    <w:basedOn w:val="Normal"/>
    <w:next w:val="Normal"/>
    <w:link w:val="Heading4Char"/>
    <w:qFormat/>
    <w:rsid w:val="00187E6F"/>
    <w:pPr>
      <w:keepNext/>
      <w:tabs>
        <w:tab w:val="center" w:pos="3168"/>
      </w:tabs>
      <w:ind w:left="0" w:firstLine="0"/>
      <w:outlineLvl w:val="3"/>
    </w:pPr>
    <w:rPr>
      <w:b/>
      <w:snapToGrid w:val="0"/>
    </w:rPr>
  </w:style>
  <w:style w:type="paragraph" w:styleId="Heading6">
    <w:name w:val="heading 6"/>
    <w:basedOn w:val="Normal"/>
    <w:next w:val="Normal"/>
    <w:link w:val="Heading6Char"/>
    <w:qFormat/>
    <w:rsid w:val="00187E6F"/>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187E6F"/>
    <w:rPr>
      <w:b/>
    </w:rPr>
  </w:style>
  <w:style w:type="character" w:customStyle="1" w:styleId="Heading4Char">
    <w:name w:val="Heading 4 Char"/>
    <w:basedOn w:val="DefaultParagraphFont"/>
    <w:link w:val="Heading4"/>
    <w:rsid w:val="00187E6F"/>
    <w:rPr>
      <w:b/>
      <w:snapToGrid w:val="0"/>
      <w:sz w:val="22"/>
    </w:rPr>
  </w:style>
  <w:style w:type="character" w:customStyle="1" w:styleId="Heading6Char">
    <w:name w:val="Heading 6 Char"/>
    <w:basedOn w:val="DefaultParagraphFont"/>
    <w:link w:val="Heading6"/>
    <w:rsid w:val="00187E6F"/>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D4526A2F.dotm</Template>
  <TotalTime>0</TotalTime>
  <Pages>3</Pages>
  <Words>2898</Words>
  <Characters>15636</Characters>
  <Application>Microsoft Office Word</Application>
  <DocSecurity>0</DocSecurity>
  <Lines>499</Lines>
  <Paragraphs>158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18280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3/19/2019 - South Carolina Legislature Online</dc:title>
  <dc:subject/>
  <dc:creator>DJuana Wilson</dc:creator>
  <cp:keywords/>
  <cp:lastModifiedBy>Olivia Faile</cp:lastModifiedBy>
  <cp:revision>3</cp:revision>
  <dcterms:created xsi:type="dcterms:W3CDTF">2019-03-13T17:09:00Z</dcterms:created>
  <dcterms:modified xsi:type="dcterms:W3CDTF">2019-03-13T19:02:00Z</dcterms:modified>
</cp:coreProperties>
</file>