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E1" w:rsidRDefault="00516ACF">
      <w:pPr>
        <w:pStyle w:val="Heading6"/>
        <w:jc w:val="center"/>
        <w:rPr>
          <w:sz w:val="22"/>
        </w:rPr>
      </w:pPr>
      <w:bookmarkStart w:id="0" w:name="_GoBack"/>
      <w:bookmarkEnd w:id="0"/>
      <w:r>
        <w:rPr>
          <w:sz w:val="22"/>
        </w:rPr>
        <w:t>HOUSE TO MEET AT 10:00 A.M.</w:t>
      </w:r>
    </w:p>
    <w:p w:rsidR="00015BE1" w:rsidRDefault="00015BE1">
      <w:pPr>
        <w:tabs>
          <w:tab w:val="right" w:pos="6336"/>
        </w:tabs>
        <w:ind w:left="0" w:firstLine="0"/>
        <w:jc w:val="center"/>
      </w:pPr>
    </w:p>
    <w:p w:rsidR="00015BE1" w:rsidRDefault="00015BE1">
      <w:pPr>
        <w:tabs>
          <w:tab w:val="right" w:pos="6336"/>
        </w:tabs>
        <w:ind w:left="0" w:firstLine="0"/>
        <w:jc w:val="right"/>
        <w:rPr>
          <w:b/>
        </w:rPr>
      </w:pPr>
      <w:r>
        <w:rPr>
          <w:b/>
        </w:rPr>
        <w:t>NO. 43</w:t>
      </w:r>
    </w:p>
    <w:p w:rsidR="00015BE1" w:rsidRDefault="00015BE1">
      <w:pPr>
        <w:tabs>
          <w:tab w:val="center" w:pos="3168"/>
        </w:tabs>
        <w:ind w:left="0" w:firstLine="0"/>
        <w:jc w:val="center"/>
      </w:pPr>
      <w:r>
        <w:rPr>
          <w:b/>
        </w:rPr>
        <w:t>CALENDAR</w:t>
      </w:r>
    </w:p>
    <w:p w:rsidR="00015BE1" w:rsidRDefault="00015BE1">
      <w:pPr>
        <w:ind w:left="0" w:firstLine="0"/>
        <w:jc w:val="center"/>
      </w:pPr>
    </w:p>
    <w:p w:rsidR="00015BE1" w:rsidRDefault="00015BE1">
      <w:pPr>
        <w:tabs>
          <w:tab w:val="center" w:pos="3168"/>
        </w:tabs>
        <w:ind w:left="0" w:firstLine="0"/>
        <w:jc w:val="center"/>
        <w:rPr>
          <w:b/>
        </w:rPr>
      </w:pPr>
      <w:r>
        <w:rPr>
          <w:b/>
        </w:rPr>
        <w:t>OF THE</w:t>
      </w:r>
    </w:p>
    <w:p w:rsidR="00015BE1" w:rsidRDefault="00015BE1">
      <w:pPr>
        <w:ind w:left="0" w:firstLine="0"/>
        <w:jc w:val="center"/>
      </w:pPr>
    </w:p>
    <w:p w:rsidR="00015BE1" w:rsidRDefault="00015BE1">
      <w:pPr>
        <w:tabs>
          <w:tab w:val="center" w:pos="3168"/>
        </w:tabs>
        <w:ind w:left="0" w:firstLine="0"/>
        <w:jc w:val="center"/>
      </w:pPr>
      <w:r>
        <w:rPr>
          <w:b/>
        </w:rPr>
        <w:t>HOUSE OF REPRESENTATIVES</w:t>
      </w:r>
    </w:p>
    <w:p w:rsidR="00015BE1" w:rsidRDefault="00015BE1">
      <w:pPr>
        <w:ind w:left="0" w:firstLine="0"/>
        <w:jc w:val="center"/>
      </w:pPr>
    </w:p>
    <w:p w:rsidR="00015BE1" w:rsidRDefault="00015BE1">
      <w:pPr>
        <w:pStyle w:val="Heading4"/>
        <w:jc w:val="center"/>
        <w:rPr>
          <w:snapToGrid/>
        </w:rPr>
      </w:pPr>
      <w:r>
        <w:rPr>
          <w:snapToGrid/>
        </w:rPr>
        <w:t>OF THE</w:t>
      </w:r>
    </w:p>
    <w:p w:rsidR="00015BE1" w:rsidRDefault="00015BE1">
      <w:pPr>
        <w:ind w:left="0" w:firstLine="0"/>
        <w:jc w:val="center"/>
      </w:pPr>
    </w:p>
    <w:p w:rsidR="00015BE1" w:rsidRDefault="00015BE1">
      <w:pPr>
        <w:tabs>
          <w:tab w:val="center" w:pos="3168"/>
        </w:tabs>
        <w:ind w:left="0" w:firstLine="0"/>
        <w:jc w:val="center"/>
        <w:rPr>
          <w:b/>
        </w:rPr>
      </w:pPr>
      <w:r>
        <w:rPr>
          <w:b/>
        </w:rPr>
        <w:t>STATE OF SOUTH CAROLINA</w:t>
      </w:r>
    </w:p>
    <w:p w:rsidR="00015BE1" w:rsidRDefault="00015BE1">
      <w:pPr>
        <w:ind w:left="0" w:firstLine="0"/>
        <w:jc w:val="center"/>
        <w:rPr>
          <w:b/>
        </w:rPr>
      </w:pPr>
    </w:p>
    <w:p w:rsidR="00015BE1" w:rsidRDefault="00015BE1">
      <w:pPr>
        <w:ind w:left="0" w:firstLine="0"/>
        <w:jc w:val="center"/>
        <w:rPr>
          <w:b/>
        </w:rPr>
      </w:pPr>
    </w:p>
    <w:p w:rsidR="00015BE1" w:rsidRDefault="00015BE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5BE1" w:rsidRDefault="00015BE1">
      <w:pPr>
        <w:ind w:left="0" w:firstLine="0"/>
        <w:jc w:val="center"/>
        <w:rPr>
          <w:b/>
        </w:rPr>
      </w:pPr>
    </w:p>
    <w:p w:rsidR="00015BE1" w:rsidRDefault="00015BE1">
      <w:pPr>
        <w:pStyle w:val="Heading3"/>
        <w:jc w:val="center"/>
      </w:pPr>
      <w:r>
        <w:t>REGULAR SESSION BEGINNING TUESDAY, JANUARY 8, 2019</w:t>
      </w:r>
    </w:p>
    <w:p w:rsidR="00015BE1" w:rsidRDefault="00015BE1">
      <w:pPr>
        <w:ind w:left="0" w:firstLine="0"/>
        <w:jc w:val="center"/>
        <w:rPr>
          <w:b/>
        </w:rPr>
      </w:pPr>
    </w:p>
    <w:p w:rsidR="00015BE1" w:rsidRDefault="00015BE1">
      <w:pPr>
        <w:ind w:left="0" w:firstLine="0"/>
        <w:jc w:val="center"/>
        <w:rPr>
          <w:b/>
        </w:rPr>
      </w:pPr>
    </w:p>
    <w:p w:rsidR="00015BE1" w:rsidRPr="0052701D" w:rsidRDefault="00015BE1">
      <w:pPr>
        <w:ind w:left="0" w:firstLine="0"/>
        <w:jc w:val="center"/>
        <w:rPr>
          <w:b/>
        </w:rPr>
      </w:pPr>
      <w:r w:rsidRPr="0052701D">
        <w:rPr>
          <w:b/>
        </w:rPr>
        <w:t>FRIDAY, MARCH 22, 2019</w:t>
      </w:r>
    </w:p>
    <w:p w:rsidR="00015BE1" w:rsidRDefault="00015BE1">
      <w:pPr>
        <w:ind w:left="0" w:firstLine="0"/>
        <w:jc w:val="center"/>
        <w:rPr>
          <w:b/>
        </w:rPr>
      </w:pPr>
    </w:p>
    <w:p w:rsidR="00015BE1" w:rsidRDefault="00015BE1">
      <w:pPr>
        <w:pStyle w:val="ActionText"/>
        <w:sectPr w:rsidR="00015BE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15BE1" w:rsidRDefault="00015BE1">
      <w:pPr>
        <w:pStyle w:val="ActionText"/>
        <w:sectPr w:rsidR="00015BE1">
          <w:pgSz w:w="12240" w:h="15840" w:code="1"/>
          <w:pgMar w:top="1008" w:right="4694" w:bottom="3499" w:left="1224" w:header="1008" w:footer="3499" w:gutter="0"/>
          <w:cols w:space="720"/>
          <w:titlePg/>
        </w:sectPr>
      </w:pPr>
    </w:p>
    <w:p w:rsidR="00015BE1" w:rsidRPr="00015BE1" w:rsidRDefault="00015BE1" w:rsidP="00015BE1">
      <w:pPr>
        <w:pStyle w:val="ActionText"/>
        <w:jc w:val="center"/>
        <w:rPr>
          <w:b/>
        </w:rPr>
      </w:pPr>
      <w:r w:rsidRPr="00015BE1">
        <w:rPr>
          <w:b/>
        </w:rPr>
        <w:lastRenderedPageBreak/>
        <w:t>INVITATIONS</w:t>
      </w:r>
    </w:p>
    <w:p w:rsidR="00015BE1" w:rsidRDefault="00015BE1" w:rsidP="00015BE1">
      <w:pPr>
        <w:pStyle w:val="ActionText"/>
        <w:jc w:val="center"/>
        <w:rPr>
          <w:b/>
        </w:rPr>
      </w:pPr>
    </w:p>
    <w:p w:rsidR="00015BE1" w:rsidRDefault="00015BE1" w:rsidP="00015BE1">
      <w:pPr>
        <w:pStyle w:val="ActionText"/>
        <w:jc w:val="center"/>
        <w:rPr>
          <w:b/>
        </w:rPr>
      </w:pPr>
      <w:r>
        <w:rPr>
          <w:b/>
        </w:rPr>
        <w:t>Tuesday, March 26, 2019, 11:30 a.m.-2:00 p.m.</w:t>
      </w:r>
    </w:p>
    <w:p w:rsidR="00015BE1" w:rsidRDefault="00015BE1" w:rsidP="00015BE1">
      <w:pPr>
        <w:pStyle w:val="ActionText"/>
        <w:ind w:left="0" w:firstLine="0"/>
      </w:pPr>
      <w:r>
        <w:t>Members of the House and staff, "A South Carolina Taste", State House Grounds, by PAFIC.</w:t>
      </w:r>
    </w:p>
    <w:p w:rsidR="00015BE1" w:rsidRDefault="00015BE1" w:rsidP="00015BE1">
      <w:pPr>
        <w:pStyle w:val="ActionText"/>
        <w:keepNext w:val="0"/>
        <w:ind w:left="0" w:firstLine="0"/>
        <w:jc w:val="center"/>
      </w:pPr>
      <w:r>
        <w:t>(Accepted--February 26,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Tuesday, March 26, 2019, 6:30-10:00 p.m.</w:t>
      </w:r>
    </w:p>
    <w:p w:rsidR="00015BE1" w:rsidRDefault="00015BE1" w:rsidP="00015BE1">
      <w:pPr>
        <w:pStyle w:val="ActionText"/>
        <w:ind w:left="0" w:firstLine="0"/>
      </w:pPr>
      <w:r>
        <w:t>Members of the House, 44th Annual Citadel Alumni Association Legislative Barbeque, the Goodman Building at the State Fairgrounds, by the Governmental Affairs Committee of the Citadel Alumni Association.</w:t>
      </w:r>
    </w:p>
    <w:p w:rsidR="00015BE1" w:rsidRDefault="00015BE1" w:rsidP="00015BE1">
      <w:pPr>
        <w:pStyle w:val="ActionText"/>
        <w:keepNext w:val="0"/>
        <w:ind w:left="0" w:firstLine="0"/>
        <w:jc w:val="center"/>
      </w:pPr>
      <w:r>
        <w:t>(Accepted--February 26,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March 27, 2019, 8:00-10:00 a.m.</w:t>
      </w:r>
    </w:p>
    <w:p w:rsidR="00015BE1" w:rsidRDefault="00015BE1" w:rsidP="00015BE1">
      <w:pPr>
        <w:pStyle w:val="ActionText"/>
        <w:ind w:left="0" w:firstLine="0"/>
      </w:pPr>
      <w:r>
        <w:t>Members of the House and staff, breakfast, Room 112, Blatt Bldg., by the South Carolina Broadcasters Association.</w:t>
      </w:r>
    </w:p>
    <w:p w:rsidR="00015BE1" w:rsidRDefault="00015BE1" w:rsidP="00015BE1">
      <w:pPr>
        <w:pStyle w:val="ActionText"/>
        <w:keepNext w:val="0"/>
        <w:ind w:left="0" w:firstLine="0"/>
        <w:jc w:val="center"/>
      </w:pPr>
      <w:r>
        <w:t>(Accepted--February 26,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March 27, 2019, 5:30 p.m.</w:t>
      </w:r>
    </w:p>
    <w:p w:rsidR="00015BE1" w:rsidRDefault="00015BE1" w:rsidP="00015BE1">
      <w:pPr>
        <w:pStyle w:val="ActionText"/>
        <w:ind w:left="0" w:firstLine="0"/>
      </w:pPr>
      <w:r>
        <w:t>Members of the House and staff, Legislative ball game, Spirit Communications Ball Park, by BlueCross BlueShield of South Carolina.</w:t>
      </w:r>
    </w:p>
    <w:p w:rsidR="00015BE1" w:rsidRDefault="00015BE1" w:rsidP="00015BE1">
      <w:pPr>
        <w:pStyle w:val="ActionText"/>
        <w:keepNext w:val="0"/>
        <w:ind w:left="0" w:firstLine="0"/>
        <w:jc w:val="center"/>
      </w:pPr>
      <w:r>
        <w:t>(Accepted--February 26,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Tuesday, April 2, 2019, 12:00 noon-2:00 p.m.</w:t>
      </w:r>
    </w:p>
    <w:p w:rsidR="00015BE1" w:rsidRDefault="00015BE1" w:rsidP="00015BE1">
      <w:pPr>
        <w:pStyle w:val="ActionText"/>
        <w:ind w:left="0" w:firstLine="0"/>
      </w:pPr>
      <w:r>
        <w:t>Members of the House and staff, luncheon, State House Grounds, by the South Carolina Hospital Association.</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Tuesday, April 2, 2019, 5:00-7:00 p.m.</w:t>
      </w:r>
    </w:p>
    <w:p w:rsidR="00015BE1" w:rsidRDefault="00015BE1" w:rsidP="00015BE1">
      <w:pPr>
        <w:pStyle w:val="ActionText"/>
        <w:ind w:left="0" w:firstLine="0"/>
      </w:pPr>
      <w:r>
        <w:t>Members of the House and staff, reception, Parker Poe Adams &amp; Bernstein, Atrium, 1221 Main Street, #1100, by SCBIO.</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Tuesday, April 2, 2019, 5:00-7:00 p.m.</w:t>
      </w:r>
    </w:p>
    <w:p w:rsidR="00015BE1" w:rsidRDefault="00015BE1" w:rsidP="00015BE1">
      <w:pPr>
        <w:pStyle w:val="ActionText"/>
        <w:ind w:left="0" w:firstLine="0"/>
      </w:pPr>
      <w:r>
        <w:t>Members of the House and staff, reception, Hilton Columbia Center, by the Public Charter School Alliance of South Carolina.</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April 3, 2019, 8:00-10:00 a.m.</w:t>
      </w:r>
    </w:p>
    <w:p w:rsidR="00015BE1" w:rsidRDefault="00015BE1" w:rsidP="00015BE1">
      <w:pPr>
        <w:pStyle w:val="ActionText"/>
        <w:ind w:left="0" w:firstLine="0"/>
      </w:pPr>
      <w:r>
        <w:t>Members of the House and staff, breakfast, Room 112, Blatt Bldg., by the Future Scholar 529 College Savings Plan.</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April 3, 2019, 11:30 a.m.-2:00 p.m.</w:t>
      </w:r>
    </w:p>
    <w:p w:rsidR="00015BE1" w:rsidRDefault="00015BE1" w:rsidP="00015BE1">
      <w:pPr>
        <w:pStyle w:val="ActionText"/>
        <w:ind w:left="0" w:firstLine="0"/>
      </w:pPr>
      <w:r>
        <w:t>Members of the House, luncheon, State House Grounds, by the South Carolina Technical College System.</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April 3, 2019, 6:00-8:00 p.m.</w:t>
      </w:r>
    </w:p>
    <w:p w:rsidR="00015BE1" w:rsidRDefault="00015BE1" w:rsidP="00015BE1">
      <w:pPr>
        <w:pStyle w:val="ActionText"/>
        <w:ind w:left="0" w:firstLine="0"/>
      </w:pPr>
      <w:r>
        <w:t>Members of the House, 49th Annual Bird Supper, South Carolina State Museum, by the Home Builders Association of South Carolina.</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Thursday, April 4, 2019, 8:00-10:00 a.m.</w:t>
      </w:r>
    </w:p>
    <w:p w:rsidR="00015BE1" w:rsidRDefault="00015BE1" w:rsidP="00015BE1">
      <w:pPr>
        <w:pStyle w:val="ActionText"/>
        <w:ind w:left="0" w:firstLine="0"/>
      </w:pPr>
      <w:r>
        <w:t>Members of the House and staff, breakfast, Room 112 Blatt Bldg., by Absolute Total Care.</w:t>
      </w:r>
    </w:p>
    <w:p w:rsidR="00015BE1" w:rsidRDefault="00015BE1" w:rsidP="00015BE1">
      <w:pPr>
        <w:pStyle w:val="ActionText"/>
        <w:keepNext w:val="0"/>
        <w:ind w:left="0" w:firstLine="0"/>
        <w:jc w:val="center"/>
      </w:pPr>
      <w:r>
        <w:t>(Accepted--March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HOUSE ASSEMBLIES</w:t>
      </w:r>
    </w:p>
    <w:p w:rsidR="00015BE1" w:rsidRDefault="00015BE1" w:rsidP="00015BE1">
      <w:pPr>
        <w:pStyle w:val="ActionText"/>
        <w:ind w:left="0" w:firstLine="0"/>
        <w:jc w:val="center"/>
        <w:rPr>
          <w:b/>
        </w:rPr>
      </w:pPr>
    </w:p>
    <w:p w:rsidR="00015BE1" w:rsidRDefault="00015BE1" w:rsidP="00015BE1">
      <w:pPr>
        <w:pStyle w:val="ActionText"/>
        <w:ind w:left="0" w:firstLine="0"/>
        <w:jc w:val="center"/>
        <w:rPr>
          <w:b/>
        </w:rPr>
      </w:pPr>
      <w:r>
        <w:rPr>
          <w:b/>
        </w:rPr>
        <w:t>Wednesday, March 27, 2019</w:t>
      </w:r>
    </w:p>
    <w:p w:rsidR="00015BE1" w:rsidRDefault="00015BE1" w:rsidP="00015BE1">
      <w:pPr>
        <w:pStyle w:val="ActionText"/>
        <w:ind w:left="0" w:firstLine="0"/>
      </w:pPr>
      <w:r>
        <w:t>To recognize the Chapin High School Varsity Baseball team, coaches and other school officials.</w:t>
      </w:r>
    </w:p>
    <w:p w:rsidR="00015BE1" w:rsidRDefault="00015BE1" w:rsidP="00015BE1">
      <w:pPr>
        <w:pStyle w:val="ActionText"/>
        <w:keepNext w:val="0"/>
        <w:ind w:left="0" w:firstLine="0"/>
        <w:jc w:val="center"/>
      </w:pPr>
      <w:r>
        <w:t>(Under H.3939--Adopted--February 12,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March 27, 2019</w:t>
      </w:r>
    </w:p>
    <w:p w:rsidR="00015BE1" w:rsidRDefault="00015BE1" w:rsidP="00015BE1">
      <w:pPr>
        <w:pStyle w:val="ActionText"/>
        <w:ind w:left="0" w:firstLine="0"/>
      </w:pPr>
      <w:r>
        <w:t>To recognize the Dutch Fork High School Football team, coaches and other school officials.</w:t>
      </w:r>
    </w:p>
    <w:p w:rsidR="00015BE1" w:rsidRDefault="00015BE1" w:rsidP="00015BE1">
      <w:pPr>
        <w:pStyle w:val="ActionText"/>
        <w:keepNext w:val="0"/>
        <w:ind w:left="0" w:firstLine="0"/>
        <w:jc w:val="center"/>
      </w:pPr>
      <w:r>
        <w:t>(Under H.3510--Adopted--January 15,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Thursday, March 28, 2019</w:t>
      </w:r>
    </w:p>
    <w:p w:rsidR="00015BE1" w:rsidRDefault="00015BE1" w:rsidP="00015BE1">
      <w:pPr>
        <w:pStyle w:val="ActionText"/>
        <w:ind w:left="0" w:firstLine="0"/>
      </w:pPr>
      <w:r>
        <w:t>To recognize the Cambridge Academy Girls Soccer team, coaches and other school officials.</w:t>
      </w:r>
    </w:p>
    <w:p w:rsidR="00015BE1" w:rsidRDefault="00015BE1" w:rsidP="00015BE1">
      <w:pPr>
        <w:pStyle w:val="ActionText"/>
        <w:keepNext w:val="0"/>
        <w:ind w:left="0" w:firstLine="0"/>
        <w:jc w:val="center"/>
      </w:pPr>
      <w:r>
        <w:t>(Under H.3817--Adopted--January 31,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Thursday, March 28, 2019</w:t>
      </w:r>
    </w:p>
    <w:p w:rsidR="00015BE1" w:rsidRDefault="00015BE1" w:rsidP="00015BE1">
      <w:pPr>
        <w:pStyle w:val="ActionText"/>
        <w:ind w:left="0" w:firstLine="0"/>
      </w:pPr>
      <w:r>
        <w:t>To recognize the Hammond School Wrestling team, coaches and other school officials.</w:t>
      </w:r>
    </w:p>
    <w:p w:rsidR="00015BE1" w:rsidRDefault="00015BE1" w:rsidP="00015BE1">
      <w:pPr>
        <w:pStyle w:val="ActionText"/>
        <w:keepNext w:val="0"/>
        <w:ind w:left="0" w:firstLine="0"/>
        <w:jc w:val="center"/>
      </w:pPr>
      <w:r>
        <w:t>(Under H.3926--Adopted--February 7,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April 3, 2019</w:t>
      </w:r>
    </w:p>
    <w:p w:rsidR="00015BE1" w:rsidRDefault="00015BE1" w:rsidP="00015BE1">
      <w:pPr>
        <w:pStyle w:val="ActionText"/>
        <w:ind w:left="0" w:firstLine="0"/>
      </w:pPr>
      <w:r>
        <w:t>To recognize the Dorchester Academy Softball Team, coaches and other school officials.</w:t>
      </w:r>
    </w:p>
    <w:p w:rsidR="00015BE1" w:rsidRDefault="00015BE1" w:rsidP="00015BE1">
      <w:pPr>
        <w:pStyle w:val="ActionText"/>
        <w:keepNext w:val="0"/>
        <w:ind w:left="0" w:firstLine="0"/>
        <w:jc w:val="center"/>
      </w:pPr>
      <w:r>
        <w:t>(Under H.3840--Adopted--February 5,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Wednesday, April 3, 2019</w:t>
      </w:r>
    </w:p>
    <w:p w:rsidR="00015BE1" w:rsidRDefault="00015BE1" w:rsidP="00015BE1">
      <w:pPr>
        <w:pStyle w:val="ActionText"/>
        <w:ind w:left="0" w:firstLine="0"/>
      </w:pPr>
      <w:r>
        <w:t>To recognize the Hammond School Math Team, coaches and other school officials.</w:t>
      </w:r>
    </w:p>
    <w:p w:rsidR="00015BE1" w:rsidRDefault="00015BE1" w:rsidP="00015BE1">
      <w:pPr>
        <w:pStyle w:val="ActionText"/>
        <w:keepNext w:val="0"/>
        <w:ind w:left="0" w:firstLine="0"/>
        <w:jc w:val="center"/>
      </w:pPr>
      <w:r>
        <w:t>(Under H.4028--Adopted--February 20,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Thursday, April 4, 2019</w:t>
      </w:r>
    </w:p>
    <w:p w:rsidR="00015BE1" w:rsidRDefault="00015BE1" w:rsidP="00015BE1">
      <w:pPr>
        <w:pStyle w:val="ActionText"/>
        <w:ind w:left="0" w:firstLine="0"/>
      </w:pPr>
      <w:r>
        <w:t>To recognize the Powdersville High School Varsity Volleyball Team, coaches and other school officials.</w:t>
      </w:r>
    </w:p>
    <w:p w:rsidR="00015BE1" w:rsidRDefault="00015BE1" w:rsidP="00015BE1">
      <w:pPr>
        <w:pStyle w:val="ActionText"/>
        <w:keepNext w:val="0"/>
        <w:ind w:left="0" w:firstLine="0"/>
        <w:jc w:val="center"/>
      </w:pPr>
      <w:r>
        <w:t>(Under H.3992-Adopted--February 19,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Thursday, April 4, 2019</w:t>
      </w:r>
    </w:p>
    <w:p w:rsidR="00015BE1" w:rsidRDefault="00015BE1" w:rsidP="00015BE1">
      <w:pPr>
        <w:pStyle w:val="ActionText"/>
        <w:ind w:left="0" w:firstLine="0"/>
      </w:pPr>
      <w:r>
        <w:t>To recognize the Bamberg-Ehrhardt High School Wrestling Team, coaches and other school officials.</w:t>
      </w:r>
    </w:p>
    <w:p w:rsidR="00015BE1" w:rsidRDefault="00015BE1" w:rsidP="00015BE1">
      <w:pPr>
        <w:pStyle w:val="ActionText"/>
        <w:keepNext w:val="0"/>
        <w:ind w:left="0" w:firstLine="0"/>
        <w:jc w:val="center"/>
      </w:pPr>
      <w:r>
        <w:t>(Under H.3962--Adopted--February 13, 2019)</w:t>
      </w:r>
    </w:p>
    <w:p w:rsidR="00015BE1" w:rsidRDefault="00015BE1" w:rsidP="00015BE1">
      <w:pPr>
        <w:pStyle w:val="ActionText"/>
        <w:keepNext w:val="0"/>
        <w:ind w:left="0" w:firstLine="0"/>
        <w:jc w:val="center"/>
      </w:pPr>
    </w:p>
    <w:p w:rsidR="00015BE1" w:rsidRDefault="00015BE1" w:rsidP="00015BE1">
      <w:pPr>
        <w:pStyle w:val="ActionText"/>
        <w:ind w:left="0" w:firstLine="0"/>
        <w:jc w:val="center"/>
        <w:rPr>
          <w:b/>
        </w:rPr>
      </w:pPr>
      <w:r>
        <w:rPr>
          <w:b/>
        </w:rPr>
        <w:t>SPECIAL INTRODUCTIONS/ RECOGNITIONS/ANNOUNCEMENTS</w:t>
      </w:r>
    </w:p>
    <w:p w:rsidR="00015BE1" w:rsidRDefault="00015BE1" w:rsidP="00015BE1">
      <w:pPr>
        <w:pStyle w:val="ActionText"/>
        <w:ind w:left="0" w:firstLine="0"/>
        <w:jc w:val="center"/>
        <w:rPr>
          <w:b/>
        </w:rPr>
      </w:pPr>
    </w:p>
    <w:p w:rsidR="00015BE1" w:rsidRDefault="00015BE1" w:rsidP="00015BE1">
      <w:pPr>
        <w:pStyle w:val="ActionText"/>
        <w:ind w:left="0" w:firstLine="0"/>
        <w:jc w:val="center"/>
        <w:rPr>
          <w:b/>
        </w:rPr>
      </w:pPr>
      <w:r>
        <w:rPr>
          <w:b/>
        </w:rPr>
        <w:t>THIRD READING STATEWIDE UNCONTESTED BILL</w:t>
      </w:r>
    </w:p>
    <w:p w:rsidR="00015BE1" w:rsidRDefault="00015BE1" w:rsidP="00015BE1">
      <w:pPr>
        <w:pStyle w:val="ActionText"/>
        <w:ind w:left="0" w:firstLine="0"/>
        <w:jc w:val="center"/>
        <w:rPr>
          <w:b/>
        </w:rPr>
      </w:pPr>
    </w:p>
    <w:p w:rsidR="00015BE1" w:rsidRPr="00015BE1" w:rsidRDefault="00015BE1" w:rsidP="00015BE1">
      <w:pPr>
        <w:pStyle w:val="ActionText"/>
      </w:pPr>
      <w:r w:rsidRPr="00015BE1">
        <w:rPr>
          <w:b/>
        </w:rPr>
        <w:t>H. 3986--</w:t>
      </w:r>
      <w:r w:rsidRPr="00015BE1">
        <w:t xml:space="preserve">Reps. G. M. Smith, Willis, Rose and Caskey: </w:t>
      </w:r>
      <w:r w:rsidRPr="00015BE1">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015BE1" w:rsidRDefault="00015BE1" w:rsidP="00015BE1">
      <w:pPr>
        <w:pStyle w:val="ActionText"/>
        <w:ind w:left="648" w:firstLine="0"/>
      </w:pPr>
      <w:r>
        <w:t>(Without reference--February 14, 2019)</w:t>
      </w:r>
    </w:p>
    <w:p w:rsidR="00015BE1" w:rsidRPr="00015BE1" w:rsidRDefault="00015BE1" w:rsidP="00015BE1">
      <w:pPr>
        <w:pStyle w:val="ActionText"/>
        <w:keepNext w:val="0"/>
        <w:ind w:left="648" w:firstLine="0"/>
      </w:pPr>
      <w:r w:rsidRPr="00015BE1">
        <w:t>(Amended and read second time--March 21, 2019)</w:t>
      </w:r>
    </w:p>
    <w:p w:rsidR="00015BE1" w:rsidRDefault="00015BE1" w:rsidP="00015BE1">
      <w:pPr>
        <w:pStyle w:val="ActionText"/>
        <w:keepNext w:val="0"/>
        <w:ind w:left="0" w:firstLine="0"/>
      </w:pPr>
    </w:p>
    <w:p w:rsidR="00015BE1" w:rsidRDefault="00015BE1" w:rsidP="00015BE1">
      <w:pPr>
        <w:pStyle w:val="ActionText"/>
        <w:ind w:left="0" w:firstLine="0"/>
        <w:jc w:val="center"/>
        <w:rPr>
          <w:b/>
        </w:rPr>
      </w:pPr>
      <w:r>
        <w:rPr>
          <w:b/>
        </w:rPr>
        <w:t>SECOND READING STATEWIDE UNCONTESTED BILLS</w:t>
      </w:r>
    </w:p>
    <w:p w:rsidR="00015BE1" w:rsidRDefault="00015BE1" w:rsidP="00015BE1">
      <w:pPr>
        <w:pStyle w:val="ActionText"/>
        <w:ind w:left="0" w:firstLine="0"/>
        <w:jc w:val="center"/>
        <w:rPr>
          <w:b/>
        </w:rPr>
      </w:pPr>
    </w:p>
    <w:p w:rsidR="00015BE1" w:rsidRPr="00015BE1" w:rsidRDefault="00015BE1" w:rsidP="00015BE1">
      <w:pPr>
        <w:pStyle w:val="ActionText"/>
        <w:keepNext w:val="0"/>
      </w:pPr>
      <w:r w:rsidRPr="00015BE1">
        <w:rPr>
          <w:b/>
        </w:rPr>
        <w:t>H. 3789--</w:t>
      </w:r>
      <w:r w:rsidRPr="00015BE1">
        <w:t>(Debate adjourned until Tue., Mar. 26, 2019--March 20, 2019)</w:t>
      </w:r>
    </w:p>
    <w:p w:rsidR="00015BE1" w:rsidRPr="00015BE1" w:rsidRDefault="00015BE1" w:rsidP="00015BE1">
      <w:pPr>
        <w:pStyle w:val="ActionText"/>
      </w:pPr>
      <w:r w:rsidRPr="00015BE1">
        <w:rPr>
          <w:b/>
        </w:rPr>
        <w:t>H. 4243--</w:t>
      </w:r>
      <w:r w:rsidRPr="00015BE1">
        <w:t xml:space="preserve">Reps. Simrill, Lucas, Pope, G. M. Smith, Rutherford, King, Felder, Bryant, D. C. Moss, B. Newton, Ligon, V. S. Moss, Brown, W. Cox, Jefferson, R. Williams, Calhoon, McKnight, Spires, Elliott, Gilliam, West and Atkinson: </w:t>
      </w:r>
      <w:r w:rsidRPr="00015BE1">
        <w:rPr>
          <w:b/>
        </w:rPr>
        <w:t>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015BE1" w:rsidRDefault="00015BE1" w:rsidP="00015BE1">
      <w:pPr>
        <w:pStyle w:val="ActionText"/>
        <w:ind w:left="648" w:firstLine="0"/>
      </w:pPr>
      <w:r>
        <w:t>(Ways and Means Com.--March 13, 2019)</w:t>
      </w:r>
    </w:p>
    <w:p w:rsidR="00015BE1" w:rsidRDefault="00015BE1" w:rsidP="00015BE1">
      <w:pPr>
        <w:pStyle w:val="ActionText"/>
        <w:ind w:left="648" w:firstLine="0"/>
      </w:pPr>
      <w:r>
        <w:t>(Favorable--March 20, 2019)</w:t>
      </w:r>
    </w:p>
    <w:p w:rsidR="00015BE1" w:rsidRPr="00015BE1" w:rsidRDefault="00015BE1" w:rsidP="00015BE1">
      <w:pPr>
        <w:pStyle w:val="ActionText"/>
        <w:keepNext w:val="0"/>
        <w:ind w:left="648" w:firstLine="0"/>
      </w:pPr>
      <w:r w:rsidRPr="00015BE1">
        <w:t>(Debate adjourned until Tues., Mar. 26, 2019--March 21,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3307--</w:t>
      </w:r>
      <w:r w:rsidRPr="00015BE1">
        <w:t xml:space="preserve">Reps. Clemmons, Fry, Crawford, Allison, Yow, Daning, Elliott, Hewitt, G. R. Smith, Hixon, Taylor, Magnuson, Gagnon, Johnson, Clary, Pendarvis, McKnight, Rose, Cogswell, Cobb-Hunter, B. Newton and Mace: </w:t>
      </w:r>
      <w:r w:rsidRPr="00015BE1">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015BE1" w:rsidRDefault="00015BE1" w:rsidP="00015BE1">
      <w:pPr>
        <w:pStyle w:val="ActionText"/>
        <w:ind w:left="648" w:firstLine="0"/>
      </w:pPr>
      <w:r>
        <w:t>(Prefiled--Tuesday, December 18, 2018)</w:t>
      </w:r>
    </w:p>
    <w:p w:rsidR="00015BE1" w:rsidRDefault="00015BE1" w:rsidP="00015BE1">
      <w:pPr>
        <w:pStyle w:val="ActionText"/>
        <w:ind w:left="648" w:firstLine="0"/>
      </w:pPr>
      <w:r>
        <w:t>(Judiciary Com.--January 08, 2019)</w:t>
      </w:r>
    </w:p>
    <w:p w:rsidR="00015BE1" w:rsidRPr="00015BE1" w:rsidRDefault="00015BE1" w:rsidP="00015BE1">
      <w:pPr>
        <w:pStyle w:val="ActionText"/>
        <w:keepNext w:val="0"/>
        <w:ind w:left="648" w:firstLine="0"/>
      </w:pPr>
      <w:r w:rsidRPr="00015BE1">
        <w:t>(Favorable--March 20,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3951--</w:t>
      </w:r>
      <w:r w:rsidRPr="00015BE1">
        <w:t xml:space="preserve">Reps. Clary, McCoy, Tallon, Bryant, Elliott, Martin, Gagnon, Thayer, McCravy and B. Newton: </w:t>
      </w:r>
      <w:r w:rsidRPr="00015BE1">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15BE1" w:rsidRDefault="00015BE1" w:rsidP="00015BE1">
      <w:pPr>
        <w:pStyle w:val="ActionText"/>
        <w:ind w:left="648" w:firstLine="0"/>
      </w:pPr>
      <w:r>
        <w:t>(Judiciary Com.--February 12, 2019)</w:t>
      </w:r>
    </w:p>
    <w:p w:rsidR="00015BE1" w:rsidRPr="00015BE1" w:rsidRDefault="00015BE1" w:rsidP="00015BE1">
      <w:pPr>
        <w:pStyle w:val="ActionText"/>
        <w:keepNext w:val="0"/>
        <w:ind w:left="648" w:firstLine="0"/>
      </w:pPr>
      <w:r w:rsidRPr="00015BE1">
        <w:t>(Fav. With Amdt.--March 20,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3602--</w:t>
      </w:r>
      <w:r w:rsidRPr="00015BE1">
        <w:t xml:space="preserve">Reps. Rose and Caskey: </w:t>
      </w:r>
      <w:r w:rsidRPr="00015BE1">
        <w:rPr>
          <w:b/>
        </w:rPr>
        <w:t>A BILL TO AMEND SECTION 44-66-30, CODE OF LAWS OF SOUTH CAROLINA, 1976, RELATING TO PERSONS WHO MAY MAKE HEALTH CARE DECISIONS FOR A PATIENT WHO IS UNABLE TO CONSENT, SO AS TO ADD AN ADDITIONAL CATEGORY OF PERSONS.</w:t>
      </w:r>
    </w:p>
    <w:p w:rsidR="00015BE1" w:rsidRDefault="00015BE1" w:rsidP="00015BE1">
      <w:pPr>
        <w:pStyle w:val="ActionText"/>
        <w:ind w:left="648" w:firstLine="0"/>
      </w:pPr>
      <w:r>
        <w:t>(Judiciary Com.--January 15, 2019)</w:t>
      </w:r>
    </w:p>
    <w:p w:rsidR="00015BE1" w:rsidRPr="00015BE1" w:rsidRDefault="00015BE1" w:rsidP="00015BE1">
      <w:pPr>
        <w:pStyle w:val="ActionText"/>
        <w:keepNext w:val="0"/>
        <w:ind w:left="648" w:firstLine="0"/>
      </w:pPr>
      <w:r w:rsidRPr="00015BE1">
        <w:t>(Fav. With Amdt.--March 20,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3917--</w:t>
      </w:r>
      <w:r w:rsidRPr="00015BE1">
        <w:t xml:space="preserve">Reps. Clemmons, W. Newton, W. Cox and Pope: </w:t>
      </w:r>
      <w:r w:rsidRPr="00015BE1">
        <w:rPr>
          <w:b/>
        </w:rPr>
        <w:t>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015BE1" w:rsidRDefault="00015BE1" w:rsidP="00015BE1">
      <w:pPr>
        <w:pStyle w:val="ActionText"/>
        <w:ind w:left="648" w:firstLine="0"/>
      </w:pPr>
      <w:r>
        <w:t>(Judiciary Com.--February 06, 2019)</w:t>
      </w:r>
    </w:p>
    <w:p w:rsidR="00015BE1" w:rsidRPr="00015BE1" w:rsidRDefault="00015BE1" w:rsidP="00015BE1">
      <w:pPr>
        <w:pStyle w:val="ActionText"/>
        <w:keepNext w:val="0"/>
        <w:ind w:left="648" w:firstLine="0"/>
      </w:pPr>
      <w:r w:rsidRPr="00015BE1">
        <w:t>(Fav. With Amdt.--March 20,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4276--</w:t>
      </w:r>
      <w:r w:rsidRPr="00015BE1">
        <w:t xml:space="preserve">Rep. Hayes: </w:t>
      </w:r>
      <w:r w:rsidRPr="00015BE1">
        <w:rPr>
          <w:b/>
        </w:rPr>
        <w:t>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015BE1" w:rsidRPr="00015BE1" w:rsidRDefault="00015BE1" w:rsidP="00015BE1">
      <w:pPr>
        <w:pStyle w:val="ActionText"/>
        <w:keepNext w:val="0"/>
        <w:ind w:left="648" w:firstLine="0"/>
      </w:pPr>
      <w:r w:rsidRPr="00015BE1">
        <w:t>(Without reference--March 20, 2019)</w:t>
      </w:r>
    </w:p>
    <w:p w:rsidR="00015BE1" w:rsidRDefault="00015BE1" w:rsidP="00015BE1">
      <w:pPr>
        <w:pStyle w:val="ActionText"/>
        <w:keepNext w:val="0"/>
        <w:ind w:left="0" w:firstLine="0"/>
      </w:pPr>
    </w:p>
    <w:p w:rsidR="00015BE1" w:rsidRDefault="00015BE1" w:rsidP="00015BE1">
      <w:pPr>
        <w:pStyle w:val="ActionText"/>
        <w:ind w:left="0" w:firstLine="0"/>
        <w:jc w:val="center"/>
        <w:rPr>
          <w:b/>
        </w:rPr>
      </w:pPr>
      <w:r>
        <w:rPr>
          <w:b/>
        </w:rPr>
        <w:t>WITHDRAWAL OF OBJECTIONS/REQUEST FOR DEBATE</w:t>
      </w:r>
    </w:p>
    <w:p w:rsidR="00015BE1" w:rsidRDefault="00015BE1" w:rsidP="00015BE1">
      <w:pPr>
        <w:pStyle w:val="ActionText"/>
        <w:ind w:left="0" w:firstLine="0"/>
        <w:jc w:val="center"/>
        <w:rPr>
          <w:b/>
        </w:rPr>
      </w:pPr>
    </w:p>
    <w:p w:rsidR="00015BE1" w:rsidRDefault="00015BE1" w:rsidP="00015BE1">
      <w:pPr>
        <w:pStyle w:val="ActionText"/>
        <w:ind w:left="0" w:firstLine="0"/>
        <w:jc w:val="center"/>
        <w:rPr>
          <w:b/>
        </w:rPr>
      </w:pPr>
      <w:r>
        <w:rPr>
          <w:b/>
        </w:rPr>
        <w:t>UNANIMOUS CONSENT REQUESTS</w:t>
      </w:r>
    </w:p>
    <w:p w:rsidR="00015BE1" w:rsidRDefault="00015BE1" w:rsidP="00015BE1">
      <w:pPr>
        <w:pStyle w:val="ActionText"/>
        <w:ind w:left="0" w:firstLine="0"/>
        <w:jc w:val="center"/>
        <w:rPr>
          <w:b/>
        </w:rPr>
      </w:pPr>
    </w:p>
    <w:p w:rsidR="00015BE1" w:rsidRDefault="00015BE1" w:rsidP="00015BE1">
      <w:pPr>
        <w:pStyle w:val="ActionText"/>
        <w:ind w:left="0" w:firstLine="0"/>
        <w:jc w:val="center"/>
        <w:rPr>
          <w:b/>
        </w:rPr>
      </w:pPr>
      <w:r>
        <w:rPr>
          <w:b/>
        </w:rPr>
        <w:t>THIRD READING STATEWIDE CONTESTED BILLS</w:t>
      </w:r>
    </w:p>
    <w:p w:rsidR="00015BE1" w:rsidRDefault="00015BE1" w:rsidP="00015BE1">
      <w:pPr>
        <w:pStyle w:val="ActionText"/>
        <w:ind w:left="0" w:firstLine="0"/>
        <w:jc w:val="center"/>
        <w:rPr>
          <w:b/>
        </w:rPr>
      </w:pPr>
    </w:p>
    <w:p w:rsidR="00015BE1" w:rsidRPr="00015BE1" w:rsidRDefault="00015BE1" w:rsidP="00015BE1">
      <w:pPr>
        <w:pStyle w:val="ActionText"/>
      </w:pPr>
      <w:r w:rsidRPr="00015BE1">
        <w:rPr>
          <w:b/>
        </w:rPr>
        <w:t>H. 3046--</w:t>
      </w:r>
      <w:r w:rsidRPr="00015BE1">
        <w:t xml:space="preserve">Reps. Pope, Bryant, Caskey, B. Newton, Wooten, Davis, Murphy, Clemmons, Hixon, West, Forrest, Bannister, Yow, Bales and Fry: </w:t>
      </w:r>
      <w:r w:rsidRPr="00015BE1">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015BE1" w:rsidRDefault="00015BE1" w:rsidP="00015BE1">
      <w:pPr>
        <w:pStyle w:val="ActionText"/>
        <w:ind w:left="648" w:firstLine="0"/>
      </w:pPr>
      <w:r>
        <w:t>(Prefiled--Tuesday, December 18, 2018)</w:t>
      </w:r>
    </w:p>
    <w:p w:rsidR="00015BE1" w:rsidRDefault="00015BE1" w:rsidP="00015BE1">
      <w:pPr>
        <w:pStyle w:val="ActionText"/>
        <w:ind w:left="648" w:firstLine="0"/>
      </w:pPr>
      <w:r>
        <w:t>(Judiciary Com.--January 08, 2019)</w:t>
      </w:r>
    </w:p>
    <w:p w:rsidR="00015BE1" w:rsidRDefault="00015BE1" w:rsidP="00015BE1">
      <w:pPr>
        <w:pStyle w:val="ActionText"/>
        <w:ind w:left="648" w:firstLine="0"/>
      </w:pPr>
      <w:r>
        <w:t>(Favorable--January 30, 2019)</w:t>
      </w:r>
    </w:p>
    <w:p w:rsidR="00015BE1" w:rsidRDefault="00015BE1" w:rsidP="00015BE1">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015BE1" w:rsidRPr="00015BE1" w:rsidRDefault="00015BE1" w:rsidP="00015BE1">
      <w:pPr>
        <w:pStyle w:val="ActionText"/>
        <w:keepNext w:val="0"/>
        <w:ind w:left="648" w:firstLine="0"/>
      </w:pPr>
      <w:r w:rsidRPr="00015BE1">
        <w:t>(Amended and read second time--March 20,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3145--</w:t>
      </w:r>
      <w:r w:rsidRPr="00015BE1">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015BE1">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015BE1" w:rsidRDefault="00015BE1" w:rsidP="00015BE1">
      <w:pPr>
        <w:pStyle w:val="ActionText"/>
        <w:ind w:left="648" w:firstLine="0"/>
      </w:pPr>
      <w:r>
        <w:t>(Prefiled--Tuesday, December 18, 2018)</w:t>
      </w:r>
    </w:p>
    <w:p w:rsidR="00015BE1" w:rsidRDefault="00015BE1" w:rsidP="00015BE1">
      <w:pPr>
        <w:pStyle w:val="ActionText"/>
        <w:ind w:left="648" w:firstLine="0"/>
      </w:pPr>
      <w:r>
        <w:t>(Labor, Com. &amp; Ind. Com.--January 08, 2019)</w:t>
      </w:r>
    </w:p>
    <w:p w:rsidR="00015BE1" w:rsidRDefault="00015BE1" w:rsidP="00015BE1">
      <w:pPr>
        <w:pStyle w:val="ActionText"/>
        <w:ind w:left="648" w:firstLine="0"/>
      </w:pPr>
      <w:r>
        <w:t>(Fav. With Amdt.--February 28, 2019)</w:t>
      </w:r>
    </w:p>
    <w:p w:rsidR="00015BE1" w:rsidRDefault="00015BE1" w:rsidP="00015BE1">
      <w:pPr>
        <w:pStyle w:val="ActionText"/>
        <w:ind w:left="648" w:firstLine="0"/>
      </w:pPr>
      <w:r>
        <w:t>(Requests for debate by Reps. Atkinson, Bamberg, Brown, W. Cox, Felder, Forrester, Fry, Hart, Hayes, Hill, Jefferson, King, Moore, V.S. Moss, Sandifer, Taylor, R. Williams and S. Williams--March 06, 2019)</w:t>
      </w:r>
    </w:p>
    <w:p w:rsidR="00015BE1" w:rsidRDefault="00015BE1" w:rsidP="00015BE1">
      <w:pPr>
        <w:pStyle w:val="ActionText"/>
        <w:ind w:left="648" w:firstLine="0"/>
      </w:pPr>
      <w:r>
        <w:t>(Amended--March 07, 2019)</w:t>
      </w:r>
    </w:p>
    <w:p w:rsidR="00015BE1" w:rsidRPr="00015BE1" w:rsidRDefault="00015BE1" w:rsidP="00015BE1">
      <w:pPr>
        <w:pStyle w:val="ActionText"/>
        <w:keepNext w:val="0"/>
        <w:ind w:left="648" w:firstLine="0"/>
      </w:pPr>
      <w:r w:rsidRPr="00015BE1">
        <w:t>(Amended and read second time--March 20, 2019)</w:t>
      </w:r>
    </w:p>
    <w:p w:rsidR="00015BE1" w:rsidRDefault="00015BE1" w:rsidP="00015BE1">
      <w:pPr>
        <w:pStyle w:val="ActionText"/>
        <w:keepNext w:val="0"/>
        <w:ind w:left="0" w:firstLine="0"/>
      </w:pPr>
    </w:p>
    <w:p w:rsidR="00015BE1" w:rsidRPr="00015BE1" w:rsidRDefault="00015BE1" w:rsidP="00015BE1">
      <w:pPr>
        <w:pStyle w:val="ActionText"/>
      </w:pPr>
      <w:r w:rsidRPr="00015BE1">
        <w:rPr>
          <w:b/>
        </w:rPr>
        <w:t>H. 3243--</w:t>
      </w:r>
      <w:r w:rsidRPr="00015BE1">
        <w:t xml:space="preserve">Reps. Bernstein, W. Cox, Fry, Clemmons and Hixon: </w:t>
      </w:r>
      <w:r w:rsidRPr="00015BE1">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015BE1" w:rsidRDefault="00015BE1" w:rsidP="00015BE1">
      <w:pPr>
        <w:pStyle w:val="ActionText"/>
        <w:ind w:left="648" w:firstLine="0"/>
      </w:pPr>
      <w:r>
        <w:t>(Prefiled--Tuesday, December 18, 2018)</w:t>
      </w:r>
    </w:p>
    <w:p w:rsidR="00015BE1" w:rsidRDefault="00015BE1" w:rsidP="00015BE1">
      <w:pPr>
        <w:pStyle w:val="ActionText"/>
        <w:ind w:left="648" w:firstLine="0"/>
      </w:pPr>
      <w:r>
        <w:t>(Judiciary Com.--January 08, 2019)</w:t>
      </w:r>
    </w:p>
    <w:p w:rsidR="00015BE1" w:rsidRDefault="00015BE1" w:rsidP="00015BE1">
      <w:pPr>
        <w:pStyle w:val="ActionText"/>
        <w:ind w:left="648" w:firstLine="0"/>
      </w:pPr>
      <w:r>
        <w:t>(Fav. With Amdt.--February 27, 2019)</w:t>
      </w:r>
    </w:p>
    <w:p w:rsidR="00015BE1" w:rsidRDefault="00015BE1" w:rsidP="00015BE1">
      <w:pPr>
        <w:pStyle w:val="ActionText"/>
        <w:ind w:left="648" w:firstLine="0"/>
      </w:pPr>
      <w:r>
        <w:t>(Requests for debate by Reps. Atkinson, Bales, Fry, Garvin, Hayes, Henegan, Hewitt, Hill, Hosey, Jefferson, King, Kirby, McDaniel, Moore, Norrell, Ott, Pendarvis, Toole, Trantham, Weeks and S. Williams--March 19, 2019)</w:t>
      </w:r>
    </w:p>
    <w:p w:rsidR="00015BE1" w:rsidRPr="00015BE1" w:rsidRDefault="00015BE1" w:rsidP="00015BE1">
      <w:pPr>
        <w:pStyle w:val="ActionText"/>
        <w:keepNext w:val="0"/>
        <w:ind w:left="648" w:firstLine="0"/>
      </w:pPr>
      <w:r w:rsidRPr="00015BE1">
        <w:t>(Amended and read second time--March 20, 2019)</w:t>
      </w:r>
    </w:p>
    <w:p w:rsidR="00015BE1" w:rsidRDefault="00015BE1" w:rsidP="00015BE1">
      <w:pPr>
        <w:pStyle w:val="ActionText"/>
        <w:keepNext w:val="0"/>
        <w:ind w:left="0" w:firstLine="0"/>
      </w:pPr>
    </w:p>
    <w:p w:rsidR="00015BE1" w:rsidRDefault="00015BE1" w:rsidP="00015BE1">
      <w:pPr>
        <w:pStyle w:val="ActionText"/>
        <w:ind w:left="0" w:firstLine="0"/>
        <w:jc w:val="center"/>
        <w:rPr>
          <w:b/>
        </w:rPr>
      </w:pPr>
      <w:r>
        <w:rPr>
          <w:b/>
        </w:rPr>
        <w:t>MOTION PERIOD</w:t>
      </w:r>
    </w:p>
    <w:p w:rsidR="00015BE1" w:rsidRDefault="00015BE1" w:rsidP="00015BE1">
      <w:pPr>
        <w:pStyle w:val="ActionText"/>
        <w:ind w:left="0" w:firstLine="0"/>
        <w:jc w:val="center"/>
        <w:rPr>
          <w:b/>
        </w:rPr>
      </w:pPr>
    </w:p>
    <w:p w:rsidR="00015BE1" w:rsidRDefault="00015BE1" w:rsidP="00015BE1">
      <w:pPr>
        <w:pStyle w:val="ActionText"/>
        <w:ind w:left="0" w:firstLine="0"/>
        <w:jc w:val="center"/>
        <w:rPr>
          <w:b/>
        </w:rPr>
      </w:pPr>
      <w:r>
        <w:rPr>
          <w:b/>
        </w:rPr>
        <w:t>SECOND READING STATEWIDE CONTESTED BILLS</w:t>
      </w:r>
    </w:p>
    <w:p w:rsidR="00015BE1" w:rsidRDefault="00015BE1" w:rsidP="00015BE1">
      <w:pPr>
        <w:pStyle w:val="ActionText"/>
        <w:ind w:left="0" w:firstLine="0"/>
        <w:jc w:val="center"/>
        <w:rPr>
          <w:b/>
        </w:rPr>
      </w:pPr>
    </w:p>
    <w:p w:rsidR="00015BE1" w:rsidRPr="00015BE1" w:rsidRDefault="00015BE1" w:rsidP="00015BE1">
      <w:pPr>
        <w:pStyle w:val="ActionText"/>
      </w:pPr>
      <w:r w:rsidRPr="00015BE1">
        <w:rPr>
          <w:b/>
        </w:rPr>
        <w:t>H. 3936--</w:t>
      </w:r>
      <w:r w:rsidRPr="00015BE1">
        <w:t xml:space="preserve">Reps. Davis, Daning, Chellis, Thigpen, Pendarvis and Erickson: </w:t>
      </w:r>
      <w:r w:rsidRPr="00015BE1">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015BE1" w:rsidRDefault="00015BE1" w:rsidP="00015BE1">
      <w:pPr>
        <w:pStyle w:val="ActionText"/>
        <w:ind w:left="648" w:firstLine="0"/>
      </w:pPr>
      <w:r>
        <w:t>(Educ. &amp; Pub. Wks. Com.--February 12, 2019)</w:t>
      </w:r>
    </w:p>
    <w:p w:rsidR="00015BE1" w:rsidRDefault="00015BE1" w:rsidP="00015BE1">
      <w:pPr>
        <w:pStyle w:val="ActionText"/>
        <w:ind w:left="648" w:firstLine="0"/>
      </w:pPr>
      <w:r>
        <w:t>(Favorable--March 07, 2019)</w:t>
      </w:r>
    </w:p>
    <w:p w:rsidR="00015BE1" w:rsidRDefault="00015BE1" w:rsidP="00015BE1">
      <w:pPr>
        <w:pStyle w:val="ActionText"/>
        <w:ind w:left="648" w:firstLine="0"/>
      </w:pPr>
      <w:r>
        <w:t>(Requests for debate by Reps. Allison, Garvin, Hart, Jefferson, Kirby, McCoy, Rose, Stavrinakis, Stringer, R. Williams and S. Williams--March 19, 2019)</w:t>
      </w:r>
    </w:p>
    <w:p w:rsidR="00015BE1" w:rsidRPr="00015BE1" w:rsidRDefault="00015BE1" w:rsidP="00015BE1">
      <w:pPr>
        <w:pStyle w:val="ActionText"/>
        <w:keepNext w:val="0"/>
        <w:ind w:left="648" w:firstLine="0"/>
      </w:pPr>
      <w:r w:rsidRPr="00015BE1">
        <w:t>(Debate adjourned until Thu., Mar. 21, 2019--March 20, 2019)</w:t>
      </w:r>
    </w:p>
    <w:p w:rsidR="00015BE1" w:rsidRDefault="00015BE1" w:rsidP="00015BE1">
      <w:pPr>
        <w:pStyle w:val="ActionText"/>
        <w:keepNext w:val="0"/>
        <w:ind w:left="0" w:firstLine="0"/>
      </w:pPr>
    </w:p>
    <w:p w:rsidR="00015BE1" w:rsidRDefault="00015BE1" w:rsidP="00015BE1">
      <w:pPr>
        <w:pStyle w:val="ActionText"/>
        <w:keepNext w:val="0"/>
      </w:pPr>
      <w:r w:rsidRPr="00015BE1">
        <w:rPr>
          <w:b/>
        </w:rPr>
        <w:t>H. 3807--</w:t>
      </w:r>
      <w:r w:rsidRPr="00015BE1">
        <w:t>(Debate adjourned until Tue., Mar. 26, 2019--March 20, 2019)</w:t>
      </w:r>
    </w:p>
    <w:p w:rsidR="00015BE1" w:rsidRDefault="00015BE1" w:rsidP="00015BE1">
      <w:pPr>
        <w:pStyle w:val="ActionText"/>
        <w:keepNext w:val="0"/>
      </w:pPr>
    </w:p>
    <w:p w:rsidR="00015BE1" w:rsidRDefault="00015BE1" w:rsidP="00015BE1">
      <w:pPr>
        <w:pStyle w:val="ActionText"/>
        <w:keepNext w:val="0"/>
        <w:ind w:left="0"/>
      </w:pPr>
    </w:p>
    <w:p w:rsidR="002561F7" w:rsidRDefault="002561F7" w:rsidP="00015BE1">
      <w:pPr>
        <w:pStyle w:val="ActionText"/>
        <w:keepNext w:val="0"/>
        <w:ind w:left="0"/>
      </w:pPr>
    </w:p>
    <w:p w:rsidR="002561F7" w:rsidRDefault="002561F7" w:rsidP="00015BE1">
      <w:pPr>
        <w:pStyle w:val="ActionText"/>
        <w:keepNext w:val="0"/>
        <w:ind w:left="0"/>
        <w:sectPr w:rsidR="002561F7" w:rsidSect="00015BE1">
          <w:headerReference w:type="default" r:id="rId14"/>
          <w:pgSz w:w="12240" w:h="15840" w:code="1"/>
          <w:pgMar w:top="1008" w:right="4694" w:bottom="3499" w:left="1224" w:header="1008" w:footer="3499" w:gutter="0"/>
          <w:pgNumType w:start="1"/>
          <w:cols w:space="720"/>
        </w:sectPr>
      </w:pPr>
    </w:p>
    <w:p w:rsidR="002561F7" w:rsidRDefault="002561F7" w:rsidP="002561F7">
      <w:pPr>
        <w:pStyle w:val="ActionText"/>
        <w:keepNext w:val="0"/>
        <w:ind w:left="0"/>
        <w:jc w:val="center"/>
        <w:rPr>
          <w:b/>
        </w:rPr>
      </w:pPr>
      <w:r w:rsidRPr="002561F7">
        <w:rPr>
          <w:b/>
        </w:rPr>
        <w:t>HOUSE CALENDAR INDEX</w:t>
      </w:r>
    </w:p>
    <w:p w:rsidR="002561F7" w:rsidRDefault="002561F7" w:rsidP="002561F7">
      <w:pPr>
        <w:pStyle w:val="ActionText"/>
        <w:keepNext w:val="0"/>
        <w:ind w:left="0"/>
        <w:rPr>
          <w:b/>
        </w:rPr>
      </w:pPr>
    </w:p>
    <w:p w:rsidR="002561F7" w:rsidRDefault="002561F7" w:rsidP="002561F7">
      <w:pPr>
        <w:pStyle w:val="ActionText"/>
        <w:keepNext w:val="0"/>
        <w:ind w:left="0"/>
        <w:rPr>
          <w:b/>
        </w:rPr>
        <w:sectPr w:rsidR="002561F7" w:rsidSect="002561F7">
          <w:pgSz w:w="12240" w:h="15840" w:code="1"/>
          <w:pgMar w:top="1008" w:right="4694" w:bottom="3499" w:left="1224" w:header="1008" w:footer="3499" w:gutter="0"/>
          <w:cols w:space="720"/>
        </w:sectPr>
      </w:pPr>
    </w:p>
    <w:p w:rsidR="002561F7" w:rsidRPr="002561F7" w:rsidRDefault="002561F7" w:rsidP="002561F7">
      <w:pPr>
        <w:pStyle w:val="ActionText"/>
        <w:keepNext w:val="0"/>
        <w:tabs>
          <w:tab w:val="right" w:leader="dot" w:pos="2520"/>
        </w:tabs>
        <w:ind w:left="0"/>
      </w:pPr>
      <w:bookmarkStart w:id="1" w:name="index_start"/>
      <w:bookmarkEnd w:id="1"/>
      <w:r w:rsidRPr="002561F7">
        <w:t>H. 3046</w:t>
      </w:r>
      <w:r w:rsidRPr="002561F7">
        <w:tab/>
        <w:t>6</w:t>
      </w:r>
    </w:p>
    <w:p w:rsidR="002561F7" w:rsidRPr="002561F7" w:rsidRDefault="002561F7" w:rsidP="002561F7">
      <w:pPr>
        <w:pStyle w:val="ActionText"/>
        <w:keepNext w:val="0"/>
        <w:tabs>
          <w:tab w:val="right" w:leader="dot" w:pos="2520"/>
        </w:tabs>
        <w:ind w:left="0"/>
      </w:pPr>
      <w:r w:rsidRPr="002561F7">
        <w:t>H. 3145</w:t>
      </w:r>
      <w:r w:rsidRPr="002561F7">
        <w:tab/>
        <w:t>7</w:t>
      </w:r>
    </w:p>
    <w:p w:rsidR="002561F7" w:rsidRPr="002561F7" w:rsidRDefault="002561F7" w:rsidP="002561F7">
      <w:pPr>
        <w:pStyle w:val="ActionText"/>
        <w:keepNext w:val="0"/>
        <w:tabs>
          <w:tab w:val="right" w:leader="dot" w:pos="2520"/>
        </w:tabs>
        <w:ind w:left="0"/>
      </w:pPr>
      <w:r w:rsidRPr="002561F7">
        <w:t>H. 3243</w:t>
      </w:r>
      <w:r w:rsidRPr="002561F7">
        <w:tab/>
        <w:t>8</w:t>
      </w:r>
    </w:p>
    <w:p w:rsidR="002561F7" w:rsidRPr="002561F7" w:rsidRDefault="002561F7" w:rsidP="002561F7">
      <w:pPr>
        <w:pStyle w:val="ActionText"/>
        <w:keepNext w:val="0"/>
        <w:tabs>
          <w:tab w:val="right" w:leader="dot" w:pos="2520"/>
        </w:tabs>
        <w:ind w:left="0"/>
      </w:pPr>
      <w:r w:rsidRPr="002561F7">
        <w:t>H. 3307</w:t>
      </w:r>
      <w:r w:rsidRPr="002561F7">
        <w:tab/>
        <w:t>4</w:t>
      </w:r>
    </w:p>
    <w:p w:rsidR="002561F7" w:rsidRPr="002561F7" w:rsidRDefault="002561F7" w:rsidP="002561F7">
      <w:pPr>
        <w:pStyle w:val="ActionText"/>
        <w:keepNext w:val="0"/>
        <w:tabs>
          <w:tab w:val="right" w:leader="dot" w:pos="2520"/>
        </w:tabs>
        <w:ind w:left="0"/>
      </w:pPr>
      <w:r w:rsidRPr="002561F7">
        <w:t>H. 3602</w:t>
      </w:r>
      <w:r w:rsidRPr="002561F7">
        <w:tab/>
        <w:t>5</w:t>
      </w:r>
    </w:p>
    <w:p w:rsidR="002561F7" w:rsidRPr="002561F7" w:rsidRDefault="002561F7" w:rsidP="002561F7">
      <w:pPr>
        <w:pStyle w:val="ActionText"/>
        <w:keepNext w:val="0"/>
        <w:tabs>
          <w:tab w:val="right" w:leader="dot" w:pos="2520"/>
        </w:tabs>
        <w:ind w:left="0"/>
      </w:pPr>
      <w:r w:rsidRPr="002561F7">
        <w:t>H. 3789</w:t>
      </w:r>
      <w:r w:rsidRPr="002561F7">
        <w:tab/>
        <w:t>3</w:t>
      </w:r>
    </w:p>
    <w:p w:rsidR="002561F7" w:rsidRPr="002561F7" w:rsidRDefault="002561F7" w:rsidP="002561F7">
      <w:pPr>
        <w:pStyle w:val="ActionText"/>
        <w:keepNext w:val="0"/>
        <w:tabs>
          <w:tab w:val="right" w:leader="dot" w:pos="2520"/>
        </w:tabs>
        <w:ind w:left="0"/>
      </w:pPr>
      <w:r w:rsidRPr="002561F7">
        <w:t>H. 3807</w:t>
      </w:r>
      <w:r w:rsidRPr="002561F7">
        <w:tab/>
        <w:t>9</w:t>
      </w:r>
    </w:p>
    <w:p w:rsidR="002561F7" w:rsidRPr="002561F7" w:rsidRDefault="002561F7" w:rsidP="002561F7">
      <w:pPr>
        <w:pStyle w:val="ActionText"/>
        <w:keepNext w:val="0"/>
        <w:tabs>
          <w:tab w:val="right" w:leader="dot" w:pos="2520"/>
        </w:tabs>
        <w:ind w:left="0"/>
      </w:pPr>
      <w:r>
        <w:br w:type="column"/>
      </w:r>
      <w:r w:rsidRPr="002561F7">
        <w:t>H. 3917</w:t>
      </w:r>
      <w:r w:rsidRPr="002561F7">
        <w:tab/>
        <w:t>5</w:t>
      </w:r>
    </w:p>
    <w:p w:rsidR="002561F7" w:rsidRPr="002561F7" w:rsidRDefault="002561F7" w:rsidP="002561F7">
      <w:pPr>
        <w:pStyle w:val="ActionText"/>
        <w:keepNext w:val="0"/>
        <w:tabs>
          <w:tab w:val="right" w:leader="dot" w:pos="2520"/>
        </w:tabs>
        <w:ind w:left="0"/>
      </w:pPr>
      <w:r w:rsidRPr="002561F7">
        <w:t>H. 3936</w:t>
      </w:r>
      <w:r w:rsidRPr="002561F7">
        <w:tab/>
        <w:t>9</w:t>
      </w:r>
    </w:p>
    <w:p w:rsidR="002561F7" w:rsidRPr="002561F7" w:rsidRDefault="002561F7" w:rsidP="002561F7">
      <w:pPr>
        <w:pStyle w:val="ActionText"/>
        <w:keepNext w:val="0"/>
        <w:tabs>
          <w:tab w:val="right" w:leader="dot" w:pos="2520"/>
        </w:tabs>
        <w:ind w:left="0"/>
      </w:pPr>
      <w:r w:rsidRPr="002561F7">
        <w:t>H. 3951</w:t>
      </w:r>
      <w:r w:rsidRPr="002561F7">
        <w:tab/>
        <w:t>5</w:t>
      </w:r>
    </w:p>
    <w:p w:rsidR="002561F7" w:rsidRPr="002561F7" w:rsidRDefault="002561F7" w:rsidP="002561F7">
      <w:pPr>
        <w:pStyle w:val="ActionText"/>
        <w:keepNext w:val="0"/>
        <w:tabs>
          <w:tab w:val="right" w:leader="dot" w:pos="2520"/>
        </w:tabs>
        <w:ind w:left="0"/>
      </w:pPr>
      <w:r w:rsidRPr="002561F7">
        <w:t>H. 3986</w:t>
      </w:r>
      <w:r w:rsidRPr="002561F7">
        <w:tab/>
        <w:t>3</w:t>
      </w:r>
    </w:p>
    <w:p w:rsidR="002561F7" w:rsidRPr="002561F7" w:rsidRDefault="002561F7" w:rsidP="002561F7">
      <w:pPr>
        <w:pStyle w:val="ActionText"/>
        <w:keepNext w:val="0"/>
        <w:tabs>
          <w:tab w:val="right" w:leader="dot" w:pos="2520"/>
        </w:tabs>
        <w:ind w:left="0"/>
      </w:pPr>
      <w:r w:rsidRPr="002561F7">
        <w:t>H. 4243</w:t>
      </w:r>
      <w:r w:rsidRPr="002561F7">
        <w:tab/>
        <w:t>4</w:t>
      </w:r>
    </w:p>
    <w:p w:rsidR="002561F7" w:rsidRDefault="002561F7" w:rsidP="002561F7">
      <w:pPr>
        <w:pStyle w:val="ActionText"/>
        <w:keepNext w:val="0"/>
        <w:tabs>
          <w:tab w:val="right" w:leader="dot" w:pos="2520"/>
        </w:tabs>
        <w:ind w:left="0"/>
      </w:pPr>
      <w:r w:rsidRPr="002561F7">
        <w:t>H. 4276</w:t>
      </w:r>
      <w:r w:rsidRPr="002561F7">
        <w:tab/>
        <w:t>6</w:t>
      </w:r>
    </w:p>
    <w:p w:rsidR="002561F7" w:rsidRDefault="002561F7" w:rsidP="002561F7">
      <w:pPr>
        <w:pStyle w:val="ActionText"/>
        <w:keepNext w:val="0"/>
        <w:tabs>
          <w:tab w:val="right" w:leader="dot" w:pos="2520"/>
        </w:tabs>
        <w:ind w:left="0"/>
        <w:sectPr w:rsidR="002561F7" w:rsidSect="002561F7">
          <w:type w:val="continuous"/>
          <w:pgSz w:w="12240" w:h="15840" w:code="1"/>
          <w:pgMar w:top="1008" w:right="4694" w:bottom="3499" w:left="1224" w:header="1008" w:footer="3499" w:gutter="0"/>
          <w:cols w:num="2" w:space="720"/>
        </w:sectPr>
      </w:pPr>
    </w:p>
    <w:p w:rsidR="002561F7" w:rsidRPr="002561F7" w:rsidRDefault="002561F7" w:rsidP="002561F7">
      <w:pPr>
        <w:pStyle w:val="ActionText"/>
        <w:keepNext w:val="0"/>
        <w:tabs>
          <w:tab w:val="right" w:leader="dot" w:pos="2520"/>
        </w:tabs>
        <w:ind w:left="0"/>
      </w:pPr>
    </w:p>
    <w:sectPr w:rsidR="002561F7" w:rsidRPr="002561F7" w:rsidSect="002561F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CF" w:rsidRDefault="00516ACF">
      <w:r>
        <w:separator/>
      </w:r>
    </w:p>
  </w:endnote>
  <w:endnote w:type="continuationSeparator" w:id="0">
    <w:p w:rsidR="00516ACF" w:rsidRDefault="0051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CF" w:rsidRDefault="00516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6ACF" w:rsidRDefault="0051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CF" w:rsidRDefault="00516AC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561F7">
      <w:rPr>
        <w:rStyle w:val="PageNumber"/>
        <w:noProof/>
      </w:rPr>
      <w:t>10</w:t>
    </w:r>
    <w:r>
      <w:rPr>
        <w:rStyle w:val="PageNumber"/>
      </w:rPr>
      <w:fldChar w:fldCharType="end"/>
    </w:r>
  </w:p>
  <w:p w:rsidR="00516ACF" w:rsidRDefault="00516AC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F7" w:rsidRDefault="0025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CF" w:rsidRDefault="00516ACF">
      <w:r>
        <w:separator/>
      </w:r>
    </w:p>
  </w:footnote>
  <w:footnote w:type="continuationSeparator" w:id="0">
    <w:p w:rsidR="00516ACF" w:rsidRDefault="0051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F7" w:rsidRDefault="00256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F7" w:rsidRDefault="00256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F7" w:rsidRDefault="002561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CF" w:rsidRDefault="00516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E1"/>
    <w:rsid w:val="0000589F"/>
    <w:rsid w:val="00015BE1"/>
    <w:rsid w:val="002561F7"/>
    <w:rsid w:val="00516ACF"/>
    <w:rsid w:val="00B5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3DD77C-5426-4D76-A3C5-D5D6793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15BE1"/>
    <w:pPr>
      <w:keepNext/>
      <w:ind w:left="0" w:firstLine="0"/>
      <w:outlineLvl w:val="2"/>
    </w:pPr>
    <w:rPr>
      <w:b/>
      <w:sz w:val="20"/>
    </w:rPr>
  </w:style>
  <w:style w:type="paragraph" w:styleId="Heading4">
    <w:name w:val="heading 4"/>
    <w:basedOn w:val="Normal"/>
    <w:next w:val="Normal"/>
    <w:link w:val="Heading4Char"/>
    <w:qFormat/>
    <w:rsid w:val="00015BE1"/>
    <w:pPr>
      <w:keepNext/>
      <w:tabs>
        <w:tab w:val="center" w:pos="3168"/>
      </w:tabs>
      <w:ind w:left="0" w:firstLine="0"/>
      <w:outlineLvl w:val="3"/>
    </w:pPr>
    <w:rPr>
      <w:b/>
      <w:snapToGrid w:val="0"/>
    </w:rPr>
  </w:style>
  <w:style w:type="paragraph" w:styleId="Heading6">
    <w:name w:val="heading 6"/>
    <w:basedOn w:val="Normal"/>
    <w:next w:val="Normal"/>
    <w:link w:val="Heading6Char"/>
    <w:qFormat/>
    <w:rsid w:val="00015BE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15BE1"/>
    <w:rPr>
      <w:b/>
    </w:rPr>
  </w:style>
  <w:style w:type="character" w:customStyle="1" w:styleId="Heading4Char">
    <w:name w:val="Heading 4 Char"/>
    <w:basedOn w:val="DefaultParagraphFont"/>
    <w:link w:val="Heading4"/>
    <w:rsid w:val="00015BE1"/>
    <w:rPr>
      <w:b/>
      <w:snapToGrid w:val="0"/>
      <w:sz w:val="22"/>
    </w:rPr>
  </w:style>
  <w:style w:type="character" w:customStyle="1" w:styleId="Heading6Char">
    <w:name w:val="Heading 6 Char"/>
    <w:basedOn w:val="DefaultParagraphFont"/>
    <w:link w:val="Heading6"/>
    <w:rsid w:val="00015BE1"/>
    <w:rPr>
      <w:b/>
      <w:snapToGrid w:val="0"/>
      <w:sz w:val="26"/>
    </w:rPr>
  </w:style>
  <w:style w:type="paragraph" w:styleId="BalloonText">
    <w:name w:val="Balloon Text"/>
    <w:basedOn w:val="Normal"/>
    <w:link w:val="BalloonTextChar"/>
    <w:uiPriority w:val="99"/>
    <w:semiHidden/>
    <w:unhideWhenUsed/>
    <w:rsid w:val="00516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7E9DDDB.dotm</Template>
  <TotalTime>0</TotalTime>
  <Pages>3</Pages>
  <Words>2371</Words>
  <Characters>12715</Characters>
  <Application>Microsoft Office Word</Application>
  <DocSecurity>0</DocSecurity>
  <Lines>415</Lines>
  <Paragraphs>138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3/22/2019 - South Carolina Legislature Online</dc:title>
  <dc:subject/>
  <dc:creator>DJuana Wilson</dc:creator>
  <cp:keywords/>
  <cp:lastModifiedBy>Olivia Faile</cp:lastModifiedBy>
  <cp:revision>3</cp:revision>
  <cp:lastPrinted>2019-03-21T16:33:00Z</cp:lastPrinted>
  <dcterms:created xsi:type="dcterms:W3CDTF">2019-03-21T16:58:00Z</dcterms:created>
  <dcterms:modified xsi:type="dcterms:W3CDTF">2019-03-21T17:10:00Z</dcterms:modified>
</cp:coreProperties>
</file>