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4BA" w:rsidRDefault="00C469F7">
      <w:pPr>
        <w:pStyle w:val="Heading6"/>
        <w:jc w:val="center"/>
        <w:rPr>
          <w:sz w:val="22"/>
        </w:rPr>
      </w:pPr>
      <w:bookmarkStart w:id="0" w:name="_GoBack"/>
      <w:bookmarkEnd w:id="0"/>
      <w:r>
        <w:rPr>
          <w:sz w:val="22"/>
        </w:rPr>
        <w:t>HOUSE TO MEET AT 10:00 A.M.</w:t>
      </w:r>
    </w:p>
    <w:p w:rsidR="001444BA" w:rsidRDefault="001444BA">
      <w:pPr>
        <w:tabs>
          <w:tab w:val="right" w:pos="6336"/>
        </w:tabs>
        <w:ind w:left="0" w:firstLine="0"/>
        <w:jc w:val="center"/>
      </w:pPr>
    </w:p>
    <w:p w:rsidR="001444BA" w:rsidRDefault="001444BA">
      <w:pPr>
        <w:tabs>
          <w:tab w:val="right" w:pos="6336"/>
        </w:tabs>
        <w:ind w:left="0" w:firstLine="0"/>
        <w:jc w:val="right"/>
        <w:rPr>
          <w:b/>
        </w:rPr>
      </w:pPr>
      <w:r>
        <w:rPr>
          <w:b/>
        </w:rPr>
        <w:t>NO. 55</w:t>
      </w:r>
    </w:p>
    <w:p w:rsidR="001444BA" w:rsidRDefault="001444BA">
      <w:pPr>
        <w:tabs>
          <w:tab w:val="center" w:pos="3168"/>
        </w:tabs>
        <w:ind w:left="0" w:firstLine="0"/>
        <w:jc w:val="center"/>
      </w:pPr>
      <w:r>
        <w:rPr>
          <w:b/>
        </w:rPr>
        <w:t>CALENDAR</w:t>
      </w:r>
    </w:p>
    <w:p w:rsidR="001444BA" w:rsidRDefault="001444BA">
      <w:pPr>
        <w:ind w:left="0" w:firstLine="0"/>
        <w:jc w:val="center"/>
      </w:pPr>
    </w:p>
    <w:p w:rsidR="001444BA" w:rsidRDefault="001444BA">
      <w:pPr>
        <w:tabs>
          <w:tab w:val="center" w:pos="3168"/>
        </w:tabs>
        <w:ind w:left="0" w:firstLine="0"/>
        <w:jc w:val="center"/>
        <w:rPr>
          <w:b/>
        </w:rPr>
      </w:pPr>
      <w:r>
        <w:rPr>
          <w:b/>
        </w:rPr>
        <w:t>OF THE</w:t>
      </w:r>
    </w:p>
    <w:p w:rsidR="001444BA" w:rsidRDefault="001444BA">
      <w:pPr>
        <w:ind w:left="0" w:firstLine="0"/>
        <w:jc w:val="center"/>
      </w:pPr>
    </w:p>
    <w:p w:rsidR="001444BA" w:rsidRDefault="001444BA">
      <w:pPr>
        <w:tabs>
          <w:tab w:val="center" w:pos="3168"/>
        </w:tabs>
        <w:ind w:left="0" w:firstLine="0"/>
        <w:jc w:val="center"/>
      </w:pPr>
      <w:r>
        <w:rPr>
          <w:b/>
        </w:rPr>
        <w:t>HOUSE OF REPRESENTATIVES</w:t>
      </w:r>
    </w:p>
    <w:p w:rsidR="001444BA" w:rsidRDefault="001444BA">
      <w:pPr>
        <w:ind w:left="0" w:firstLine="0"/>
        <w:jc w:val="center"/>
      </w:pPr>
    </w:p>
    <w:p w:rsidR="001444BA" w:rsidRDefault="001444BA">
      <w:pPr>
        <w:pStyle w:val="Heading4"/>
        <w:jc w:val="center"/>
        <w:rPr>
          <w:snapToGrid/>
        </w:rPr>
      </w:pPr>
      <w:r>
        <w:rPr>
          <w:snapToGrid/>
        </w:rPr>
        <w:t>OF THE</w:t>
      </w:r>
    </w:p>
    <w:p w:rsidR="001444BA" w:rsidRDefault="001444BA">
      <w:pPr>
        <w:ind w:left="0" w:firstLine="0"/>
        <w:jc w:val="center"/>
      </w:pPr>
    </w:p>
    <w:p w:rsidR="001444BA" w:rsidRDefault="001444BA">
      <w:pPr>
        <w:tabs>
          <w:tab w:val="center" w:pos="3168"/>
        </w:tabs>
        <w:ind w:left="0" w:firstLine="0"/>
        <w:jc w:val="center"/>
        <w:rPr>
          <w:b/>
        </w:rPr>
      </w:pPr>
      <w:r>
        <w:rPr>
          <w:b/>
        </w:rPr>
        <w:t>STATE OF SOUTH CAROLINA</w:t>
      </w:r>
    </w:p>
    <w:p w:rsidR="001444BA" w:rsidRDefault="001444BA">
      <w:pPr>
        <w:ind w:left="0" w:firstLine="0"/>
        <w:jc w:val="center"/>
        <w:rPr>
          <w:b/>
        </w:rPr>
      </w:pPr>
    </w:p>
    <w:p w:rsidR="001444BA" w:rsidRDefault="001444BA">
      <w:pPr>
        <w:ind w:left="0" w:firstLine="0"/>
        <w:jc w:val="center"/>
        <w:rPr>
          <w:b/>
        </w:rPr>
      </w:pPr>
    </w:p>
    <w:p w:rsidR="001444BA" w:rsidRDefault="001444B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444BA" w:rsidRDefault="001444BA">
      <w:pPr>
        <w:ind w:left="0" w:firstLine="0"/>
        <w:jc w:val="center"/>
        <w:rPr>
          <w:b/>
        </w:rPr>
      </w:pPr>
    </w:p>
    <w:p w:rsidR="001444BA" w:rsidRDefault="001444BA">
      <w:pPr>
        <w:pStyle w:val="Heading3"/>
        <w:jc w:val="center"/>
      </w:pPr>
      <w:r>
        <w:t>REGULAR SESSION BEGINNING TUESDAY, JANUARY 8, 2019</w:t>
      </w:r>
    </w:p>
    <w:p w:rsidR="001444BA" w:rsidRDefault="001444BA">
      <w:pPr>
        <w:ind w:left="0" w:firstLine="0"/>
        <w:jc w:val="center"/>
        <w:rPr>
          <w:b/>
        </w:rPr>
      </w:pPr>
    </w:p>
    <w:p w:rsidR="001444BA" w:rsidRDefault="001444BA">
      <w:pPr>
        <w:ind w:left="0" w:firstLine="0"/>
        <w:jc w:val="center"/>
        <w:rPr>
          <w:b/>
        </w:rPr>
      </w:pPr>
    </w:p>
    <w:p w:rsidR="001444BA" w:rsidRPr="000F060B" w:rsidRDefault="001444BA">
      <w:pPr>
        <w:ind w:left="0" w:firstLine="0"/>
        <w:jc w:val="center"/>
        <w:rPr>
          <w:b/>
        </w:rPr>
      </w:pPr>
      <w:r w:rsidRPr="000F060B">
        <w:rPr>
          <w:b/>
        </w:rPr>
        <w:t>FRIDAY, APRIL 12, 2019</w:t>
      </w:r>
    </w:p>
    <w:p w:rsidR="001444BA" w:rsidRDefault="001444BA">
      <w:pPr>
        <w:ind w:left="0" w:firstLine="0"/>
        <w:jc w:val="center"/>
        <w:rPr>
          <w:b/>
        </w:rPr>
      </w:pPr>
    </w:p>
    <w:p w:rsidR="001444BA" w:rsidRDefault="001444BA">
      <w:pPr>
        <w:pStyle w:val="ActionText"/>
        <w:sectPr w:rsidR="001444BA">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1444BA" w:rsidRDefault="001444BA">
      <w:pPr>
        <w:pStyle w:val="ActionText"/>
        <w:sectPr w:rsidR="001444BA">
          <w:pgSz w:w="12240" w:h="15840" w:code="1"/>
          <w:pgMar w:top="1008" w:right="4694" w:bottom="3499" w:left="1224" w:header="1008" w:footer="3499" w:gutter="0"/>
          <w:cols w:space="720"/>
          <w:titlePg/>
        </w:sectPr>
      </w:pPr>
    </w:p>
    <w:p w:rsidR="001444BA" w:rsidRPr="001444BA" w:rsidRDefault="001444BA" w:rsidP="001444BA">
      <w:pPr>
        <w:pStyle w:val="ActionText"/>
        <w:jc w:val="center"/>
        <w:rPr>
          <w:b/>
        </w:rPr>
      </w:pPr>
      <w:r w:rsidRPr="001444BA">
        <w:rPr>
          <w:b/>
        </w:rPr>
        <w:lastRenderedPageBreak/>
        <w:t>INVITATIONS</w:t>
      </w:r>
    </w:p>
    <w:p w:rsidR="001444BA" w:rsidRDefault="001444BA" w:rsidP="001444BA">
      <w:pPr>
        <w:pStyle w:val="ActionText"/>
        <w:jc w:val="center"/>
        <w:rPr>
          <w:b/>
        </w:rPr>
      </w:pPr>
    </w:p>
    <w:p w:rsidR="001444BA" w:rsidRDefault="001444BA" w:rsidP="001444BA">
      <w:pPr>
        <w:pStyle w:val="ActionText"/>
        <w:jc w:val="center"/>
        <w:rPr>
          <w:b/>
        </w:rPr>
      </w:pPr>
      <w:r>
        <w:rPr>
          <w:b/>
        </w:rPr>
        <w:t>Wednesday, April 24, 2019, 8:00-10:00 a.m.</w:t>
      </w:r>
    </w:p>
    <w:p w:rsidR="001444BA" w:rsidRDefault="001444BA" w:rsidP="001444BA">
      <w:pPr>
        <w:pStyle w:val="ActionText"/>
        <w:ind w:left="0" w:firstLine="0"/>
      </w:pPr>
      <w:r>
        <w:t>Members of the House, breakfast, Room 112, Blatt Bldg., by the National Conference of State Legislatures.</w:t>
      </w:r>
    </w:p>
    <w:p w:rsidR="001444BA" w:rsidRDefault="001444BA" w:rsidP="001444BA">
      <w:pPr>
        <w:pStyle w:val="ActionText"/>
        <w:keepNext w:val="0"/>
        <w:ind w:left="0" w:firstLine="0"/>
        <w:jc w:val="center"/>
      </w:pPr>
      <w:r>
        <w:t>(Accepted--March 20, 2019)</w:t>
      </w:r>
    </w:p>
    <w:p w:rsidR="001444BA" w:rsidRDefault="001444BA" w:rsidP="001444BA">
      <w:pPr>
        <w:pStyle w:val="ActionText"/>
        <w:keepNext w:val="0"/>
        <w:ind w:left="0" w:firstLine="0"/>
        <w:jc w:val="center"/>
      </w:pPr>
    </w:p>
    <w:p w:rsidR="001444BA" w:rsidRDefault="001444BA" w:rsidP="001444BA">
      <w:pPr>
        <w:pStyle w:val="ActionText"/>
        <w:ind w:left="0" w:firstLine="0"/>
        <w:jc w:val="center"/>
        <w:rPr>
          <w:b/>
        </w:rPr>
      </w:pPr>
      <w:r>
        <w:rPr>
          <w:b/>
        </w:rPr>
        <w:t>Wednesday, April 24, 2019, 12:00 noon-2:00 p.m.</w:t>
      </w:r>
    </w:p>
    <w:p w:rsidR="001444BA" w:rsidRDefault="001444BA" w:rsidP="001444BA">
      <w:pPr>
        <w:pStyle w:val="ActionText"/>
        <w:ind w:left="0" w:firstLine="0"/>
      </w:pPr>
      <w:r>
        <w:t>Members of the House, luncheon, State House Grounds, by the Congressional Sportsmen's Foundation.</w:t>
      </w:r>
    </w:p>
    <w:p w:rsidR="001444BA" w:rsidRDefault="001444BA" w:rsidP="001444BA">
      <w:pPr>
        <w:pStyle w:val="ActionText"/>
        <w:keepNext w:val="0"/>
        <w:ind w:left="0" w:firstLine="0"/>
        <w:jc w:val="center"/>
      </w:pPr>
      <w:r>
        <w:t>(Accepted--March 20, 2019)</w:t>
      </w:r>
    </w:p>
    <w:p w:rsidR="001444BA" w:rsidRDefault="001444BA" w:rsidP="001444BA">
      <w:pPr>
        <w:pStyle w:val="ActionText"/>
        <w:keepNext w:val="0"/>
        <w:ind w:left="0" w:firstLine="0"/>
        <w:jc w:val="center"/>
      </w:pPr>
    </w:p>
    <w:p w:rsidR="001444BA" w:rsidRDefault="001444BA" w:rsidP="001444BA">
      <w:pPr>
        <w:pStyle w:val="ActionText"/>
        <w:ind w:left="0" w:firstLine="0"/>
        <w:jc w:val="center"/>
        <w:rPr>
          <w:b/>
        </w:rPr>
      </w:pPr>
      <w:r>
        <w:rPr>
          <w:b/>
        </w:rPr>
        <w:t>Thursday, April 25, 2019, 8:00-10:00 a.m.</w:t>
      </w:r>
    </w:p>
    <w:p w:rsidR="001444BA" w:rsidRDefault="001444BA" w:rsidP="001444BA">
      <w:pPr>
        <w:pStyle w:val="ActionText"/>
        <w:ind w:left="0" w:firstLine="0"/>
      </w:pPr>
      <w:r>
        <w:t>Members of the House, breakfast, Room 112, Blatt Bldg., by Palmetto Promise Institute.</w:t>
      </w:r>
    </w:p>
    <w:p w:rsidR="001444BA" w:rsidRDefault="001444BA" w:rsidP="001444BA">
      <w:pPr>
        <w:pStyle w:val="ActionText"/>
        <w:keepNext w:val="0"/>
        <w:ind w:left="0" w:firstLine="0"/>
        <w:jc w:val="center"/>
      </w:pPr>
      <w:r>
        <w:t>(Accepted--March 20, 2019)</w:t>
      </w:r>
    </w:p>
    <w:p w:rsidR="001444BA" w:rsidRDefault="001444BA" w:rsidP="001444BA">
      <w:pPr>
        <w:pStyle w:val="ActionText"/>
        <w:keepNext w:val="0"/>
        <w:ind w:left="0" w:firstLine="0"/>
        <w:jc w:val="center"/>
      </w:pPr>
    </w:p>
    <w:p w:rsidR="001444BA" w:rsidRDefault="001444BA" w:rsidP="001444BA">
      <w:pPr>
        <w:pStyle w:val="ActionText"/>
        <w:ind w:left="0" w:firstLine="0"/>
        <w:jc w:val="center"/>
        <w:rPr>
          <w:b/>
        </w:rPr>
      </w:pPr>
      <w:r>
        <w:rPr>
          <w:b/>
        </w:rPr>
        <w:t>Tuesday, April 30, 2019, 11:30 a.m.-2:00 p.m.</w:t>
      </w:r>
    </w:p>
    <w:p w:rsidR="001444BA" w:rsidRDefault="001444BA" w:rsidP="001444BA">
      <w:pPr>
        <w:pStyle w:val="ActionText"/>
        <w:ind w:left="0" w:firstLine="0"/>
      </w:pPr>
      <w:r>
        <w:t>Members of the House and staff, Lowcountry Shrimp Boil, State House Grounds, by the Jasper County Chamber of Commerce.</w:t>
      </w:r>
    </w:p>
    <w:p w:rsidR="001444BA" w:rsidRDefault="001444BA" w:rsidP="001444BA">
      <w:pPr>
        <w:pStyle w:val="ActionText"/>
        <w:keepNext w:val="0"/>
        <w:ind w:left="0" w:firstLine="0"/>
        <w:jc w:val="center"/>
      </w:pPr>
      <w:r>
        <w:t>(Accepted--March 20, 2019)</w:t>
      </w:r>
    </w:p>
    <w:p w:rsidR="001444BA" w:rsidRDefault="001444BA" w:rsidP="001444BA">
      <w:pPr>
        <w:pStyle w:val="ActionText"/>
        <w:keepNext w:val="0"/>
        <w:ind w:left="0" w:firstLine="0"/>
        <w:jc w:val="center"/>
      </w:pPr>
    </w:p>
    <w:p w:rsidR="001444BA" w:rsidRDefault="001444BA" w:rsidP="001444BA">
      <w:pPr>
        <w:pStyle w:val="ActionText"/>
        <w:ind w:left="0" w:firstLine="0"/>
        <w:jc w:val="center"/>
        <w:rPr>
          <w:b/>
        </w:rPr>
      </w:pPr>
      <w:r>
        <w:rPr>
          <w:b/>
        </w:rPr>
        <w:t>JOINT ASSEMBLY</w:t>
      </w:r>
    </w:p>
    <w:p w:rsidR="001444BA" w:rsidRDefault="001444BA" w:rsidP="001444BA">
      <w:pPr>
        <w:pStyle w:val="ActionText"/>
        <w:ind w:left="0" w:firstLine="0"/>
        <w:jc w:val="center"/>
        <w:rPr>
          <w:b/>
        </w:rPr>
      </w:pPr>
    </w:p>
    <w:p w:rsidR="001444BA" w:rsidRDefault="001444BA" w:rsidP="001444BA">
      <w:pPr>
        <w:jc w:val="center"/>
        <w:rPr>
          <w:b/>
        </w:rPr>
      </w:pPr>
      <w:r>
        <w:rPr>
          <w:b/>
        </w:rPr>
        <w:t>Wednesday, May 1, 2019</w:t>
      </w:r>
    </w:p>
    <w:p w:rsidR="001444BA" w:rsidRPr="001444BA" w:rsidRDefault="001444BA" w:rsidP="00C469F7">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rPr>
          <w:rFonts w:eastAsia="Calibri"/>
          <w:color w:val="000000"/>
          <w:u w:color="000000"/>
        </w:rPr>
      </w:pPr>
      <w:r w:rsidRPr="001444BA">
        <w:rPr>
          <w:rFonts w:eastAsia="Calibri"/>
          <w:color w:val="000000"/>
          <w:u w:color="000000"/>
        </w:rPr>
        <w:t xml:space="preserve">TO ELECT </w:t>
      </w:r>
      <w:r w:rsidRPr="00E5596C">
        <w:rPr>
          <w:color w:val="000000"/>
          <w:shd w:val="clear" w:color="auto" w:fill="FFFFFF"/>
        </w:rPr>
        <w:t xml:space="preserve">THREE AT-LARGE MEMBERS TO THE BOARD OF TRUSTEES OF THE WIL LOU GRAY OPPORTUNITY SCHOOL, WHOSE TERMS WILL EXPIRE JUNE 30, 2023; TO ELECT A MEMBER TO THE BOARD OF VISITORS OF THE CITADEL, AT-LARGE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AT-LARGE SEAT 9, WHOSE TERM WILL EXPIRE JUNE 30, 2023; AT-LARGE, SEAT 11, WHOSE TERM WILL EXPIRE JUNE 30, 2023; AT-LARGE SEAT 13, WHOSE TERM WILL EXPIRE JUNE 30, 2023; AND TO ELECT A MEMBER TO THE BOARD OF TRUSTEES OF THE MEDICAL UNIVERSITY </w:t>
      </w:r>
      <w:r w:rsidRPr="00E5596C">
        <w:rPr>
          <w:color w:val="000000"/>
          <w:shd w:val="clear" w:color="auto" w:fill="FFFFFF"/>
        </w:rPr>
        <w:lastRenderedPageBreak/>
        <w:t>OF SOUTH CAROLINA, FOURTH CONGRESSIONAL DISTRICT, MEDICAL SEAT, WHOSE TERM WILL EXPIRE JUNE 30, 2020.</w:t>
      </w:r>
    </w:p>
    <w:p w:rsidR="001444BA" w:rsidRDefault="001444BA" w:rsidP="001444BA">
      <w:pPr>
        <w:jc w:val="center"/>
      </w:pPr>
      <w:r>
        <w:t>(Under S.707--Adopted--March 28, 2019)</w:t>
      </w:r>
    </w:p>
    <w:p w:rsidR="001444BA" w:rsidRDefault="001444BA" w:rsidP="001444BA">
      <w:pPr>
        <w:pStyle w:val="ActionText"/>
        <w:keepNext w:val="0"/>
        <w:ind w:left="0" w:firstLine="0"/>
      </w:pPr>
    </w:p>
    <w:p w:rsidR="001444BA" w:rsidRDefault="001444BA" w:rsidP="001444BA">
      <w:pPr>
        <w:pStyle w:val="ActionText"/>
        <w:ind w:left="0" w:firstLine="0"/>
        <w:jc w:val="center"/>
        <w:rPr>
          <w:b/>
        </w:rPr>
      </w:pPr>
      <w:r>
        <w:rPr>
          <w:b/>
        </w:rPr>
        <w:t>HOUSE ASSEMBLIES</w:t>
      </w:r>
    </w:p>
    <w:p w:rsidR="001444BA" w:rsidRDefault="001444BA" w:rsidP="001444BA">
      <w:pPr>
        <w:pStyle w:val="ActionText"/>
        <w:ind w:left="0" w:firstLine="0"/>
        <w:jc w:val="center"/>
        <w:rPr>
          <w:b/>
        </w:rPr>
      </w:pPr>
    </w:p>
    <w:p w:rsidR="001444BA" w:rsidRDefault="001444BA" w:rsidP="001444BA">
      <w:pPr>
        <w:pStyle w:val="ActionText"/>
        <w:ind w:left="0" w:firstLine="0"/>
        <w:jc w:val="center"/>
        <w:rPr>
          <w:b/>
        </w:rPr>
      </w:pPr>
      <w:r>
        <w:rPr>
          <w:b/>
        </w:rPr>
        <w:t>Wednesday, April 24, 2019</w:t>
      </w:r>
    </w:p>
    <w:p w:rsidR="001444BA" w:rsidRDefault="001444BA" w:rsidP="001444BA">
      <w:pPr>
        <w:pStyle w:val="ActionText"/>
        <w:ind w:left="0" w:firstLine="0"/>
      </w:pPr>
      <w:r>
        <w:t>To recognize Miss South Carolina and Miss South Carolina Teen and other contestants.</w:t>
      </w:r>
    </w:p>
    <w:p w:rsidR="001444BA" w:rsidRDefault="001444BA" w:rsidP="001444BA">
      <w:pPr>
        <w:pStyle w:val="ActionText"/>
        <w:keepNext w:val="0"/>
        <w:ind w:left="0" w:firstLine="0"/>
        <w:jc w:val="center"/>
      </w:pPr>
      <w:r>
        <w:t>(Under H.3974--Adopted--February 14, 2019)</w:t>
      </w:r>
    </w:p>
    <w:p w:rsidR="001444BA" w:rsidRDefault="001444BA" w:rsidP="001444BA">
      <w:pPr>
        <w:pStyle w:val="ActionText"/>
        <w:keepNext w:val="0"/>
        <w:ind w:left="0" w:firstLine="0"/>
        <w:jc w:val="center"/>
      </w:pPr>
    </w:p>
    <w:p w:rsidR="001444BA" w:rsidRDefault="001444BA" w:rsidP="001444BA">
      <w:pPr>
        <w:pStyle w:val="ActionText"/>
        <w:ind w:left="0" w:firstLine="0"/>
        <w:jc w:val="center"/>
        <w:rPr>
          <w:b/>
        </w:rPr>
      </w:pPr>
      <w:r>
        <w:rPr>
          <w:b/>
        </w:rPr>
        <w:t>Wednesday, April 24, 2019</w:t>
      </w:r>
    </w:p>
    <w:p w:rsidR="001444BA" w:rsidRDefault="001444BA" w:rsidP="001444BA">
      <w:pPr>
        <w:pStyle w:val="ActionText"/>
        <w:ind w:left="0" w:firstLine="0"/>
      </w:pPr>
      <w:r>
        <w:t>To recognize the Hilton Head Christian Academy Girls Varsity Basketball Team, coaches and other school officials.</w:t>
      </w:r>
    </w:p>
    <w:p w:rsidR="001444BA" w:rsidRDefault="001444BA" w:rsidP="001444BA">
      <w:pPr>
        <w:pStyle w:val="ActionText"/>
        <w:keepNext w:val="0"/>
        <w:ind w:left="0" w:firstLine="0"/>
        <w:jc w:val="center"/>
      </w:pPr>
      <w:r>
        <w:t>(Under H.4140--Adopted--February 28, 2019)</w:t>
      </w:r>
    </w:p>
    <w:p w:rsidR="001444BA" w:rsidRDefault="001444BA" w:rsidP="001444BA">
      <w:pPr>
        <w:pStyle w:val="ActionText"/>
        <w:keepNext w:val="0"/>
        <w:ind w:left="0" w:firstLine="0"/>
        <w:jc w:val="center"/>
      </w:pPr>
    </w:p>
    <w:p w:rsidR="001444BA" w:rsidRDefault="001444BA" w:rsidP="001444BA">
      <w:pPr>
        <w:pStyle w:val="ActionText"/>
        <w:ind w:left="0" w:firstLine="0"/>
        <w:jc w:val="center"/>
        <w:rPr>
          <w:b/>
        </w:rPr>
      </w:pPr>
      <w:r>
        <w:rPr>
          <w:b/>
        </w:rPr>
        <w:t>Thursday, April 25, 2019</w:t>
      </w:r>
    </w:p>
    <w:p w:rsidR="001444BA" w:rsidRDefault="001444BA" w:rsidP="001444BA">
      <w:pPr>
        <w:pStyle w:val="ActionText"/>
        <w:ind w:left="0" w:firstLine="0"/>
      </w:pPr>
      <w:r>
        <w:t>To recognize the South Carolina Governor's School for Science and Mathematics Volleyball, Soccer and Cross Country Teams, coaches and other school officials.</w:t>
      </w:r>
    </w:p>
    <w:p w:rsidR="001444BA" w:rsidRDefault="001444BA" w:rsidP="001444BA">
      <w:pPr>
        <w:pStyle w:val="ActionText"/>
        <w:keepNext w:val="0"/>
        <w:ind w:left="0" w:firstLine="0"/>
        <w:jc w:val="center"/>
      </w:pPr>
      <w:r>
        <w:t>(Under H.4177--Adopted----March 7, 2019)</w:t>
      </w:r>
    </w:p>
    <w:p w:rsidR="001444BA" w:rsidRDefault="001444BA" w:rsidP="001444BA">
      <w:pPr>
        <w:pStyle w:val="ActionText"/>
        <w:keepNext w:val="0"/>
        <w:ind w:left="0" w:firstLine="0"/>
        <w:jc w:val="center"/>
      </w:pPr>
    </w:p>
    <w:p w:rsidR="001444BA" w:rsidRDefault="001444BA" w:rsidP="001444BA">
      <w:pPr>
        <w:pStyle w:val="ActionText"/>
        <w:ind w:left="0" w:firstLine="0"/>
        <w:jc w:val="center"/>
        <w:rPr>
          <w:b/>
        </w:rPr>
      </w:pPr>
      <w:r>
        <w:rPr>
          <w:b/>
        </w:rPr>
        <w:t>Wednesday, May 1, 2019</w:t>
      </w:r>
    </w:p>
    <w:p w:rsidR="001444BA" w:rsidRDefault="001444BA" w:rsidP="001444BA">
      <w:pPr>
        <w:pStyle w:val="ActionText"/>
        <w:ind w:left="0" w:firstLine="0"/>
      </w:pPr>
      <w:r>
        <w:t>To recognize the Hillcrest High School Wrestling Team, coaches and other school officials.</w:t>
      </w:r>
    </w:p>
    <w:p w:rsidR="001444BA" w:rsidRDefault="001444BA" w:rsidP="001444BA">
      <w:pPr>
        <w:pStyle w:val="ActionText"/>
        <w:keepNext w:val="0"/>
        <w:ind w:left="0" w:firstLine="0"/>
        <w:jc w:val="center"/>
      </w:pPr>
      <w:r>
        <w:t>(Under H.4036--Adopted----February 21, 2019)</w:t>
      </w:r>
    </w:p>
    <w:p w:rsidR="001444BA" w:rsidRDefault="001444BA" w:rsidP="001444BA">
      <w:pPr>
        <w:pStyle w:val="ActionText"/>
        <w:keepNext w:val="0"/>
        <w:ind w:left="0" w:firstLine="0"/>
        <w:jc w:val="center"/>
      </w:pPr>
    </w:p>
    <w:p w:rsidR="001444BA" w:rsidRDefault="001444BA" w:rsidP="001444BA">
      <w:pPr>
        <w:pStyle w:val="ActionText"/>
        <w:ind w:left="0" w:firstLine="0"/>
        <w:jc w:val="center"/>
        <w:rPr>
          <w:b/>
        </w:rPr>
      </w:pPr>
      <w:r>
        <w:rPr>
          <w:b/>
        </w:rPr>
        <w:t>Wednesday, May 1, 2019</w:t>
      </w:r>
    </w:p>
    <w:p w:rsidR="001444BA" w:rsidRDefault="001444BA" w:rsidP="001444BA">
      <w:pPr>
        <w:pStyle w:val="ActionText"/>
        <w:ind w:left="0" w:firstLine="0"/>
      </w:pPr>
      <w:r>
        <w:t>To recognize the Laurens Academy Girls Varsity Basketball Team, coaches and other school officials.</w:t>
      </w:r>
    </w:p>
    <w:p w:rsidR="001444BA" w:rsidRDefault="001444BA" w:rsidP="001444BA">
      <w:pPr>
        <w:pStyle w:val="ActionText"/>
        <w:keepNext w:val="0"/>
        <w:ind w:left="0" w:firstLine="0"/>
        <w:jc w:val="center"/>
      </w:pPr>
      <w:r>
        <w:t>(Under H.4101--Adopted----February 27, 2019)</w:t>
      </w:r>
    </w:p>
    <w:p w:rsidR="001444BA" w:rsidRDefault="001444BA" w:rsidP="001444BA">
      <w:pPr>
        <w:pStyle w:val="ActionText"/>
        <w:keepNext w:val="0"/>
        <w:ind w:left="0" w:firstLine="0"/>
        <w:jc w:val="center"/>
      </w:pPr>
    </w:p>
    <w:p w:rsidR="001444BA" w:rsidRDefault="001444BA" w:rsidP="001444BA">
      <w:pPr>
        <w:pStyle w:val="ActionText"/>
        <w:ind w:left="0" w:firstLine="0"/>
        <w:jc w:val="center"/>
        <w:rPr>
          <w:b/>
        </w:rPr>
      </w:pPr>
      <w:r>
        <w:rPr>
          <w:b/>
        </w:rPr>
        <w:t>Thursday, May 2, 2019</w:t>
      </w:r>
    </w:p>
    <w:p w:rsidR="001444BA" w:rsidRDefault="001444BA" w:rsidP="001444BA">
      <w:pPr>
        <w:pStyle w:val="ActionText"/>
        <w:ind w:left="0" w:firstLine="0"/>
      </w:pPr>
      <w:r>
        <w:t>To recognize the Hilton Head Preparatory School Boys Basketball Team, coaches and other school officials.</w:t>
      </w:r>
    </w:p>
    <w:p w:rsidR="001444BA" w:rsidRDefault="001444BA" w:rsidP="001444BA">
      <w:pPr>
        <w:pStyle w:val="ActionText"/>
        <w:keepNext w:val="0"/>
        <w:ind w:left="0" w:firstLine="0"/>
        <w:jc w:val="center"/>
      </w:pPr>
      <w:r>
        <w:t>(Under H.4183--Adopted----March 7, 2019)</w:t>
      </w:r>
    </w:p>
    <w:p w:rsidR="001444BA" w:rsidRDefault="001444BA" w:rsidP="001444BA">
      <w:pPr>
        <w:pStyle w:val="ActionText"/>
        <w:keepNext w:val="0"/>
        <w:ind w:left="0" w:firstLine="0"/>
        <w:jc w:val="center"/>
      </w:pPr>
    </w:p>
    <w:p w:rsidR="001444BA" w:rsidRDefault="001444BA" w:rsidP="001444BA">
      <w:pPr>
        <w:pStyle w:val="ActionText"/>
        <w:ind w:left="0" w:firstLine="0"/>
        <w:jc w:val="center"/>
        <w:rPr>
          <w:b/>
        </w:rPr>
      </w:pPr>
      <w:r>
        <w:rPr>
          <w:b/>
        </w:rPr>
        <w:t>THIRD READING LOCAL UNCONTESTED BILL</w:t>
      </w:r>
    </w:p>
    <w:p w:rsidR="001444BA" w:rsidRDefault="001444BA" w:rsidP="001444BA">
      <w:pPr>
        <w:pStyle w:val="ActionText"/>
        <w:ind w:left="0" w:firstLine="0"/>
        <w:jc w:val="center"/>
        <w:rPr>
          <w:b/>
        </w:rPr>
      </w:pPr>
    </w:p>
    <w:p w:rsidR="001444BA" w:rsidRPr="001444BA" w:rsidRDefault="001444BA" w:rsidP="001444BA">
      <w:pPr>
        <w:pStyle w:val="ActionText"/>
      </w:pPr>
      <w:r w:rsidRPr="001444BA">
        <w:rPr>
          <w:b/>
        </w:rPr>
        <w:t>S. 735--</w:t>
      </w:r>
      <w:r w:rsidRPr="001444BA">
        <w:t xml:space="preserve">Senator Johnson: </w:t>
      </w:r>
      <w:r w:rsidRPr="001444BA">
        <w:rPr>
          <w:b/>
        </w:rPr>
        <w:t>A BILL 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1444BA" w:rsidRDefault="001444BA" w:rsidP="001444BA">
      <w:pPr>
        <w:pStyle w:val="ActionText"/>
        <w:ind w:left="648" w:firstLine="0"/>
      </w:pPr>
      <w:r>
        <w:t>(Clarendon Delegation Com.--April 09, 2019)</w:t>
      </w:r>
    </w:p>
    <w:p w:rsidR="001444BA" w:rsidRDefault="001444BA" w:rsidP="001444BA">
      <w:pPr>
        <w:pStyle w:val="ActionText"/>
        <w:ind w:left="648" w:firstLine="0"/>
      </w:pPr>
      <w:r>
        <w:t>(Favorable--April 11, 2019)</w:t>
      </w:r>
    </w:p>
    <w:p w:rsidR="001444BA" w:rsidRPr="001444BA" w:rsidRDefault="001444BA" w:rsidP="001444BA">
      <w:pPr>
        <w:pStyle w:val="ActionText"/>
        <w:keepNext w:val="0"/>
        <w:ind w:left="648" w:firstLine="0"/>
      </w:pPr>
      <w:r w:rsidRPr="001444BA">
        <w:t>(Read second time--April 11, 2019)</w:t>
      </w:r>
    </w:p>
    <w:p w:rsidR="001444BA" w:rsidRDefault="001444BA" w:rsidP="001444BA">
      <w:pPr>
        <w:pStyle w:val="ActionText"/>
        <w:keepNext w:val="0"/>
        <w:ind w:left="0" w:firstLine="0"/>
      </w:pPr>
    </w:p>
    <w:p w:rsidR="001444BA" w:rsidRDefault="001444BA" w:rsidP="001444BA">
      <w:pPr>
        <w:pStyle w:val="ActionText"/>
        <w:ind w:left="0" w:firstLine="0"/>
        <w:jc w:val="center"/>
        <w:rPr>
          <w:b/>
        </w:rPr>
      </w:pPr>
      <w:r>
        <w:rPr>
          <w:b/>
        </w:rPr>
        <w:t>SPECIAL INTRODUCTIONS/ RECOGNITIONS/ANNOUNCEMENTS</w:t>
      </w:r>
    </w:p>
    <w:p w:rsidR="001444BA" w:rsidRDefault="001444BA" w:rsidP="001444BA">
      <w:pPr>
        <w:pStyle w:val="ActionText"/>
        <w:ind w:left="0" w:firstLine="0"/>
        <w:jc w:val="center"/>
        <w:rPr>
          <w:b/>
        </w:rPr>
      </w:pPr>
    </w:p>
    <w:p w:rsidR="001444BA" w:rsidRDefault="001444BA" w:rsidP="001444BA">
      <w:pPr>
        <w:pStyle w:val="ActionText"/>
        <w:ind w:left="0" w:firstLine="0"/>
        <w:jc w:val="center"/>
        <w:rPr>
          <w:b/>
        </w:rPr>
      </w:pPr>
      <w:r>
        <w:rPr>
          <w:b/>
        </w:rPr>
        <w:t>THIRD READING STATEWIDE UNCONTESTED BILL</w:t>
      </w:r>
    </w:p>
    <w:p w:rsidR="001444BA" w:rsidRDefault="001444BA" w:rsidP="001444BA">
      <w:pPr>
        <w:pStyle w:val="ActionText"/>
        <w:ind w:left="0" w:firstLine="0"/>
        <w:jc w:val="center"/>
        <w:rPr>
          <w:b/>
        </w:rPr>
      </w:pPr>
    </w:p>
    <w:p w:rsidR="001444BA" w:rsidRPr="001444BA" w:rsidRDefault="001444BA" w:rsidP="001444BA">
      <w:pPr>
        <w:pStyle w:val="ActionText"/>
      </w:pPr>
      <w:r w:rsidRPr="001444BA">
        <w:rPr>
          <w:b/>
        </w:rPr>
        <w:t>H. 3403--</w:t>
      </w:r>
      <w:r w:rsidRPr="001444BA">
        <w:t xml:space="preserve">Reps. Collins, Allison, Felder, Govan, Taylor, Bradley, West, Erickson, Stringer, Young and Bannister: </w:t>
      </w:r>
      <w:r w:rsidRPr="001444BA">
        <w:rPr>
          <w:b/>
        </w:rPr>
        <w:t>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1444BA" w:rsidRDefault="001444BA" w:rsidP="001444BA">
      <w:pPr>
        <w:pStyle w:val="ActionText"/>
        <w:ind w:left="648" w:firstLine="0"/>
      </w:pPr>
      <w:r>
        <w:t>(Prefiled--Tuesday, December 18, 2018)</w:t>
      </w:r>
    </w:p>
    <w:p w:rsidR="001444BA" w:rsidRDefault="001444BA" w:rsidP="001444BA">
      <w:pPr>
        <w:pStyle w:val="ActionText"/>
        <w:ind w:left="648" w:firstLine="0"/>
      </w:pPr>
      <w:r>
        <w:t>(Educ. &amp; Pub. Wks. Com.--January 08, 2019)</w:t>
      </w:r>
    </w:p>
    <w:p w:rsidR="001444BA" w:rsidRDefault="001444BA" w:rsidP="001444BA">
      <w:pPr>
        <w:pStyle w:val="ActionText"/>
        <w:ind w:left="648" w:firstLine="0"/>
      </w:pPr>
      <w:r>
        <w:t>(Fav. With Amdt.--April 03, 2019)</w:t>
      </w:r>
    </w:p>
    <w:p w:rsidR="001444BA" w:rsidRDefault="001444BA" w:rsidP="001444BA">
      <w:pPr>
        <w:pStyle w:val="ActionText"/>
        <w:ind w:left="648" w:firstLine="0"/>
      </w:pPr>
      <w:r>
        <w:t>(Requests for debate b</w:t>
      </w:r>
      <w:r w:rsidR="00CF1E21">
        <w:t>y Reps. Fry, Gilliard, Hill and</w:t>
      </w:r>
      <w:r w:rsidR="00C469F7">
        <w:t xml:space="preserve"> King</w:t>
      </w:r>
      <w:r>
        <w:t>--April 09, 2019)</w:t>
      </w:r>
    </w:p>
    <w:p w:rsidR="001444BA" w:rsidRPr="001444BA" w:rsidRDefault="001444BA" w:rsidP="001444BA">
      <w:pPr>
        <w:pStyle w:val="ActionText"/>
        <w:keepNext w:val="0"/>
        <w:ind w:left="648" w:firstLine="0"/>
      </w:pPr>
      <w:r w:rsidRPr="001444BA">
        <w:t>(Amended and read second time--April 11, 2019)</w:t>
      </w:r>
    </w:p>
    <w:p w:rsidR="001444BA" w:rsidRDefault="001444BA" w:rsidP="001444BA">
      <w:pPr>
        <w:pStyle w:val="ActionText"/>
        <w:keepNext w:val="0"/>
        <w:ind w:left="0" w:firstLine="0"/>
      </w:pPr>
    </w:p>
    <w:p w:rsidR="001444BA" w:rsidRDefault="001444BA" w:rsidP="001444BA">
      <w:pPr>
        <w:pStyle w:val="ActionText"/>
        <w:ind w:left="0" w:firstLine="0"/>
        <w:jc w:val="center"/>
        <w:rPr>
          <w:b/>
        </w:rPr>
      </w:pPr>
      <w:r>
        <w:rPr>
          <w:b/>
        </w:rPr>
        <w:t>SECOND READING STATEWIDE UNCONTESTED BILLS</w:t>
      </w:r>
    </w:p>
    <w:p w:rsidR="001444BA" w:rsidRDefault="001444BA" w:rsidP="001444BA">
      <w:pPr>
        <w:pStyle w:val="ActionText"/>
        <w:ind w:left="0" w:firstLine="0"/>
        <w:jc w:val="center"/>
        <w:rPr>
          <w:b/>
        </w:rPr>
      </w:pPr>
    </w:p>
    <w:p w:rsidR="001444BA" w:rsidRPr="001444BA" w:rsidRDefault="001444BA" w:rsidP="001444BA">
      <w:pPr>
        <w:pStyle w:val="ActionText"/>
        <w:keepNext w:val="0"/>
      </w:pPr>
      <w:r w:rsidRPr="001444BA">
        <w:rPr>
          <w:b/>
        </w:rPr>
        <w:t>H. 3661--</w:t>
      </w:r>
      <w:r w:rsidRPr="001444BA">
        <w:t>(Debate adjourned until Tue., Apr. 16, 2019--April 09, 2019)</w:t>
      </w:r>
    </w:p>
    <w:p w:rsidR="001444BA" w:rsidRDefault="001444BA" w:rsidP="001444BA">
      <w:pPr>
        <w:pStyle w:val="ActionText"/>
        <w:keepNext w:val="0"/>
        <w:ind w:left="0"/>
      </w:pPr>
    </w:p>
    <w:p w:rsidR="001444BA" w:rsidRPr="001444BA" w:rsidRDefault="001444BA" w:rsidP="001444BA">
      <w:pPr>
        <w:pStyle w:val="ActionText"/>
        <w:keepNext w:val="0"/>
      </w:pPr>
      <w:r w:rsidRPr="001444BA">
        <w:rPr>
          <w:b/>
        </w:rPr>
        <w:t>H. 4332--</w:t>
      </w:r>
      <w:r w:rsidRPr="001444BA">
        <w:t>(Debate adjourned until Tue., Apr. 23, 2019--April 11, 2019)</w:t>
      </w:r>
    </w:p>
    <w:p w:rsidR="001444BA" w:rsidRDefault="001444BA" w:rsidP="001444BA">
      <w:pPr>
        <w:pStyle w:val="ActionText"/>
        <w:keepNext w:val="0"/>
        <w:ind w:left="0"/>
      </w:pPr>
    </w:p>
    <w:p w:rsidR="001444BA" w:rsidRDefault="001444BA" w:rsidP="001444BA">
      <w:pPr>
        <w:pStyle w:val="ActionText"/>
        <w:ind w:left="0"/>
        <w:jc w:val="center"/>
        <w:rPr>
          <w:b/>
        </w:rPr>
      </w:pPr>
      <w:r>
        <w:rPr>
          <w:b/>
        </w:rPr>
        <w:t>WITHDRAWAL OF OBJECTIONS/REQUEST FOR DEBATE</w:t>
      </w:r>
    </w:p>
    <w:p w:rsidR="001444BA" w:rsidRDefault="001444BA" w:rsidP="001444BA">
      <w:pPr>
        <w:pStyle w:val="ActionText"/>
        <w:ind w:left="0"/>
        <w:jc w:val="center"/>
        <w:rPr>
          <w:b/>
        </w:rPr>
      </w:pPr>
    </w:p>
    <w:p w:rsidR="001444BA" w:rsidRDefault="001444BA" w:rsidP="001444BA">
      <w:pPr>
        <w:pStyle w:val="ActionText"/>
        <w:ind w:left="0"/>
        <w:jc w:val="center"/>
        <w:rPr>
          <w:b/>
        </w:rPr>
      </w:pPr>
      <w:r>
        <w:rPr>
          <w:b/>
        </w:rPr>
        <w:t>UNANIMOUS CONSENT REQUESTS</w:t>
      </w:r>
    </w:p>
    <w:p w:rsidR="001444BA" w:rsidRDefault="001444BA" w:rsidP="001444BA">
      <w:pPr>
        <w:pStyle w:val="ActionText"/>
        <w:ind w:left="0"/>
        <w:jc w:val="center"/>
        <w:rPr>
          <w:b/>
        </w:rPr>
      </w:pPr>
    </w:p>
    <w:p w:rsidR="001444BA" w:rsidRDefault="001444BA" w:rsidP="001444BA">
      <w:pPr>
        <w:pStyle w:val="ActionText"/>
        <w:ind w:left="0"/>
        <w:jc w:val="center"/>
        <w:rPr>
          <w:b/>
        </w:rPr>
      </w:pPr>
      <w:r>
        <w:rPr>
          <w:b/>
        </w:rPr>
        <w:t>MOTION PERIOD</w:t>
      </w:r>
    </w:p>
    <w:p w:rsidR="001444BA" w:rsidRDefault="001444BA" w:rsidP="001444BA">
      <w:pPr>
        <w:pStyle w:val="ActionText"/>
        <w:ind w:left="0"/>
        <w:jc w:val="center"/>
        <w:rPr>
          <w:b/>
        </w:rPr>
      </w:pPr>
    </w:p>
    <w:p w:rsidR="001444BA" w:rsidRDefault="001444BA" w:rsidP="001444BA">
      <w:pPr>
        <w:pStyle w:val="ActionText"/>
        <w:ind w:left="0"/>
        <w:jc w:val="center"/>
        <w:rPr>
          <w:b/>
        </w:rPr>
      </w:pPr>
      <w:r>
        <w:rPr>
          <w:b/>
        </w:rPr>
        <w:t>SECOND READING STATEWIDE CONTESTED BILLS</w:t>
      </w:r>
    </w:p>
    <w:p w:rsidR="001444BA" w:rsidRDefault="001444BA" w:rsidP="001444BA">
      <w:pPr>
        <w:pStyle w:val="ActionText"/>
        <w:ind w:left="0"/>
        <w:jc w:val="center"/>
        <w:rPr>
          <w:b/>
        </w:rPr>
      </w:pPr>
    </w:p>
    <w:p w:rsidR="001444BA" w:rsidRPr="001444BA" w:rsidRDefault="001444BA" w:rsidP="001444BA">
      <w:pPr>
        <w:pStyle w:val="ActionText"/>
      </w:pPr>
      <w:r w:rsidRPr="001444BA">
        <w:rPr>
          <w:b/>
        </w:rPr>
        <w:t>H. 4256--</w:t>
      </w:r>
      <w:r w:rsidRPr="001444BA">
        <w:t xml:space="preserve">Rep. Sandifer: </w:t>
      </w:r>
      <w:r w:rsidRPr="001444BA">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1444BA" w:rsidRDefault="001444BA" w:rsidP="001444BA">
      <w:pPr>
        <w:pStyle w:val="ActionText"/>
        <w:ind w:left="648" w:firstLine="0"/>
      </w:pPr>
      <w:r>
        <w:t>(Labor, Com. &amp; Ind. Com.--March 19, 2019)</w:t>
      </w:r>
    </w:p>
    <w:p w:rsidR="001444BA" w:rsidRDefault="001444BA" w:rsidP="001444BA">
      <w:pPr>
        <w:pStyle w:val="ActionText"/>
        <w:ind w:left="648" w:firstLine="0"/>
      </w:pPr>
      <w:r>
        <w:t>(Fav. With Amdt.--March 26, 2019)</w:t>
      </w:r>
    </w:p>
    <w:p w:rsidR="001444BA" w:rsidRPr="001444BA" w:rsidRDefault="001444BA" w:rsidP="001444BA">
      <w:pPr>
        <w:pStyle w:val="ActionText"/>
        <w:keepNext w:val="0"/>
        <w:ind w:left="648" w:firstLine="0"/>
      </w:pPr>
      <w:r w:rsidRPr="001444BA">
        <w:t>(Requests for debate by Reps. Anderson, Bannister, Bennett, Brown, Davis, Felder, Fry, Henegan, Hiott, Jefferson, Kimmons, King, Martin, McDaniel, B. Newton, Norrell, Rose, Sandifer, Spires, West, Whitmire, R. Williams, S. Williams, Wooten and Yow--April 03, 2019)</w:t>
      </w:r>
    </w:p>
    <w:p w:rsidR="001444BA" w:rsidRDefault="001444BA" w:rsidP="001444BA">
      <w:pPr>
        <w:pStyle w:val="ActionText"/>
        <w:keepNext w:val="0"/>
        <w:ind w:left="0" w:firstLine="0"/>
      </w:pPr>
    </w:p>
    <w:p w:rsidR="001444BA" w:rsidRDefault="001444BA" w:rsidP="001444BA">
      <w:pPr>
        <w:pStyle w:val="ActionText"/>
        <w:keepNext w:val="0"/>
        <w:rPr>
          <w:b/>
        </w:rPr>
      </w:pPr>
      <w:r w:rsidRPr="001444BA">
        <w:rPr>
          <w:b/>
        </w:rPr>
        <w:t>H. 4152--</w:t>
      </w:r>
      <w:r w:rsidRPr="001444BA">
        <w:t xml:space="preserve">Reps. Hixon, Kirby, Hewitt, Bailey, Hiott, Martin, Loftis, Forrest, Magnuson, Chumley, Burns, Long, Elliott, Jefferson, R. Williams, Clyburn, Cobb-Hunter and Henegan: </w:t>
      </w:r>
      <w:r w:rsidRPr="001444BA">
        <w:rPr>
          <w:b/>
        </w:rPr>
        <w:t xml:space="preserve">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w:t>
      </w:r>
      <w:r>
        <w:rPr>
          <w:b/>
        </w:rPr>
        <w:br/>
      </w:r>
    </w:p>
    <w:p w:rsidR="001444BA" w:rsidRPr="001444BA" w:rsidRDefault="001444BA" w:rsidP="001444BA">
      <w:pPr>
        <w:pStyle w:val="ActionText"/>
        <w:ind w:firstLine="0"/>
      </w:pPr>
      <w:r w:rsidRPr="001444BA">
        <w:rPr>
          <w:b/>
        </w:rPr>
        <w:t>DEPARTMENT OF HEALTH AND ENVIRONMENTAL CONTROL.</w:t>
      </w:r>
    </w:p>
    <w:p w:rsidR="001444BA" w:rsidRDefault="001444BA" w:rsidP="001444BA">
      <w:pPr>
        <w:pStyle w:val="ActionText"/>
        <w:ind w:left="648" w:firstLine="0"/>
      </w:pPr>
      <w:r>
        <w:t>(Agri., Natl. Res. and Environ. Affrs. Com.--February 28, 2019)</w:t>
      </w:r>
    </w:p>
    <w:p w:rsidR="001444BA" w:rsidRDefault="001444BA" w:rsidP="001444BA">
      <w:pPr>
        <w:pStyle w:val="ActionText"/>
        <w:ind w:left="648" w:firstLine="0"/>
      </w:pPr>
      <w:r>
        <w:t>(Fav. With Amdt.--March 27, 2019)</w:t>
      </w:r>
    </w:p>
    <w:p w:rsidR="001444BA" w:rsidRPr="001444BA" w:rsidRDefault="001444BA" w:rsidP="001444BA">
      <w:pPr>
        <w:pStyle w:val="ActionText"/>
        <w:keepNext w:val="0"/>
        <w:ind w:left="648" w:firstLine="0"/>
      </w:pPr>
      <w:r w:rsidRPr="001444BA">
        <w:t>(Requests for debate by Reps. Alexander, Brawley, Brown, Caskey, Cobb-Hunter, Forrest, Fry, Garvin, Hewitt, Hiott, Hixon, Jefferson, Martin, Moore, Murphy, Norrell, Ridgeway, Robinson, Rose, Simmons, Trantham, Weeks and S. Williams--April 04, 2019)</w:t>
      </w:r>
    </w:p>
    <w:p w:rsidR="001444BA" w:rsidRDefault="001444BA" w:rsidP="001444BA">
      <w:pPr>
        <w:pStyle w:val="ActionText"/>
        <w:keepNext w:val="0"/>
        <w:ind w:left="0" w:firstLine="0"/>
      </w:pPr>
    </w:p>
    <w:p w:rsidR="001444BA" w:rsidRPr="001444BA" w:rsidRDefault="001444BA" w:rsidP="001444BA">
      <w:pPr>
        <w:pStyle w:val="ActionText"/>
      </w:pPr>
      <w:r w:rsidRPr="001444BA">
        <w:rPr>
          <w:b/>
        </w:rPr>
        <w:t>H. 3319--</w:t>
      </w:r>
      <w:r w:rsidRPr="001444BA">
        <w:t xml:space="preserve">Reps. King, Cobb-Hunter, Garvin, Dillard, Rivers, Alexander, Brawley, Rose, S. Williams, McDaniel, Norrell, Simmons, Moore, Henegan, Weeks, Gilliard and Henderson-Myers: </w:t>
      </w:r>
      <w:r w:rsidRPr="001444BA">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1444BA" w:rsidRDefault="001444BA" w:rsidP="001444BA">
      <w:pPr>
        <w:pStyle w:val="ActionText"/>
        <w:ind w:left="648" w:firstLine="0"/>
      </w:pPr>
      <w:r>
        <w:t>(Prefiled--Tuesday, December 18, 2018)</w:t>
      </w:r>
    </w:p>
    <w:p w:rsidR="001444BA" w:rsidRDefault="001444BA" w:rsidP="001444BA">
      <w:pPr>
        <w:pStyle w:val="ActionText"/>
        <w:ind w:left="648" w:firstLine="0"/>
      </w:pPr>
      <w:r>
        <w:t>(Judiciary Com.--January 08, 2019)</w:t>
      </w:r>
    </w:p>
    <w:p w:rsidR="001444BA" w:rsidRDefault="001444BA" w:rsidP="001444BA">
      <w:pPr>
        <w:pStyle w:val="ActionText"/>
        <w:ind w:left="648" w:firstLine="0"/>
      </w:pPr>
      <w:r>
        <w:t>(Fav. With Amdt.--March 27, 2019)</w:t>
      </w:r>
    </w:p>
    <w:p w:rsidR="001444BA" w:rsidRPr="001444BA" w:rsidRDefault="001444BA" w:rsidP="001444BA">
      <w:pPr>
        <w:pStyle w:val="ActionText"/>
        <w:keepNext w:val="0"/>
        <w:ind w:left="648" w:firstLine="0"/>
      </w:pPr>
      <w:r w:rsidRPr="001444BA">
        <w:t>(Requests for debate by Reps. Bennett, Blackwell, Brawley, Bryant, Chumley, Clemmons, Cobb-Hunter, Crawford, Forrest, Fry, Gilliam, Hart, Hiott, Hixon, Jefferson, Johnson, King, Martin, McCravy, D.C. Moss, V.S. Moss, B. Newton, Ott, Rose, G.R. Smith, Taylor and R. Williams--April 09, 2019)</w:t>
      </w:r>
    </w:p>
    <w:p w:rsidR="001444BA" w:rsidRDefault="001444BA" w:rsidP="001444BA">
      <w:pPr>
        <w:pStyle w:val="ActionText"/>
        <w:keepNext w:val="0"/>
        <w:ind w:left="0" w:firstLine="0"/>
      </w:pPr>
    </w:p>
    <w:p w:rsidR="003A7B4A" w:rsidRDefault="00CF1E21" w:rsidP="001444BA">
      <w:pPr>
        <w:pStyle w:val="ActionText"/>
        <w:rPr>
          <w:b/>
        </w:rPr>
      </w:pPr>
      <w:r>
        <w:rPr>
          <w:b/>
        </w:rPr>
        <w:br w:type="column"/>
      </w:r>
      <w:r w:rsidR="001444BA" w:rsidRPr="001444BA">
        <w:rPr>
          <w:b/>
        </w:rPr>
        <w:t>H. 3322--</w:t>
      </w:r>
      <w:r w:rsidR="001444BA" w:rsidRPr="001444BA">
        <w:t xml:space="preserve">Reps. Pitts, Rutherford, G. M. Smith, Murphy, McCoy, Weeks, Clyburn, Hosey, Gilliard, Jefferson, Willis, Henegan, Erickson, Bamberg, Henderson-Myers, Cobb-Hunter, Davis and Stavrinakis: </w:t>
      </w:r>
      <w:r w:rsidR="003A7B4A">
        <w:rPr>
          <w:b/>
        </w:rPr>
        <w:t>SENTENCING REFORM (Abbreviated title)</w:t>
      </w:r>
    </w:p>
    <w:p w:rsidR="001444BA" w:rsidRDefault="001444BA" w:rsidP="001444BA">
      <w:pPr>
        <w:pStyle w:val="ActionText"/>
        <w:ind w:left="648" w:firstLine="0"/>
      </w:pPr>
      <w:r>
        <w:t>(Prefiled--Tuesday, December 18, 2018)</w:t>
      </w:r>
    </w:p>
    <w:p w:rsidR="001444BA" w:rsidRDefault="001444BA" w:rsidP="001444BA">
      <w:pPr>
        <w:pStyle w:val="ActionText"/>
        <w:ind w:left="648" w:firstLine="0"/>
      </w:pPr>
      <w:r>
        <w:t>(Judiciary Com.--January 08, 2019)</w:t>
      </w:r>
    </w:p>
    <w:p w:rsidR="001444BA" w:rsidRDefault="001444BA" w:rsidP="001444BA">
      <w:pPr>
        <w:pStyle w:val="ActionText"/>
        <w:ind w:left="648" w:firstLine="0"/>
      </w:pPr>
      <w:r>
        <w:t>(Fav. With Amdt.--March 27, 2019)</w:t>
      </w:r>
    </w:p>
    <w:p w:rsidR="001444BA" w:rsidRPr="001444BA" w:rsidRDefault="001444BA" w:rsidP="001444BA">
      <w:pPr>
        <w:pStyle w:val="ActionText"/>
        <w:keepNext w:val="0"/>
        <w:ind w:left="648" w:firstLine="0"/>
      </w:pPr>
      <w:r w:rsidRPr="001444BA">
        <w:t>(Requests for debate by Reps. Bennett, Brown, Caskey, Chellis, Clary, Clemmons, Crawford, Davis, Elliott, Felder, Forrest, Gilliam, Johnson, Jordon, Kimmons, Long, Mace, Martin, McCoy, McCravy, Murphy, B. Newton, Rose, Tallon and Weeks--April 09, 2019)</w:t>
      </w:r>
    </w:p>
    <w:p w:rsidR="001444BA" w:rsidRDefault="001444BA" w:rsidP="001444BA">
      <w:pPr>
        <w:pStyle w:val="ActionText"/>
        <w:keepNext w:val="0"/>
        <w:ind w:left="0" w:firstLine="0"/>
      </w:pPr>
    </w:p>
    <w:p w:rsidR="001444BA" w:rsidRPr="001444BA" w:rsidRDefault="001444BA" w:rsidP="001444BA">
      <w:pPr>
        <w:pStyle w:val="ActionText"/>
      </w:pPr>
      <w:r w:rsidRPr="001444BA">
        <w:rPr>
          <w:b/>
        </w:rPr>
        <w:t>H. 4356--</w:t>
      </w:r>
      <w:r w:rsidRPr="001444BA">
        <w:t xml:space="preserve">Regulations and Administrative Procedures Committee: </w:t>
      </w:r>
      <w:r w:rsidRPr="001444BA">
        <w:rPr>
          <w:b/>
        </w:rPr>
        <w:t>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1444BA" w:rsidRDefault="001444BA" w:rsidP="001444BA">
      <w:pPr>
        <w:pStyle w:val="ActionText"/>
        <w:ind w:left="648" w:firstLine="0"/>
      </w:pPr>
      <w:r>
        <w:t>(Without Reference--March 28, 2019)</w:t>
      </w:r>
    </w:p>
    <w:p w:rsidR="001444BA" w:rsidRPr="001444BA" w:rsidRDefault="001444BA" w:rsidP="001444BA">
      <w:pPr>
        <w:pStyle w:val="ActionText"/>
        <w:keepNext w:val="0"/>
        <w:ind w:left="648" w:firstLine="0"/>
      </w:pPr>
      <w:r w:rsidRPr="001444BA">
        <w:t>(Requests for debate by Reps. Bamberg, Brawley, Brown, Cobb-Hunter, Garvin, Gilliard, Govan, King, Long, Simmons and S. Williams--April 09, 2019)</w:t>
      </w:r>
    </w:p>
    <w:p w:rsidR="001444BA" w:rsidRDefault="001444BA" w:rsidP="001444BA">
      <w:pPr>
        <w:pStyle w:val="ActionText"/>
        <w:keepNext w:val="0"/>
        <w:ind w:left="0" w:firstLine="0"/>
      </w:pPr>
    </w:p>
    <w:p w:rsidR="001444BA" w:rsidRPr="001444BA" w:rsidRDefault="001444BA" w:rsidP="001444BA">
      <w:pPr>
        <w:pStyle w:val="ActionText"/>
      </w:pPr>
      <w:r w:rsidRPr="001444BA">
        <w:rPr>
          <w:b/>
        </w:rPr>
        <w:t>H. 3757--</w:t>
      </w:r>
      <w:r w:rsidRPr="001444BA">
        <w:t xml:space="preserve">Reps. Lucas, Collins and Calhoon: </w:t>
      </w:r>
      <w:r w:rsidRPr="001444BA">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1444BA" w:rsidRDefault="001444BA" w:rsidP="001444BA">
      <w:pPr>
        <w:pStyle w:val="ActionText"/>
        <w:ind w:left="648" w:firstLine="0"/>
      </w:pPr>
      <w:r>
        <w:t>(Educ. &amp; Pub. Wks. Com.--January 24, 2019)</w:t>
      </w:r>
    </w:p>
    <w:p w:rsidR="001444BA" w:rsidRDefault="001444BA" w:rsidP="001444BA">
      <w:pPr>
        <w:pStyle w:val="ActionText"/>
        <w:ind w:left="648" w:firstLine="0"/>
      </w:pPr>
      <w:r>
        <w:t>(Fav. With Amdt.--April 03, 2019)</w:t>
      </w:r>
    </w:p>
    <w:p w:rsidR="001444BA" w:rsidRPr="001444BA" w:rsidRDefault="001444BA" w:rsidP="001444BA">
      <w:pPr>
        <w:pStyle w:val="ActionText"/>
        <w:keepNext w:val="0"/>
        <w:ind w:left="648" w:firstLine="0"/>
      </w:pPr>
      <w:r w:rsidRPr="001444BA">
        <w:t>(Requests for debate by Reps. Allison, Bailey, Blackwell, Brawley, Brown, Clary, Clyburn, Crawford, Davis, Felder, Forrest, Fry, Govan, Hill, Hiott, Hixon, Lucas, Magnuson, Sandifer, Taylor, Thayer, Weeks and West--April 09, 2019)</w:t>
      </w:r>
    </w:p>
    <w:p w:rsidR="001444BA" w:rsidRDefault="001444BA" w:rsidP="001444BA">
      <w:pPr>
        <w:pStyle w:val="ActionText"/>
        <w:keepNext w:val="0"/>
        <w:ind w:left="0" w:firstLine="0"/>
      </w:pPr>
    </w:p>
    <w:p w:rsidR="001444BA" w:rsidRPr="001444BA" w:rsidRDefault="001444BA" w:rsidP="001444BA">
      <w:pPr>
        <w:pStyle w:val="ActionText"/>
      </w:pPr>
      <w:r w:rsidRPr="001444BA">
        <w:rPr>
          <w:b/>
        </w:rPr>
        <w:t>H. 3020--</w:t>
      </w:r>
      <w:r w:rsidRPr="001444BA">
        <w:t xml:space="preserve">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and Stringer: </w:t>
      </w:r>
      <w:r w:rsidRPr="001444BA">
        <w:rPr>
          <w:b/>
        </w:rPr>
        <w:t>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1444BA" w:rsidRDefault="001444BA" w:rsidP="001444BA">
      <w:pPr>
        <w:pStyle w:val="ActionText"/>
        <w:ind w:left="648" w:firstLine="0"/>
      </w:pPr>
      <w:r>
        <w:t>(Prefiled--Tuesday, December 18, 2018)</w:t>
      </w:r>
    </w:p>
    <w:p w:rsidR="001444BA" w:rsidRDefault="001444BA" w:rsidP="001444BA">
      <w:pPr>
        <w:pStyle w:val="ActionText"/>
        <w:ind w:left="648" w:firstLine="0"/>
      </w:pPr>
      <w:r>
        <w:t>(Judiciary Com.--January 08, 2019)</w:t>
      </w:r>
    </w:p>
    <w:p w:rsidR="001444BA" w:rsidRDefault="001444BA" w:rsidP="001444BA">
      <w:pPr>
        <w:pStyle w:val="ActionText"/>
        <w:ind w:left="648" w:firstLine="0"/>
      </w:pPr>
      <w:r>
        <w:t>(Fav. With Amdt.--April 04, 2019)</w:t>
      </w:r>
    </w:p>
    <w:p w:rsidR="001444BA" w:rsidRPr="001444BA" w:rsidRDefault="001444BA" w:rsidP="001444BA">
      <w:pPr>
        <w:pStyle w:val="ActionText"/>
        <w:keepNext w:val="0"/>
        <w:ind w:left="648" w:firstLine="0"/>
      </w:pPr>
      <w:r w:rsidRPr="001444BA">
        <w:t>(Requests for debate by Reps. Alexander, Allison, Bailey, Bamberg, Bernstein, Blackwell, Brawley, Brown, Bryant, Burns, Chellis, Chumley, Clary, Clyburn, Cobb-Hunter, Cogswell, Crawford, Forrest, Forrester, Garvin, Gilliam, Gilliard, Hardee, Henderson-Myers, Henegan, Hewitt, Hiott, Hixon, Hosey, Howard, Hyde, Jefferson, Kimmons, King, Long, Mace, Magnuson, McCoy, McCravy, Moore, V.S. Moss, W. Newton, Norrell, Parks, Ridgeway, Rivers, G.R. Smith, Stringer, Tallon, Taylor, Thigpen, Toole, Trantham, Weeks, Wheeler, R. Williams, S. Williams, Willis and Wooten--April 09, 2019)</w:t>
      </w:r>
    </w:p>
    <w:p w:rsidR="001444BA" w:rsidRDefault="001444BA" w:rsidP="001444BA">
      <w:pPr>
        <w:pStyle w:val="ActionText"/>
        <w:keepNext w:val="0"/>
        <w:ind w:left="0" w:firstLine="0"/>
      </w:pPr>
    </w:p>
    <w:p w:rsidR="001444BA" w:rsidRPr="001444BA" w:rsidRDefault="001444BA" w:rsidP="001444BA">
      <w:pPr>
        <w:pStyle w:val="ActionText"/>
      </w:pPr>
      <w:r w:rsidRPr="001444BA">
        <w:rPr>
          <w:b/>
        </w:rPr>
        <w:t>H. 3915--</w:t>
      </w:r>
      <w:r w:rsidRPr="001444BA">
        <w:t xml:space="preserve">Reps. Kimmons, Davis, Mace, Murphy, Rutherford, Trantham, Rose, Caskey, Felder, Simmons, Ott, Weeks, Erickson, Henegan and Norrell: </w:t>
      </w:r>
      <w:r w:rsidRPr="001444BA">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1444BA" w:rsidRDefault="001444BA" w:rsidP="001444BA">
      <w:pPr>
        <w:pStyle w:val="ActionText"/>
        <w:ind w:left="648" w:firstLine="0"/>
      </w:pPr>
      <w:r>
        <w:t>(Judiciary Com.--February 06, 2019)</w:t>
      </w:r>
    </w:p>
    <w:p w:rsidR="001444BA" w:rsidRDefault="001444BA" w:rsidP="001444BA">
      <w:pPr>
        <w:pStyle w:val="ActionText"/>
        <w:ind w:left="648" w:firstLine="0"/>
      </w:pPr>
      <w:r>
        <w:t>(Fav. With Amdt.--March 27, 2019)</w:t>
      </w:r>
    </w:p>
    <w:p w:rsidR="001444BA" w:rsidRPr="001444BA" w:rsidRDefault="001444BA" w:rsidP="001444BA">
      <w:pPr>
        <w:pStyle w:val="ActionText"/>
        <w:keepNext w:val="0"/>
        <w:ind w:left="648" w:firstLine="0"/>
      </w:pPr>
      <w:r w:rsidRPr="001444BA">
        <w:t>(Requests for debate by Reps. Brawley, Cobb-Hunter, King, Jefferson, Moore, Pendarvis, Simmons and S. Williams--April 09, 2019)</w:t>
      </w:r>
    </w:p>
    <w:p w:rsidR="001444BA" w:rsidRDefault="001444BA" w:rsidP="001444BA">
      <w:pPr>
        <w:pStyle w:val="ActionText"/>
        <w:keepNext w:val="0"/>
        <w:ind w:left="0" w:firstLine="0"/>
      </w:pPr>
    </w:p>
    <w:p w:rsidR="001444BA" w:rsidRPr="001444BA" w:rsidRDefault="001444BA" w:rsidP="001444BA">
      <w:pPr>
        <w:pStyle w:val="ActionText"/>
      </w:pPr>
      <w:r w:rsidRPr="001444BA">
        <w:rPr>
          <w:b/>
        </w:rPr>
        <w:t>H. 4335--</w:t>
      </w:r>
      <w:r w:rsidRPr="001444BA">
        <w:t xml:space="preserve">Reps. Bradley, Alexander, Burns, Hyde, Long, McGinnis, Erickson, Taylor, Bennett, Hewitt, Daning, Hixon and Hill: </w:t>
      </w:r>
      <w:r w:rsidRPr="001444BA">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1444BA" w:rsidRDefault="001444BA" w:rsidP="001444BA">
      <w:pPr>
        <w:pStyle w:val="ActionText"/>
        <w:ind w:left="648" w:firstLine="0"/>
      </w:pPr>
      <w:r>
        <w:t>(Regulations and Administrative Procedures Com.--March 27, 2019)</w:t>
      </w:r>
    </w:p>
    <w:p w:rsidR="001444BA" w:rsidRDefault="001444BA" w:rsidP="001444BA">
      <w:pPr>
        <w:pStyle w:val="ActionText"/>
        <w:ind w:left="648" w:firstLine="0"/>
      </w:pPr>
      <w:r>
        <w:t>(Fav. With Amdt.--April 09, 2019)</w:t>
      </w:r>
    </w:p>
    <w:p w:rsidR="001444BA" w:rsidRDefault="001444BA" w:rsidP="001444BA">
      <w:pPr>
        <w:pStyle w:val="ActionText"/>
        <w:keepNext w:val="0"/>
        <w:ind w:left="648" w:firstLine="0"/>
      </w:pPr>
      <w:r w:rsidRPr="001444BA">
        <w:t>(Requests for debate by Reps. Atkinson, Bradley, Brown, Cobb-Hunter, Felder, Forrest, Hart, Hayes, Henegan, Hewitt, Hiott, Hosey, Huggins, King, Kirby, Ligon, Martin, D.C. Moss, B. Newton, Pope, Rivers, Rose, G.R. Smith, Toole and Weeks--April 10, 2019)</w:t>
      </w:r>
    </w:p>
    <w:p w:rsidR="001444BA" w:rsidRDefault="001444BA" w:rsidP="001444BA">
      <w:pPr>
        <w:pStyle w:val="ActionText"/>
        <w:keepNext w:val="0"/>
        <w:ind w:left="648" w:firstLine="0"/>
      </w:pPr>
    </w:p>
    <w:p w:rsidR="001444BA" w:rsidRDefault="001444BA" w:rsidP="001444BA">
      <w:pPr>
        <w:pStyle w:val="ActionText"/>
        <w:keepNext w:val="0"/>
        <w:ind w:left="0" w:firstLine="0"/>
      </w:pPr>
    </w:p>
    <w:p w:rsidR="00713A24" w:rsidRDefault="00713A24" w:rsidP="001444BA">
      <w:pPr>
        <w:pStyle w:val="ActionText"/>
        <w:keepNext w:val="0"/>
        <w:ind w:left="0" w:firstLine="0"/>
      </w:pPr>
    </w:p>
    <w:p w:rsidR="00713A24" w:rsidRDefault="00713A24" w:rsidP="001444BA">
      <w:pPr>
        <w:pStyle w:val="ActionText"/>
        <w:keepNext w:val="0"/>
        <w:ind w:left="0" w:firstLine="0"/>
        <w:sectPr w:rsidR="00713A24" w:rsidSect="001444BA">
          <w:headerReference w:type="default" r:id="rId15"/>
          <w:pgSz w:w="12240" w:h="15840" w:code="1"/>
          <w:pgMar w:top="1008" w:right="4694" w:bottom="3499" w:left="1224" w:header="1008" w:footer="3499" w:gutter="0"/>
          <w:pgNumType w:start="1"/>
          <w:cols w:space="720"/>
        </w:sectPr>
      </w:pPr>
    </w:p>
    <w:p w:rsidR="00713A24" w:rsidRDefault="00713A24" w:rsidP="00713A24">
      <w:pPr>
        <w:pStyle w:val="ActionText"/>
        <w:keepNext w:val="0"/>
        <w:ind w:left="0" w:firstLine="0"/>
        <w:jc w:val="center"/>
        <w:rPr>
          <w:b/>
        </w:rPr>
      </w:pPr>
      <w:r w:rsidRPr="00713A24">
        <w:rPr>
          <w:b/>
        </w:rPr>
        <w:t>HOUSE CALENDAR INDEX</w:t>
      </w:r>
    </w:p>
    <w:p w:rsidR="00713A24" w:rsidRDefault="00713A24" w:rsidP="00713A24">
      <w:pPr>
        <w:pStyle w:val="ActionText"/>
        <w:keepNext w:val="0"/>
        <w:ind w:left="0" w:firstLine="0"/>
        <w:rPr>
          <w:b/>
        </w:rPr>
      </w:pPr>
    </w:p>
    <w:p w:rsidR="00713A24" w:rsidRDefault="00713A24" w:rsidP="00713A24">
      <w:pPr>
        <w:pStyle w:val="ActionText"/>
        <w:keepNext w:val="0"/>
        <w:ind w:left="0" w:firstLine="0"/>
        <w:rPr>
          <w:b/>
        </w:rPr>
        <w:sectPr w:rsidR="00713A24" w:rsidSect="00713A24">
          <w:pgSz w:w="12240" w:h="15840" w:code="1"/>
          <w:pgMar w:top="1008" w:right="4694" w:bottom="3499" w:left="1224" w:header="1008" w:footer="3499" w:gutter="0"/>
          <w:cols w:space="720"/>
        </w:sectPr>
      </w:pPr>
    </w:p>
    <w:p w:rsidR="00713A24" w:rsidRPr="00713A24" w:rsidRDefault="00713A24" w:rsidP="00713A24">
      <w:pPr>
        <w:pStyle w:val="ActionText"/>
        <w:keepNext w:val="0"/>
        <w:tabs>
          <w:tab w:val="right" w:leader="dot" w:pos="2520"/>
        </w:tabs>
        <w:ind w:left="0" w:firstLine="0"/>
      </w:pPr>
      <w:bookmarkStart w:id="1" w:name="index_start"/>
      <w:bookmarkEnd w:id="1"/>
      <w:r w:rsidRPr="00713A24">
        <w:t>H. 3020</w:t>
      </w:r>
      <w:r w:rsidRPr="00713A24">
        <w:tab/>
        <w:t>9</w:t>
      </w:r>
    </w:p>
    <w:p w:rsidR="00713A24" w:rsidRPr="00713A24" w:rsidRDefault="00713A24" w:rsidP="00713A24">
      <w:pPr>
        <w:pStyle w:val="ActionText"/>
        <w:keepNext w:val="0"/>
        <w:tabs>
          <w:tab w:val="right" w:leader="dot" w:pos="2520"/>
        </w:tabs>
        <w:ind w:left="0" w:firstLine="0"/>
      </w:pPr>
      <w:r w:rsidRPr="00713A24">
        <w:t>H. 3319</w:t>
      </w:r>
      <w:r w:rsidRPr="00713A24">
        <w:tab/>
        <w:t>7</w:t>
      </w:r>
    </w:p>
    <w:p w:rsidR="00713A24" w:rsidRPr="00713A24" w:rsidRDefault="00713A24" w:rsidP="00713A24">
      <w:pPr>
        <w:pStyle w:val="ActionText"/>
        <w:keepNext w:val="0"/>
        <w:tabs>
          <w:tab w:val="right" w:leader="dot" w:pos="2520"/>
        </w:tabs>
        <w:ind w:left="0" w:firstLine="0"/>
      </w:pPr>
      <w:r w:rsidRPr="00713A24">
        <w:t>H. 3322</w:t>
      </w:r>
      <w:r w:rsidRPr="00713A24">
        <w:tab/>
        <w:t>8</w:t>
      </w:r>
    </w:p>
    <w:p w:rsidR="00713A24" w:rsidRPr="00713A24" w:rsidRDefault="00713A24" w:rsidP="00713A24">
      <w:pPr>
        <w:pStyle w:val="ActionText"/>
        <w:keepNext w:val="0"/>
        <w:tabs>
          <w:tab w:val="right" w:leader="dot" w:pos="2520"/>
        </w:tabs>
        <w:ind w:left="0" w:firstLine="0"/>
      </w:pPr>
      <w:r w:rsidRPr="00713A24">
        <w:t>H. 3403</w:t>
      </w:r>
      <w:r w:rsidRPr="00713A24">
        <w:tab/>
        <w:t>3</w:t>
      </w:r>
    </w:p>
    <w:p w:rsidR="00713A24" w:rsidRPr="00713A24" w:rsidRDefault="00713A24" w:rsidP="00713A24">
      <w:pPr>
        <w:pStyle w:val="ActionText"/>
        <w:keepNext w:val="0"/>
        <w:tabs>
          <w:tab w:val="right" w:leader="dot" w:pos="2520"/>
        </w:tabs>
        <w:ind w:left="0" w:firstLine="0"/>
      </w:pPr>
      <w:r w:rsidRPr="00713A24">
        <w:t>H. 3661</w:t>
      </w:r>
      <w:r w:rsidRPr="00713A24">
        <w:tab/>
        <w:t>3</w:t>
      </w:r>
    </w:p>
    <w:p w:rsidR="00713A24" w:rsidRPr="00713A24" w:rsidRDefault="00713A24" w:rsidP="00713A24">
      <w:pPr>
        <w:pStyle w:val="ActionText"/>
        <w:keepNext w:val="0"/>
        <w:tabs>
          <w:tab w:val="right" w:leader="dot" w:pos="2520"/>
        </w:tabs>
        <w:ind w:left="0" w:firstLine="0"/>
      </w:pPr>
      <w:r w:rsidRPr="00713A24">
        <w:t>H. 3757</w:t>
      </w:r>
      <w:r w:rsidRPr="00713A24">
        <w:tab/>
        <w:t>8</w:t>
      </w:r>
    </w:p>
    <w:p w:rsidR="00713A24" w:rsidRPr="00713A24" w:rsidRDefault="00713A24" w:rsidP="00713A24">
      <w:pPr>
        <w:pStyle w:val="ActionText"/>
        <w:keepNext w:val="0"/>
        <w:tabs>
          <w:tab w:val="right" w:leader="dot" w:pos="2520"/>
        </w:tabs>
        <w:ind w:left="0" w:firstLine="0"/>
      </w:pPr>
      <w:r w:rsidRPr="00713A24">
        <w:t>H. 3915</w:t>
      </w:r>
      <w:r w:rsidRPr="00713A24">
        <w:tab/>
        <w:t>10</w:t>
      </w:r>
    </w:p>
    <w:p w:rsidR="00713A24" w:rsidRPr="00713A24" w:rsidRDefault="00713A24" w:rsidP="00713A24">
      <w:pPr>
        <w:pStyle w:val="ActionText"/>
        <w:keepNext w:val="0"/>
        <w:tabs>
          <w:tab w:val="right" w:leader="dot" w:pos="2520"/>
        </w:tabs>
        <w:ind w:left="0" w:firstLine="0"/>
      </w:pPr>
      <w:r>
        <w:br w:type="column"/>
      </w:r>
      <w:r w:rsidRPr="00713A24">
        <w:t>H. 4152</w:t>
      </w:r>
      <w:r w:rsidRPr="00713A24">
        <w:tab/>
        <w:t>6</w:t>
      </w:r>
    </w:p>
    <w:p w:rsidR="00713A24" w:rsidRPr="00713A24" w:rsidRDefault="00713A24" w:rsidP="00713A24">
      <w:pPr>
        <w:pStyle w:val="ActionText"/>
        <w:keepNext w:val="0"/>
        <w:tabs>
          <w:tab w:val="right" w:leader="dot" w:pos="2520"/>
        </w:tabs>
        <w:ind w:left="0" w:firstLine="0"/>
      </w:pPr>
      <w:r w:rsidRPr="00713A24">
        <w:t>H. 4256</w:t>
      </w:r>
      <w:r w:rsidRPr="00713A24">
        <w:tab/>
        <w:t>4</w:t>
      </w:r>
    </w:p>
    <w:p w:rsidR="00713A24" w:rsidRPr="00713A24" w:rsidRDefault="00713A24" w:rsidP="00713A24">
      <w:pPr>
        <w:pStyle w:val="ActionText"/>
        <w:keepNext w:val="0"/>
        <w:tabs>
          <w:tab w:val="right" w:leader="dot" w:pos="2520"/>
        </w:tabs>
        <w:ind w:left="0" w:firstLine="0"/>
      </w:pPr>
      <w:r w:rsidRPr="00713A24">
        <w:t>H. 4332</w:t>
      </w:r>
      <w:r w:rsidRPr="00713A24">
        <w:tab/>
        <w:t>3</w:t>
      </w:r>
    </w:p>
    <w:p w:rsidR="00713A24" w:rsidRPr="00713A24" w:rsidRDefault="00713A24" w:rsidP="00713A24">
      <w:pPr>
        <w:pStyle w:val="ActionText"/>
        <w:keepNext w:val="0"/>
        <w:tabs>
          <w:tab w:val="right" w:leader="dot" w:pos="2520"/>
        </w:tabs>
        <w:ind w:left="0" w:firstLine="0"/>
      </w:pPr>
      <w:r w:rsidRPr="00713A24">
        <w:t>H. 4335</w:t>
      </w:r>
      <w:r w:rsidRPr="00713A24">
        <w:tab/>
        <w:t>10</w:t>
      </w:r>
    </w:p>
    <w:p w:rsidR="00713A24" w:rsidRPr="00713A24" w:rsidRDefault="00713A24" w:rsidP="00713A24">
      <w:pPr>
        <w:pStyle w:val="ActionText"/>
        <w:keepNext w:val="0"/>
        <w:tabs>
          <w:tab w:val="right" w:leader="dot" w:pos="2520"/>
        </w:tabs>
        <w:ind w:left="0" w:firstLine="0"/>
      </w:pPr>
      <w:r w:rsidRPr="00713A24">
        <w:t>H. 4356</w:t>
      </w:r>
      <w:r w:rsidRPr="00713A24">
        <w:tab/>
        <w:t>8</w:t>
      </w:r>
    </w:p>
    <w:p w:rsidR="00713A24" w:rsidRPr="00713A24" w:rsidRDefault="00713A24" w:rsidP="00713A24">
      <w:pPr>
        <w:pStyle w:val="ActionText"/>
        <w:keepNext w:val="0"/>
        <w:tabs>
          <w:tab w:val="right" w:leader="dot" w:pos="2520"/>
        </w:tabs>
        <w:ind w:left="0" w:firstLine="0"/>
      </w:pPr>
    </w:p>
    <w:p w:rsidR="00713A24" w:rsidRDefault="00713A24" w:rsidP="00713A24">
      <w:pPr>
        <w:pStyle w:val="ActionText"/>
        <w:keepNext w:val="0"/>
        <w:tabs>
          <w:tab w:val="right" w:leader="dot" w:pos="2520"/>
        </w:tabs>
        <w:ind w:left="0" w:firstLine="0"/>
      </w:pPr>
      <w:r w:rsidRPr="00713A24">
        <w:t>S. 735</w:t>
      </w:r>
      <w:r w:rsidRPr="00713A24">
        <w:tab/>
        <w:t>2</w:t>
      </w:r>
    </w:p>
    <w:p w:rsidR="00713A24" w:rsidRDefault="00713A24" w:rsidP="00713A24">
      <w:pPr>
        <w:pStyle w:val="ActionText"/>
        <w:keepNext w:val="0"/>
        <w:tabs>
          <w:tab w:val="right" w:leader="dot" w:pos="2520"/>
        </w:tabs>
        <w:ind w:left="0" w:firstLine="0"/>
        <w:sectPr w:rsidR="00713A24" w:rsidSect="00713A24">
          <w:type w:val="continuous"/>
          <w:pgSz w:w="12240" w:h="15840" w:code="1"/>
          <w:pgMar w:top="1008" w:right="4694" w:bottom="3499" w:left="1224" w:header="1008" w:footer="3499" w:gutter="0"/>
          <w:cols w:num="2" w:space="720"/>
        </w:sectPr>
      </w:pPr>
    </w:p>
    <w:p w:rsidR="00713A24" w:rsidRPr="00713A24" w:rsidRDefault="00713A24" w:rsidP="00713A24">
      <w:pPr>
        <w:pStyle w:val="ActionText"/>
        <w:keepNext w:val="0"/>
        <w:tabs>
          <w:tab w:val="right" w:leader="dot" w:pos="2520"/>
        </w:tabs>
        <w:ind w:left="0" w:firstLine="0"/>
      </w:pPr>
    </w:p>
    <w:sectPr w:rsidR="00713A24" w:rsidRPr="00713A24" w:rsidSect="00713A2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B4A" w:rsidRDefault="003A7B4A">
      <w:r>
        <w:separator/>
      </w:r>
    </w:p>
  </w:endnote>
  <w:endnote w:type="continuationSeparator" w:id="0">
    <w:p w:rsidR="003A7B4A" w:rsidRDefault="003A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B4A" w:rsidRDefault="003A7B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A7B4A" w:rsidRDefault="003A7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B4A" w:rsidRDefault="003A7B4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57981">
      <w:rPr>
        <w:rStyle w:val="PageNumber"/>
        <w:noProof/>
      </w:rPr>
      <w:t>1</w:t>
    </w:r>
    <w:r>
      <w:rPr>
        <w:rStyle w:val="PageNumber"/>
      </w:rPr>
      <w:fldChar w:fldCharType="end"/>
    </w:r>
  </w:p>
  <w:p w:rsidR="003A7B4A" w:rsidRDefault="003A7B4A">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B4A" w:rsidRDefault="003A7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B4A" w:rsidRDefault="003A7B4A">
      <w:r>
        <w:separator/>
      </w:r>
    </w:p>
  </w:footnote>
  <w:footnote w:type="continuationSeparator" w:id="0">
    <w:p w:rsidR="003A7B4A" w:rsidRDefault="003A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B4A" w:rsidRDefault="003A7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B4A" w:rsidRDefault="003A7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B4A" w:rsidRDefault="003A7B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B4A" w:rsidRDefault="003A7B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4BA"/>
    <w:rsid w:val="001444BA"/>
    <w:rsid w:val="003A7B4A"/>
    <w:rsid w:val="00713A24"/>
    <w:rsid w:val="00B137A6"/>
    <w:rsid w:val="00B57981"/>
    <w:rsid w:val="00C469F7"/>
    <w:rsid w:val="00CF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0551F7-2480-4561-A38B-F36686C1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444BA"/>
    <w:pPr>
      <w:keepNext/>
      <w:ind w:left="0" w:firstLine="0"/>
      <w:outlineLvl w:val="2"/>
    </w:pPr>
    <w:rPr>
      <w:b/>
      <w:sz w:val="20"/>
    </w:rPr>
  </w:style>
  <w:style w:type="paragraph" w:styleId="Heading4">
    <w:name w:val="heading 4"/>
    <w:basedOn w:val="Normal"/>
    <w:next w:val="Normal"/>
    <w:link w:val="Heading4Char"/>
    <w:qFormat/>
    <w:rsid w:val="001444BA"/>
    <w:pPr>
      <w:keepNext/>
      <w:tabs>
        <w:tab w:val="center" w:pos="3168"/>
      </w:tabs>
      <w:ind w:left="0" w:firstLine="0"/>
      <w:outlineLvl w:val="3"/>
    </w:pPr>
    <w:rPr>
      <w:b/>
      <w:snapToGrid w:val="0"/>
    </w:rPr>
  </w:style>
  <w:style w:type="paragraph" w:styleId="Heading6">
    <w:name w:val="heading 6"/>
    <w:basedOn w:val="Normal"/>
    <w:next w:val="Normal"/>
    <w:link w:val="Heading6Char"/>
    <w:qFormat/>
    <w:rsid w:val="001444B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444BA"/>
    <w:rPr>
      <w:b/>
    </w:rPr>
  </w:style>
  <w:style w:type="character" w:customStyle="1" w:styleId="Heading4Char">
    <w:name w:val="Heading 4 Char"/>
    <w:basedOn w:val="DefaultParagraphFont"/>
    <w:link w:val="Heading4"/>
    <w:rsid w:val="001444BA"/>
    <w:rPr>
      <w:b/>
      <w:snapToGrid w:val="0"/>
      <w:sz w:val="22"/>
    </w:rPr>
  </w:style>
  <w:style w:type="character" w:customStyle="1" w:styleId="Heading6Char">
    <w:name w:val="Heading 6 Char"/>
    <w:basedOn w:val="DefaultParagraphFont"/>
    <w:link w:val="Heading6"/>
    <w:rsid w:val="001444BA"/>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2817-6E7B-40F7-AFE9-0C908CBA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E0217344.dotm</Template>
  <TotalTime>0</TotalTime>
  <Pages>4</Pages>
  <Words>2604</Words>
  <Characters>14575</Characters>
  <Application>Microsoft Office Word</Application>
  <DocSecurity>0</DocSecurity>
  <Lines>458</Lines>
  <Paragraphs>118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4/12/2019 - South Carolina Legislature Online</dc:title>
  <dc:subject/>
  <dc:creator>DJuana Wilson</dc:creator>
  <cp:keywords/>
  <cp:lastModifiedBy>Olivia Faile</cp:lastModifiedBy>
  <cp:revision>3</cp:revision>
  <dcterms:created xsi:type="dcterms:W3CDTF">2019-04-11T18:16:00Z</dcterms:created>
  <dcterms:modified xsi:type="dcterms:W3CDTF">2019-04-11T19:23:00Z</dcterms:modified>
</cp:coreProperties>
</file>