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441" w:rsidRDefault="00180378">
      <w:pPr>
        <w:pStyle w:val="Heading6"/>
        <w:jc w:val="center"/>
        <w:rPr>
          <w:sz w:val="22"/>
        </w:rPr>
      </w:pPr>
      <w:bookmarkStart w:id="0" w:name="_GoBack"/>
      <w:bookmarkEnd w:id="0"/>
      <w:r>
        <w:rPr>
          <w:sz w:val="22"/>
        </w:rPr>
        <w:t>HOUSE TO MEET AT 10:00 A.M.</w:t>
      </w:r>
    </w:p>
    <w:p w:rsidR="00522441" w:rsidRDefault="00522441">
      <w:pPr>
        <w:tabs>
          <w:tab w:val="right" w:pos="6336"/>
        </w:tabs>
        <w:ind w:left="0" w:firstLine="0"/>
        <w:jc w:val="center"/>
      </w:pPr>
    </w:p>
    <w:p w:rsidR="00522441" w:rsidRDefault="00522441">
      <w:pPr>
        <w:tabs>
          <w:tab w:val="right" w:pos="6336"/>
        </w:tabs>
        <w:ind w:left="0" w:firstLine="0"/>
        <w:jc w:val="right"/>
        <w:rPr>
          <w:b/>
        </w:rPr>
      </w:pPr>
      <w:r>
        <w:rPr>
          <w:b/>
        </w:rPr>
        <w:t>NO. 14</w:t>
      </w:r>
    </w:p>
    <w:p w:rsidR="00522441" w:rsidRDefault="00522441">
      <w:pPr>
        <w:tabs>
          <w:tab w:val="center" w:pos="3168"/>
        </w:tabs>
        <w:ind w:left="0" w:firstLine="0"/>
        <w:jc w:val="center"/>
      </w:pPr>
      <w:r>
        <w:rPr>
          <w:b/>
        </w:rPr>
        <w:t>CALENDAR</w:t>
      </w:r>
    </w:p>
    <w:p w:rsidR="00522441" w:rsidRDefault="00522441">
      <w:pPr>
        <w:ind w:left="0" w:firstLine="0"/>
        <w:jc w:val="center"/>
      </w:pPr>
    </w:p>
    <w:p w:rsidR="00522441" w:rsidRDefault="00522441">
      <w:pPr>
        <w:tabs>
          <w:tab w:val="center" w:pos="3168"/>
        </w:tabs>
        <w:ind w:left="0" w:firstLine="0"/>
        <w:jc w:val="center"/>
        <w:rPr>
          <w:b/>
        </w:rPr>
      </w:pPr>
      <w:r>
        <w:rPr>
          <w:b/>
        </w:rPr>
        <w:t>OF THE</w:t>
      </w:r>
    </w:p>
    <w:p w:rsidR="00522441" w:rsidRDefault="00522441">
      <w:pPr>
        <w:ind w:left="0" w:firstLine="0"/>
        <w:jc w:val="center"/>
      </w:pPr>
    </w:p>
    <w:p w:rsidR="00522441" w:rsidRDefault="00522441">
      <w:pPr>
        <w:tabs>
          <w:tab w:val="center" w:pos="3168"/>
        </w:tabs>
        <w:ind w:left="0" w:firstLine="0"/>
        <w:jc w:val="center"/>
      </w:pPr>
      <w:r>
        <w:rPr>
          <w:b/>
        </w:rPr>
        <w:t>HOUSE OF REPRESENTATIVES</w:t>
      </w:r>
    </w:p>
    <w:p w:rsidR="00522441" w:rsidRDefault="00522441">
      <w:pPr>
        <w:ind w:left="0" w:firstLine="0"/>
        <w:jc w:val="center"/>
      </w:pPr>
    </w:p>
    <w:p w:rsidR="00522441" w:rsidRDefault="00522441">
      <w:pPr>
        <w:pStyle w:val="Heading4"/>
        <w:jc w:val="center"/>
        <w:rPr>
          <w:snapToGrid/>
        </w:rPr>
      </w:pPr>
      <w:r>
        <w:rPr>
          <w:snapToGrid/>
        </w:rPr>
        <w:t>OF THE</w:t>
      </w:r>
    </w:p>
    <w:p w:rsidR="00522441" w:rsidRDefault="00522441">
      <w:pPr>
        <w:ind w:left="0" w:firstLine="0"/>
        <w:jc w:val="center"/>
      </w:pPr>
    </w:p>
    <w:p w:rsidR="00522441" w:rsidRDefault="00522441">
      <w:pPr>
        <w:tabs>
          <w:tab w:val="center" w:pos="3168"/>
        </w:tabs>
        <w:ind w:left="0" w:firstLine="0"/>
        <w:jc w:val="center"/>
        <w:rPr>
          <w:b/>
        </w:rPr>
      </w:pPr>
      <w:r>
        <w:rPr>
          <w:b/>
        </w:rPr>
        <w:t>STATE OF SOUTH CAROLINA</w:t>
      </w:r>
    </w:p>
    <w:p w:rsidR="00522441" w:rsidRDefault="00522441">
      <w:pPr>
        <w:ind w:left="0" w:firstLine="0"/>
        <w:jc w:val="center"/>
        <w:rPr>
          <w:b/>
        </w:rPr>
      </w:pPr>
    </w:p>
    <w:p w:rsidR="00522441" w:rsidRDefault="00522441">
      <w:pPr>
        <w:ind w:left="0" w:firstLine="0"/>
        <w:jc w:val="center"/>
        <w:rPr>
          <w:b/>
        </w:rPr>
      </w:pPr>
    </w:p>
    <w:p w:rsidR="00522441" w:rsidRDefault="00522441">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22441" w:rsidRDefault="00522441">
      <w:pPr>
        <w:ind w:left="0" w:firstLine="0"/>
        <w:jc w:val="center"/>
        <w:rPr>
          <w:b/>
        </w:rPr>
      </w:pPr>
    </w:p>
    <w:p w:rsidR="00522441" w:rsidRDefault="00522441">
      <w:pPr>
        <w:pStyle w:val="Heading3"/>
        <w:jc w:val="center"/>
      </w:pPr>
      <w:r>
        <w:t>REGULAR SESSION BEGINNING TUESDAY, JANUARY 8, 2019</w:t>
      </w:r>
    </w:p>
    <w:p w:rsidR="00522441" w:rsidRDefault="00522441">
      <w:pPr>
        <w:ind w:left="0" w:firstLine="0"/>
        <w:jc w:val="center"/>
        <w:rPr>
          <w:b/>
        </w:rPr>
      </w:pPr>
    </w:p>
    <w:p w:rsidR="00522441" w:rsidRDefault="00522441">
      <w:pPr>
        <w:ind w:left="0" w:firstLine="0"/>
        <w:jc w:val="center"/>
        <w:rPr>
          <w:b/>
        </w:rPr>
      </w:pPr>
    </w:p>
    <w:p w:rsidR="00522441" w:rsidRPr="000B46DC" w:rsidRDefault="00522441">
      <w:pPr>
        <w:ind w:left="0" w:firstLine="0"/>
        <w:jc w:val="center"/>
        <w:rPr>
          <w:b/>
        </w:rPr>
      </w:pPr>
      <w:r w:rsidRPr="000B46DC">
        <w:rPr>
          <w:b/>
        </w:rPr>
        <w:t>WEDNESDAY, FEBRUARY 5, 2020</w:t>
      </w:r>
    </w:p>
    <w:p w:rsidR="00522441" w:rsidRDefault="00522441">
      <w:pPr>
        <w:ind w:left="0" w:firstLine="0"/>
        <w:jc w:val="center"/>
        <w:rPr>
          <w:b/>
        </w:rPr>
      </w:pPr>
    </w:p>
    <w:p w:rsidR="00522441" w:rsidRDefault="00522441">
      <w:pPr>
        <w:pStyle w:val="ActionText"/>
        <w:sectPr w:rsidR="0052244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522441" w:rsidRDefault="00522441">
      <w:pPr>
        <w:pStyle w:val="ActionText"/>
        <w:sectPr w:rsidR="00522441">
          <w:pgSz w:w="12240" w:h="15840" w:code="1"/>
          <w:pgMar w:top="1008" w:right="4694" w:bottom="3499" w:left="1224" w:header="1008" w:footer="3499" w:gutter="0"/>
          <w:cols w:space="720"/>
          <w:titlePg/>
        </w:sectPr>
      </w:pPr>
    </w:p>
    <w:p w:rsidR="00522441" w:rsidRDefault="00522441" w:rsidP="00522441">
      <w:pPr>
        <w:jc w:val="center"/>
        <w:rPr>
          <w:b/>
        </w:rPr>
      </w:pPr>
      <w:r>
        <w:rPr>
          <w:b/>
        </w:rPr>
        <w:lastRenderedPageBreak/>
        <w:t>CHESTERFIELD SOCCER YOUTH PROGRAM</w:t>
      </w:r>
    </w:p>
    <w:p w:rsidR="00522441" w:rsidRPr="000407DA" w:rsidRDefault="00522441" w:rsidP="00522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2019 8U </w:t>
      </w:r>
      <w:r>
        <w:rPr>
          <w:b/>
        </w:rPr>
        <w:t>SOCCER</w:t>
      </w:r>
      <w:r>
        <w:rPr>
          <w:b/>
          <w:szCs w:val="22"/>
        </w:rPr>
        <w:t xml:space="preserve"> </w:t>
      </w:r>
      <w:r w:rsidRPr="000407DA">
        <w:rPr>
          <w:b/>
          <w:szCs w:val="22"/>
        </w:rPr>
        <w:t>STATE CHAMPIONS</w:t>
      </w:r>
    </w:p>
    <w:p w:rsidR="00522441" w:rsidRPr="00F22FE8" w:rsidRDefault="00522441" w:rsidP="00522441">
      <w:pPr>
        <w:ind w:left="0" w:firstLine="0"/>
        <w:jc w:val="center"/>
        <w:rPr>
          <w:b/>
        </w:rPr>
      </w:pPr>
    </w:p>
    <w:p w:rsidR="00522441" w:rsidRDefault="00522441" w:rsidP="00522441">
      <w:pPr>
        <w:jc w:val="center"/>
        <w:rPr>
          <w:sz w:val="24"/>
        </w:rPr>
      </w:pPr>
      <w:r>
        <w:t>Jac Cockrell</w:t>
      </w:r>
    </w:p>
    <w:p w:rsidR="00522441" w:rsidRDefault="00522441" w:rsidP="00522441">
      <w:pPr>
        <w:jc w:val="center"/>
      </w:pPr>
      <w:r>
        <w:t>Kaylee Griggs</w:t>
      </w:r>
    </w:p>
    <w:p w:rsidR="00522441" w:rsidRDefault="00522441" w:rsidP="00522441">
      <w:pPr>
        <w:jc w:val="center"/>
      </w:pPr>
      <w:r>
        <w:t>Liam Griggs</w:t>
      </w:r>
    </w:p>
    <w:p w:rsidR="00522441" w:rsidRDefault="00522441" w:rsidP="00522441">
      <w:pPr>
        <w:jc w:val="center"/>
      </w:pPr>
      <w:r>
        <w:t>Jeb Hargett</w:t>
      </w:r>
    </w:p>
    <w:p w:rsidR="00522441" w:rsidRDefault="00522441" w:rsidP="00522441">
      <w:pPr>
        <w:jc w:val="center"/>
      </w:pPr>
      <w:r>
        <w:t>Dawson Harper</w:t>
      </w:r>
    </w:p>
    <w:p w:rsidR="00522441" w:rsidRDefault="00522441" w:rsidP="00522441">
      <w:pPr>
        <w:jc w:val="center"/>
      </w:pPr>
      <w:r>
        <w:t>Wallace Herring</w:t>
      </w:r>
    </w:p>
    <w:p w:rsidR="00522441" w:rsidRDefault="00522441" w:rsidP="00522441">
      <w:pPr>
        <w:jc w:val="center"/>
      </w:pPr>
      <w:r>
        <w:t>Avery Moss</w:t>
      </w:r>
    </w:p>
    <w:p w:rsidR="00522441" w:rsidRDefault="00522441" w:rsidP="00522441">
      <w:pPr>
        <w:jc w:val="center"/>
      </w:pPr>
      <w:r>
        <w:t>Seth Moten</w:t>
      </w:r>
    </w:p>
    <w:p w:rsidR="00522441" w:rsidRDefault="00522441" w:rsidP="00522441">
      <w:pPr>
        <w:jc w:val="center"/>
      </w:pPr>
      <w:r>
        <w:t>Drew Najera</w:t>
      </w:r>
    </w:p>
    <w:p w:rsidR="00522441" w:rsidRDefault="00522441" w:rsidP="00522441">
      <w:pPr>
        <w:jc w:val="center"/>
      </w:pPr>
      <w:r>
        <w:t>Luke Perry</w:t>
      </w:r>
    </w:p>
    <w:p w:rsidR="00522441" w:rsidRDefault="00522441" w:rsidP="00522441">
      <w:pPr>
        <w:jc w:val="center"/>
      </w:pPr>
      <w:r>
        <w:t>Brayden Schaff</w:t>
      </w:r>
    </w:p>
    <w:p w:rsidR="00522441" w:rsidRDefault="00522441" w:rsidP="00522441">
      <w:pPr>
        <w:jc w:val="center"/>
      </w:pPr>
      <w:r>
        <w:t>Warren Wetternek</w:t>
      </w:r>
    </w:p>
    <w:p w:rsidR="00522441" w:rsidRDefault="00522441" w:rsidP="00522441">
      <w:pPr>
        <w:jc w:val="center"/>
      </w:pPr>
    </w:p>
    <w:p w:rsidR="00522441" w:rsidRDefault="00522441" w:rsidP="00522441">
      <w:pPr>
        <w:jc w:val="center"/>
        <w:rPr>
          <w:b/>
          <w:u w:val="single"/>
        </w:rPr>
      </w:pPr>
      <w:r w:rsidRPr="00164843">
        <w:rPr>
          <w:b/>
          <w:u w:val="single"/>
        </w:rPr>
        <w:t>HEAD COACH</w:t>
      </w:r>
    </w:p>
    <w:p w:rsidR="00522441" w:rsidRDefault="00522441" w:rsidP="00522441">
      <w:pPr>
        <w:jc w:val="center"/>
      </w:pPr>
      <w:r>
        <w:t>Carmelo Najera</w:t>
      </w:r>
    </w:p>
    <w:p w:rsidR="00522441" w:rsidRDefault="00522441" w:rsidP="00522441">
      <w:pPr>
        <w:jc w:val="center"/>
      </w:pPr>
    </w:p>
    <w:p w:rsidR="00522441" w:rsidRPr="000C28BA" w:rsidRDefault="00522441" w:rsidP="00522441">
      <w:pPr>
        <w:jc w:val="center"/>
        <w:rPr>
          <w:b/>
          <w:u w:val="single"/>
        </w:rPr>
      </w:pPr>
      <w:r w:rsidRPr="000C28BA">
        <w:rPr>
          <w:b/>
          <w:u w:val="single"/>
        </w:rPr>
        <w:t>ASSISTANT COACHES</w:t>
      </w:r>
    </w:p>
    <w:p w:rsidR="00522441" w:rsidRDefault="00522441" w:rsidP="00522441">
      <w:pPr>
        <w:jc w:val="center"/>
        <w:rPr>
          <w:sz w:val="24"/>
        </w:rPr>
      </w:pPr>
      <w:r>
        <w:t>James Griggs</w:t>
      </w:r>
    </w:p>
    <w:p w:rsidR="00522441" w:rsidRDefault="00522441" w:rsidP="00522441">
      <w:pPr>
        <w:jc w:val="center"/>
      </w:pPr>
      <w:r>
        <w:t>Chad Hamden</w:t>
      </w:r>
    </w:p>
    <w:p w:rsidR="00522441" w:rsidRDefault="00522441" w:rsidP="00522441">
      <w:pPr>
        <w:jc w:val="center"/>
      </w:pPr>
      <w:r>
        <w:t>Greg Perry</w:t>
      </w:r>
    </w:p>
    <w:p w:rsidR="00522441" w:rsidRDefault="00522441" w:rsidP="00522441">
      <w:pPr>
        <w:jc w:val="center"/>
      </w:pPr>
    </w:p>
    <w:p w:rsidR="00522441" w:rsidRPr="00522441" w:rsidRDefault="00522441" w:rsidP="00522441">
      <w:pPr>
        <w:pStyle w:val="ActionText"/>
        <w:jc w:val="center"/>
        <w:rPr>
          <w:b/>
        </w:rPr>
      </w:pPr>
      <w:r w:rsidRPr="00522441">
        <w:rPr>
          <w:b/>
        </w:rPr>
        <w:br w:type="page"/>
        <w:t>INVITATIONS</w:t>
      </w:r>
    </w:p>
    <w:p w:rsidR="00522441" w:rsidRDefault="00522441" w:rsidP="00522441">
      <w:pPr>
        <w:pStyle w:val="ActionText"/>
        <w:jc w:val="center"/>
      </w:pPr>
    </w:p>
    <w:p w:rsidR="00522441" w:rsidRDefault="00522441" w:rsidP="00522441">
      <w:pPr>
        <w:pStyle w:val="ActionText"/>
        <w:jc w:val="center"/>
        <w:rPr>
          <w:b/>
        </w:rPr>
      </w:pPr>
      <w:r>
        <w:rPr>
          <w:b/>
        </w:rPr>
        <w:t>Wednesday, February 5, 2020, 8:00-10:00 a.m.</w:t>
      </w:r>
    </w:p>
    <w:p w:rsidR="00522441" w:rsidRDefault="00522441" w:rsidP="00522441">
      <w:pPr>
        <w:pStyle w:val="ActionText"/>
        <w:ind w:left="0" w:firstLine="0"/>
      </w:pPr>
      <w:r>
        <w:t>Members of the House and staff, breakfast, Room 112, Blatt Bldg., by the Conservation Voters of South Carolina.</w:t>
      </w:r>
    </w:p>
    <w:p w:rsidR="00522441" w:rsidRDefault="00522441" w:rsidP="00522441">
      <w:pPr>
        <w:pStyle w:val="ActionText"/>
        <w:keepNext w:val="0"/>
        <w:ind w:left="0" w:firstLine="0"/>
        <w:jc w:val="center"/>
      </w:pPr>
      <w:r>
        <w:t>(Accepted--January 28, 2020)</w:t>
      </w:r>
    </w:p>
    <w:p w:rsidR="00522441" w:rsidRDefault="00522441" w:rsidP="00522441">
      <w:pPr>
        <w:pStyle w:val="ActionText"/>
        <w:keepNext w:val="0"/>
        <w:ind w:left="0" w:firstLine="0"/>
        <w:jc w:val="center"/>
      </w:pPr>
    </w:p>
    <w:p w:rsidR="00522441" w:rsidRDefault="00522441" w:rsidP="00522441">
      <w:pPr>
        <w:pStyle w:val="ActionText"/>
        <w:ind w:left="0" w:firstLine="0"/>
        <w:jc w:val="center"/>
        <w:rPr>
          <w:b/>
        </w:rPr>
      </w:pPr>
      <w:r>
        <w:rPr>
          <w:b/>
        </w:rPr>
        <w:t>Wednesday, February 5, 2020, 12:00 noon-2:00 p.m.</w:t>
      </w:r>
    </w:p>
    <w:p w:rsidR="00522441" w:rsidRDefault="00522441" w:rsidP="00522441">
      <w:pPr>
        <w:pStyle w:val="ActionText"/>
        <w:ind w:left="0" w:firstLine="0"/>
      </w:pPr>
      <w:r>
        <w:t>Members of the House, luncheon, Room 112, Blatt Bldg., by the South Carolina Consortium for Gifted Education.</w:t>
      </w:r>
    </w:p>
    <w:p w:rsidR="00522441" w:rsidRDefault="00522441" w:rsidP="00522441">
      <w:pPr>
        <w:pStyle w:val="ActionText"/>
        <w:keepNext w:val="0"/>
        <w:ind w:left="0" w:firstLine="0"/>
        <w:jc w:val="center"/>
      </w:pPr>
      <w:r>
        <w:t>(Accepted--January 28, 2020)</w:t>
      </w:r>
    </w:p>
    <w:p w:rsidR="00522441" w:rsidRDefault="00522441" w:rsidP="00522441">
      <w:pPr>
        <w:pStyle w:val="ActionText"/>
        <w:keepNext w:val="0"/>
        <w:ind w:left="0" w:firstLine="0"/>
        <w:jc w:val="center"/>
      </w:pPr>
    </w:p>
    <w:p w:rsidR="00522441" w:rsidRDefault="00522441" w:rsidP="00522441">
      <w:pPr>
        <w:pStyle w:val="ActionText"/>
        <w:ind w:left="0" w:firstLine="0"/>
        <w:jc w:val="center"/>
        <w:rPr>
          <w:b/>
        </w:rPr>
      </w:pPr>
      <w:r>
        <w:rPr>
          <w:b/>
        </w:rPr>
        <w:t>Wednesday, February 5, 2020, 5:30-7:30 p.m.</w:t>
      </w:r>
    </w:p>
    <w:p w:rsidR="00522441" w:rsidRDefault="00522441" w:rsidP="00522441">
      <w:pPr>
        <w:pStyle w:val="ActionText"/>
        <w:ind w:left="0" w:firstLine="0"/>
      </w:pPr>
      <w:r>
        <w:t>Members of the House, reception, The Palmetto Club, by the South Carolina Association of Technical College Commissioners.</w:t>
      </w:r>
    </w:p>
    <w:p w:rsidR="00522441" w:rsidRDefault="00522441" w:rsidP="00522441">
      <w:pPr>
        <w:pStyle w:val="ActionText"/>
        <w:keepNext w:val="0"/>
        <w:ind w:left="0" w:firstLine="0"/>
        <w:jc w:val="center"/>
      </w:pPr>
      <w:r>
        <w:t>(Accepted--January 28, 2020)</w:t>
      </w:r>
    </w:p>
    <w:p w:rsidR="00522441" w:rsidRDefault="00522441" w:rsidP="00522441">
      <w:pPr>
        <w:pStyle w:val="ActionText"/>
        <w:keepNext w:val="0"/>
        <w:ind w:left="0" w:firstLine="0"/>
        <w:jc w:val="center"/>
      </w:pPr>
    </w:p>
    <w:p w:rsidR="00522441" w:rsidRDefault="00522441" w:rsidP="00522441">
      <w:pPr>
        <w:pStyle w:val="ActionText"/>
        <w:ind w:left="0" w:firstLine="0"/>
        <w:jc w:val="center"/>
        <w:rPr>
          <w:b/>
        </w:rPr>
      </w:pPr>
      <w:r>
        <w:rPr>
          <w:b/>
        </w:rPr>
        <w:t>Thursday, February 6, 2020, 7:30-11:00 a.m.</w:t>
      </w:r>
    </w:p>
    <w:p w:rsidR="00522441" w:rsidRDefault="00522441" w:rsidP="00522441">
      <w:pPr>
        <w:pStyle w:val="ActionText"/>
        <w:ind w:left="0" w:firstLine="0"/>
      </w:pPr>
      <w:r>
        <w:t>Members of the House and staff, breakfast, Room 112, Blatt Bldg., by the AWWA South Carolina Water Utility Council.</w:t>
      </w:r>
    </w:p>
    <w:p w:rsidR="00522441" w:rsidRDefault="00522441" w:rsidP="00522441">
      <w:pPr>
        <w:pStyle w:val="ActionText"/>
        <w:keepNext w:val="0"/>
        <w:ind w:left="0" w:firstLine="0"/>
        <w:jc w:val="center"/>
      </w:pPr>
      <w:r>
        <w:t>(Accepted--January 28, 2020)</w:t>
      </w:r>
    </w:p>
    <w:p w:rsidR="00522441" w:rsidRDefault="00522441" w:rsidP="00522441">
      <w:pPr>
        <w:pStyle w:val="ActionText"/>
        <w:keepNext w:val="0"/>
        <w:ind w:left="0" w:firstLine="0"/>
        <w:jc w:val="center"/>
      </w:pPr>
    </w:p>
    <w:p w:rsidR="00522441" w:rsidRDefault="00522441" w:rsidP="00522441">
      <w:pPr>
        <w:pStyle w:val="ActionText"/>
        <w:ind w:left="0" w:firstLine="0"/>
        <w:jc w:val="center"/>
        <w:rPr>
          <w:b/>
        </w:rPr>
      </w:pPr>
      <w:r>
        <w:rPr>
          <w:b/>
        </w:rPr>
        <w:t>Tuesday, February 11, 2020, 5:00-7:00 p.m.</w:t>
      </w:r>
    </w:p>
    <w:p w:rsidR="00522441" w:rsidRDefault="00522441" w:rsidP="00522441">
      <w:pPr>
        <w:pStyle w:val="ActionText"/>
        <w:ind w:left="0" w:firstLine="0"/>
      </w:pPr>
      <w:r>
        <w:t>Members of the House and staff, reception, Columbia Metropolitan Convention Center, by the South Carolina Association of REALTORS.</w:t>
      </w:r>
    </w:p>
    <w:p w:rsidR="00522441" w:rsidRDefault="00522441" w:rsidP="00522441">
      <w:pPr>
        <w:pStyle w:val="ActionText"/>
        <w:keepNext w:val="0"/>
        <w:ind w:left="0" w:firstLine="0"/>
        <w:jc w:val="center"/>
      </w:pPr>
      <w:r>
        <w:t>(Accepted--January 28, 2020)</w:t>
      </w:r>
    </w:p>
    <w:p w:rsidR="00522441" w:rsidRDefault="00522441" w:rsidP="00522441">
      <w:pPr>
        <w:pStyle w:val="ActionText"/>
        <w:keepNext w:val="0"/>
        <w:ind w:left="0" w:firstLine="0"/>
        <w:jc w:val="center"/>
      </w:pPr>
    </w:p>
    <w:p w:rsidR="00522441" w:rsidRDefault="00522441" w:rsidP="00522441">
      <w:pPr>
        <w:pStyle w:val="ActionText"/>
        <w:ind w:left="0" w:firstLine="0"/>
        <w:jc w:val="center"/>
        <w:rPr>
          <w:b/>
        </w:rPr>
      </w:pPr>
      <w:r>
        <w:rPr>
          <w:b/>
        </w:rPr>
        <w:t>Tuesday, February 11, 2020, 6:00-8:00 p.m.</w:t>
      </w:r>
    </w:p>
    <w:p w:rsidR="00522441" w:rsidRDefault="00522441" w:rsidP="00522441">
      <w:pPr>
        <w:pStyle w:val="ActionText"/>
        <w:ind w:left="0" w:firstLine="0"/>
      </w:pPr>
      <w:r>
        <w:t>Members of the House and staff, reception, Hilton Columbia Center, by the College of Charleston.</w:t>
      </w:r>
    </w:p>
    <w:p w:rsidR="00522441" w:rsidRDefault="00522441" w:rsidP="00522441">
      <w:pPr>
        <w:pStyle w:val="ActionText"/>
        <w:keepNext w:val="0"/>
        <w:ind w:left="0" w:firstLine="0"/>
        <w:jc w:val="center"/>
      </w:pPr>
      <w:r>
        <w:t>(Accepted--January 28, 2020)</w:t>
      </w:r>
    </w:p>
    <w:p w:rsidR="00522441" w:rsidRDefault="00522441" w:rsidP="00522441">
      <w:pPr>
        <w:pStyle w:val="ActionText"/>
        <w:keepNext w:val="0"/>
        <w:ind w:left="0" w:firstLine="0"/>
        <w:jc w:val="center"/>
      </w:pPr>
    </w:p>
    <w:p w:rsidR="00522441" w:rsidRDefault="00522441" w:rsidP="00522441">
      <w:pPr>
        <w:pStyle w:val="ActionText"/>
        <w:ind w:left="0" w:firstLine="0"/>
        <w:jc w:val="center"/>
        <w:rPr>
          <w:b/>
        </w:rPr>
      </w:pPr>
      <w:r>
        <w:rPr>
          <w:b/>
        </w:rPr>
        <w:t>Wednesday, February 12, 2020, 8:30-11:00 a.m.</w:t>
      </w:r>
    </w:p>
    <w:p w:rsidR="00522441" w:rsidRDefault="00522441" w:rsidP="00522441">
      <w:pPr>
        <w:pStyle w:val="ActionText"/>
        <w:ind w:left="0" w:firstLine="0"/>
      </w:pPr>
      <w:r>
        <w:t>Members of the House, breakfast, Room 112, Blatt Bldg., by Delta Sigma Theta Sorority, Inc.</w:t>
      </w:r>
    </w:p>
    <w:p w:rsidR="00522441" w:rsidRDefault="00522441" w:rsidP="00522441">
      <w:pPr>
        <w:pStyle w:val="ActionText"/>
        <w:keepNext w:val="0"/>
        <w:ind w:left="0" w:firstLine="0"/>
        <w:jc w:val="center"/>
      </w:pPr>
      <w:r>
        <w:t>(Accepted--January 28, 2020)</w:t>
      </w:r>
    </w:p>
    <w:p w:rsidR="00522441" w:rsidRDefault="00522441" w:rsidP="00522441">
      <w:pPr>
        <w:pStyle w:val="ActionText"/>
        <w:keepNext w:val="0"/>
        <w:ind w:left="0" w:firstLine="0"/>
        <w:jc w:val="center"/>
      </w:pPr>
    </w:p>
    <w:p w:rsidR="00522441" w:rsidRDefault="00522441" w:rsidP="00522441">
      <w:pPr>
        <w:pStyle w:val="ActionText"/>
        <w:ind w:left="0" w:firstLine="0"/>
        <w:jc w:val="center"/>
        <w:rPr>
          <w:b/>
        </w:rPr>
      </w:pPr>
      <w:r>
        <w:rPr>
          <w:b/>
        </w:rPr>
        <w:t>Wednesday, February 12, 2020, 12:00 noon-1:30 p.m.</w:t>
      </w:r>
    </w:p>
    <w:p w:rsidR="00522441" w:rsidRDefault="00522441" w:rsidP="00522441">
      <w:pPr>
        <w:pStyle w:val="ActionText"/>
        <w:ind w:left="0" w:firstLine="0"/>
      </w:pPr>
      <w:r>
        <w:t>Members of the House, luncheon, State House Grounds, by Able South Carolina.</w:t>
      </w:r>
    </w:p>
    <w:p w:rsidR="00522441" w:rsidRDefault="00522441" w:rsidP="00522441">
      <w:pPr>
        <w:pStyle w:val="ActionText"/>
        <w:keepNext w:val="0"/>
        <w:ind w:left="0" w:firstLine="0"/>
        <w:jc w:val="center"/>
      </w:pPr>
      <w:r>
        <w:t>(Accepted--January 28, 2020)</w:t>
      </w:r>
    </w:p>
    <w:p w:rsidR="00522441" w:rsidRDefault="00522441" w:rsidP="00522441">
      <w:pPr>
        <w:pStyle w:val="ActionText"/>
        <w:keepNext w:val="0"/>
        <w:ind w:left="0" w:firstLine="0"/>
        <w:jc w:val="center"/>
      </w:pPr>
    </w:p>
    <w:p w:rsidR="00522441" w:rsidRDefault="00522441" w:rsidP="00522441">
      <w:pPr>
        <w:pStyle w:val="ActionText"/>
        <w:ind w:left="0" w:firstLine="0"/>
        <w:jc w:val="center"/>
        <w:rPr>
          <w:b/>
        </w:rPr>
      </w:pPr>
      <w:r>
        <w:rPr>
          <w:b/>
        </w:rPr>
        <w:t>Thursday, February 13, 2020, 7:30-10:00 a.m.</w:t>
      </w:r>
    </w:p>
    <w:p w:rsidR="00522441" w:rsidRDefault="00522441" w:rsidP="00522441">
      <w:pPr>
        <w:pStyle w:val="ActionText"/>
        <w:ind w:left="0" w:firstLine="0"/>
      </w:pPr>
      <w:r>
        <w:t>Members of the House, breakfast, Room 112, Blatt Bldg., by the South Carolina Arts Alliance.</w:t>
      </w:r>
    </w:p>
    <w:p w:rsidR="00522441" w:rsidRDefault="00522441" w:rsidP="00522441">
      <w:pPr>
        <w:pStyle w:val="ActionText"/>
        <w:keepNext w:val="0"/>
        <w:ind w:left="0" w:firstLine="0"/>
        <w:jc w:val="center"/>
      </w:pPr>
      <w:r>
        <w:t>(Accepted--January 28, 2020)</w:t>
      </w:r>
    </w:p>
    <w:p w:rsidR="00522441" w:rsidRDefault="00522441" w:rsidP="00522441">
      <w:pPr>
        <w:pStyle w:val="ActionText"/>
        <w:keepNext w:val="0"/>
        <w:ind w:left="0" w:firstLine="0"/>
        <w:jc w:val="center"/>
      </w:pPr>
    </w:p>
    <w:p w:rsidR="00522441" w:rsidRDefault="00522441" w:rsidP="00522441">
      <w:pPr>
        <w:pStyle w:val="ActionText"/>
        <w:ind w:left="0" w:firstLine="0"/>
        <w:jc w:val="center"/>
        <w:rPr>
          <w:b/>
        </w:rPr>
      </w:pPr>
      <w:r>
        <w:rPr>
          <w:b/>
        </w:rPr>
        <w:t>JOINT ASSEMBLIES</w:t>
      </w:r>
    </w:p>
    <w:p w:rsidR="00522441" w:rsidRDefault="00522441" w:rsidP="00522441">
      <w:pPr>
        <w:pStyle w:val="ActionText"/>
        <w:ind w:left="0" w:firstLine="0"/>
        <w:jc w:val="center"/>
        <w:rPr>
          <w:b/>
        </w:rPr>
      </w:pPr>
    </w:p>
    <w:p w:rsidR="00522441" w:rsidRDefault="00522441" w:rsidP="00522441">
      <w:pPr>
        <w:jc w:val="center"/>
        <w:rPr>
          <w:b/>
        </w:rPr>
      </w:pPr>
      <w:r>
        <w:rPr>
          <w:b/>
        </w:rPr>
        <w:t>Wednesday, February 5, 2020, Noon</w:t>
      </w:r>
    </w:p>
    <w:p w:rsidR="00522441" w:rsidRPr="00716999" w:rsidRDefault="00522441" w:rsidP="00180378">
      <w:pPr>
        <w:ind w:left="90" w:hanging="90"/>
        <w:rPr>
          <w:b/>
        </w:rPr>
      </w:pPr>
      <w:r>
        <w:rPr>
          <w:rFonts w:ascii="Arial" w:hAnsi="Arial" w:cs="Arial"/>
          <w:color w:val="000000"/>
          <w:sz w:val="18"/>
          <w:szCs w:val="18"/>
          <w:shd w:val="clear" w:color="auto" w:fill="FFFFFF"/>
        </w:rPr>
        <w:t> </w:t>
      </w:r>
      <w:r w:rsidRPr="00716999">
        <w:rPr>
          <w:b/>
          <w:color w:val="000000"/>
          <w:shd w:val="clear" w:color="auto" w:fill="FFFFFF"/>
        </w:rPr>
        <w:t>TO FIX NOON ON WEDNESDAY, FEBRUARY 5, 2020, AS THE TIME TO ELECT A SUCCESSOR TO A CERTAIN JUSTICE OF THE SUPREME COURT, SEAT 5, WHOSE TERM WILL EXPIRE JULY 31, 2020; TO ELECT A SUCCESSOR TO A CERTAIN JUDGE OF THE COURT OF APPEALS, SEAT 7, WHOSE TERM WILL EXPIRE JUNE 30, 2020; TO ELECT A SUCCESSOR TO A CERTAIN JUDGE OF THE CIRCUIT COURT, AT LARGE, SEAT 11, WHOSE TERM WILL EXPIRE JUNE 30, 2020; TO ELECT A SUCCESSOR TO A CERTAIN JUDGE OF THE CIRCUIT COURT, AT LARGE, SEAT 13, UPON HIS RETIREMENT ON OR BEFORE JUNE 30, 2020, AND THE SUCCESSOR WILL FILL A NEW TERM OF THAT OFFICE WHICH WILL EXPIRE JUNE 30, 2026; TO ELECT A SUCCESSOR TO A CERTAIN JUDGE OF THE FAMILY COURT, THIRD JUDICIAL CIRCUIT, SEAT 3, UPON HIS RETIREMENT ON OR BEFORE DECEMBER 31, 2020, AND THE SUCCESSOR WILL FILL THE UNEXPIRED TERM OF THAT OFFICE WHICH WILL EXPIRE JUNE 30, 2025; TO ELECT A SUCCESSOR TO A CERTAIN JUDGE OF THE FAMILY COURT, FOURTH JUDICIAL CIRCUIT, SEAT 3, WHOSE TERM WILL EXPIRE JUNE 30, 2020; TO ELECT A SUCCESSOR TO A CERTAIN JUDGE OF THE FAMILY COURT, FIFTH JUDICIAL CIRCUIT, SEAT 1, UPON HER RETIREMENT ON NOVEMBER 30, 2018, AND THE SUCCESSOR WILL FILL THE UNEXPIRED TERM OF THAT OFFICE WHICH WILL EXPIRE ON JUNE 30, 2022; TO ELECT A SUCCESSOR TO A CERTAIN JUDGE OF THE FAMILY COURT, SIXTH JUDICIAL CIRCUIT, SEAT 2, WHOSE TERM WILL EXPIRE ON JUNE 30, 2020; TO ELECT A SUCCESSOR TO A CERTAIN JUDGE OF THE FAMILY COURT, NINTH JUDICIAL CIRCUIT, SEAT 5, WHOSE TERM WILL EXPIRE ON JUNE 30, 2020, AND THE SUCCESSOR WILL FILL THE NEW TERM OF THAT OFFICE WHICH WILL EXPIRE ON JUNE 30, 2026; TO ELECT A SUCCESSOR TO A CERTAIN JUDGE OF THE FAMILY COURT, TENTH JUDICIAL CIRCUIT, SEAT 3, UPON HIS RETIREMENT ON OR BEFORE JUNE 30, 2019, AND THE SUCCESSOR WILL FILL THE UNEXPIRED TERM OF THAT OFFICE WHICH WILL EXPIRE ON JUNE 30, 2025; TO ELECT A SUCCESSOR TO A CERTAIN JUDGE OF THE FAMILY COURT, THIRTEENTH JUDICIAL CIRCUIT, SEAT 5, WHOSE TERM WILL EXPIRE ON JUNE 30, 2020; TO ELECT A SUCCESSOR TO A CERTAIN JUDGE OF THE FAMILY COURT, FOURTEENTH JUDICIAL CIRCUIT, SEAT 2, UPON HIS RETIREMENT ON OR BEFORE DECEMBER 31, 2019, AND THE SUCCESSOR WILL FILL THE UNEXPIRED TERM OF THAT OFFICE WHICH WILL EXPIRE ON JUNE 30, 2022; TO ELECT A SUCCESSOR TO A CERTAIN JUDGE OF THE FAMILY COURT, FIFTEENTH JUDICIAL CIRCUIT, SEAT 3, WHOSE TERM WILL EXPIRE ON JUNE 30, 2020; TO ELECT A SUCCESSOR TO A CERTAIN JUDGE OF THE FAMILY COURT, AT LARGE, SEAT 1, TO FILL THE UNEXPIRED TERM OF THAT OFFICE WHICH WILL EXPIRE JUNE 30, 2025; TO ELECT A SUCCESSOR TO A CERTAIN JUDGE OF THE FAMILY COURT, AT LARGE, SEAT 2, TO FILL THE UNEXPIRED TERM OF THAT OFFICE WHICH WILL EXPIRE JUNE 30, 2025; TO ELECT A SUCCESSOR TO A CERTAIN JUDGE OF THE ADMINISTRATIVE LAW COURT, SEAT 3, WHOSE TERM WILL EXPIRE ON JUNE 30, 2020; AND TO ELECT A SUCCESSOR TO A CERTAIN JUDGE OF THE ADMINISTRATIVE LAW COURT, SEAT 4, WHOSE TERM WILL EXPIRE ON JUNE 30, 2020.</w:t>
      </w:r>
    </w:p>
    <w:p w:rsidR="00522441" w:rsidRPr="00B546C9" w:rsidRDefault="00522441" w:rsidP="00522441">
      <w:pPr>
        <w:jc w:val="center"/>
      </w:pPr>
      <w:r w:rsidRPr="00BF10F9">
        <w:t>(</w:t>
      </w:r>
      <w:r>
        <w:t>Under H.4934</w:t>
      </w:r>
      <w:r w:rsidRPr="00BF10F9">
        <w:t>--Adopted--</w:t>
      </w:r>
      <w:r>
        <w:t>January 15, 2020</w:t>
      </w:r>
      <w:r w:rsidRPr="00B546C9">
        <w:t>)</w:t>
      </w:r>
    </w:p>
    <w:p w:rsidR="00522441" w:rsidRDefault="00522441" w:rsidP="00522441">
      <w:pPr>
        <w:pStyle w:val="ActionText"/>
        <w:keepNext w:val="0"/>
        <w:ind w:left="0" w:firstLine="0"/>
      </w:pPr>
    </w:p>
    <w:p w:rsidR="00522441" w:rsidRDefault="00522441" w:rsidP="00522441">
      <w:pPr>
        <w:jc w:val="center"/>
        <w:rPr>
          <w:b/>
        </w:rPr>
      </w:pPr>
      <w:r>
        <w:rPr>
          <w:b/>
        </w:rPr>
        <w:t>Wednesday, February 5, 2020, Noon</w:t>
      </w:r>
    </w:p>
    <w:p w:rsidR="00522441" w:rsidRPr="0044641B" w:rsidRDefault="00522441" w:rsidP="00180378">
      <w:pPr>
        <w:ind w:left="0" w:firstLine="0"/>
        <w:rPr>
          <w:color w:val="000000"/>
          <w:shd w:val="clear" w:color="auto" w:fill="FFFFFF"/>
        </w:rPr>
      </w:pPr>
      <w:r w:rsidRPr="00C239B3">
        <w:rPr>
          <w:b/>
          <w:color w:val="000000"/>
          <w:shd w:val="clear" w:color="auto" w:fill="FFFFFF"/>
        </w:rPr>
        <w:t>TO FIX WEDNESDAY, FEBRUARY 5, 2020, AT NOON AS THE DATE AND TIME FOR THE HOUSE OF REPRESENTATIVES AND THE SENATE TO MEET IN JOINT SESSION IN THE HALL OF THE HOUSE OF REPRESENTATIVES TO ELECT A MEMBER OF THE BOARD OF TRUSTEES OF COASTAL CAROLINA UNIVERSITY, AT LARGE, SEAT 8, WHOSE TERM WILL EXPIRE JUNE 30, 2021; TO ELECT A MEMBER OF THE BOARD OF TRUSTEES OF THE WIL LOU GRAY OPPORTUNITY SCHOOL, AT LARGE, WHOSE TERM WILL EXPIRE JUNE 30, 2021; TO ELECT TWO MEMBERS TO THE COMMISSION OF THE OLD EXCHANGE BUILDING, AT LARGE, WHOSE TERMS WILL EXPIRE JUNE 30, 2024; AND TO ELECT, PURSUANT TO SECTION 2-15-10, FROM AMONG THE CANDIDATES NOMINATED BY THE LEGISLATIVE AUDIT COUNCIL NOMINATING COMMITTEE PURSUANT TO SECTION 2-15-20, ONE MEMBER OF THE LEGISLATIVE AUDIT COUNCIL, AT LARGE, ONE MEMBER OF THE LEGISLATIVE AUDIT COUNCIL, ATTORNEY SEAT, AND ONE MEMBER OF THE LEGISLATIVE AUDIT COUNCIL, ACCOUNTANT SEAT, ALL OF WHOSE TERMS WILL EXPIRE JUNE 30, 2025</w:t>
      </w:r>
      <w:r w:rsidRPr="0044641B">
        <w:rPr>
          <w:color w:val="000000"/>
          <w:shd w:val="clear" w:color="auto" w:fill="FFFFFF"/>
        </w:rPr>
        <w:t>. </w:t>
      </w:r>
    </w:p>
    <w:p w:rsidR="00522441" w:rsidRPr="0044641B" w:rsidRDefault="00522441" w:rsidP="00522441">
      <w:pPr>
        <w:rPr>
          <w:color w:val="000000"/>
          <w:shd w:val="clear" w:color="auto" w:fill="FFFFFF"/>
        </w:rPr>
      </w:pPr>
      <w:r w:rsidRPr="0044641B">
        <w:rPr>
          <w:color w:val="000000"/>
          <w:shd w:val="clear" w:color="auto" w:fill="FFFFFF"/>
        </w:rPr>
        <w:tab/>
      </w:r>
      <w:r w:rsidRPr="0044641B">
        <w:rPr>
          <w:color w:val="000000"/>
          <w:shd w:val="clear" w:color="auto" w:fill="FFFFFF"/>
        </w:rPr>
        <w:tab/>
      </w:r>
      <w:r w:rsidRPr="0044641B">
        <w:rPr>
          <w:color w:val="000000"/>
          <w:shd w:val="clear" w:color="auto" w:fill="FFFFFF"/>
        </w:rPr>
        <w:tab/>
      </w:r>
      <w:r>
        <w:rPr>
          <w:color w:val="000000"/>
          <w:shd w:val="clear" w:color="auto" w:fill="FFFFFF"/>
        </w:rPr>
        <w:t>(</w:t>
      </w:r>
      <w:r w:rsidRPr="0044641B">
        <w:rPr>
          <w:color w:val="000000"/>
          <w:shd w:val="clear" w:color="auto" w:fill="FFFFFF"/>
        </w:rPr>
        <w:t>Under S.864--Adopted--January 22, 2020</w:t>
      </w:r>
      <w:r>
        <w:rPr>
          <w:color w:val="000000"/>
          <w:shd w:val="clear" w:color="auto" w:fill="FFFFFF"/>
        </w:rPr>
        <w:t>)</w:t>
      </w:r>
    </w:p>
    <w:p w:rsidR="00522441" w:rsidRDefault="00522441" w:rsidP="00522441">
      <w:pPr>
        <w:pStyle w:val="ActionText"/>
        <w:keepNext w:val="0"/>
        <w:ind w:left="0" w:firstLine="0"/>
      </w:pPr>
    </w:p>
    <w:p w:rsidR="00522441" w:rsidRDefault="00522441" w:rsidP="00522441">
      <w:pPr>
        <w:pStyle w:val="ActionText"/>
        <w:ind w:left="0" w:firstLine="0"/>
        <w:jc w:val="center"/>
        <w:rPr>
          <w:b/>
        </w:rPr>
      </w:pPr>
      <w:r>
        <w:rPr>
          <w:b/>
        </w:rPr>
        <w:t>HOUSE ASSEMBLIES</w:t>
      </w:r>
    </w:p>
    <w:p w:rsidR="00522441" w:rsidRDefault="00522441" w:rsidP="00522441">
      <w:pPr>
        <w:pStyle w:val="ActionText"/>
        <w:ind w:left="0" w:firstLine="0"/>
        <w:jc w:val="center"/>
        <w:rPr>
          <w:b/>
        </w:rPr>
      </w:pPr>
    </w:p>
    <w:p w:rsidR="00522441" w:rsidRDefault="00522441" w:rsidP="00522441">
      <w:pPr>
        <w:pStyle w:val="ActionText"/>
        <w:ind w:left="0" w:firstLine="0"/>
        <w:jc w:val="center"/>
        <w:rPr>
          <w:b/>
        </w:rPr>
      </w:pPr>
      <w:r>
        <w:rPr>
          <w:b/>
        </w:rPr>
        <w:t>Wednesday, February 5, 2020</w:t>
      </w:r>
    </w:p>
    <w:p w:rsidR="00522441" w:rsidRDefault="00522441" w:rsidP="00522441">
      <w:pPr>
        <w:pStyle w:val="ActionText"/>
        <w:ind w:left="0" w:firstLine="0"/>
      </w:pPr>
      <w:r>
        <w:t>To recognize the 8U Chesterfield Soccer Youth Team, coaches and other school officials.</w:t>
      </w:r>
    </w:p>
    <w:p w:rsidR="00522441" w:rsidRDefault="00522441" w:rsidP="00522441">
      <w:pPr>
        <w:pStyle w:val="ActionText"/>
        <w:keepNext w:val="0"/>
        <w:ind w:left="0" w:firstLine="0"/>
        <w:jc w:val="center"/>
      </w:pPr>
      <w:r>
        <w:t>(Under H.4999--Adopted--January 22, 2020)</w:t>
      </w:r>
    </w:p>
    <w:p w:rsidR="00522441" w:rsidRDefault="00522441" w:rsidP="00522441">
      <w:pPr>
        <w:pStyle w:val="ActionText"/>
        <w:keepNext w:val="0"/>
        <w:ind w:left="0" w:firstLine="0"/>
        <w:jc w:val="center"/>
      </w:pPr>
    </w:p>
    <w:p w:rsidR="00522441" w:rsidRDefault="00522441" w:rsidP="00522441">
      <w:pPr>
        <w:pStyle w:val="ActionText"/>
        <w:ind w:left="0" w:firstLine="0"/>
        <w:jc w:val="center"/>
        <w:rPr>
          <w:b/>
        </w:rPr>
      </w:pPr>
      <w:r>
        <w:rPr>
          <w:b/>
        </w:rPr>
        <w:t>Thursday, February 6, 2020</w:t>
      </w:r>
    </w:p>
    <w:p w:rsidR="00522441" w:rsidRDefault="00522441" w:rsidP="00522441">
      <w:pPr>
        <w:pStyle w:val="ActionText"/>
        <w:ind w:left="0" w:firstLine="0"/>
      </w:pPr>
      <w:r>
        <w:t>To recognize the South Aiken High School Girls Varsity Soccer Team, coaches and other school officials.</w:t>
      </w:r>
    </w:p>
    <w:p w:rsidR="00522441" w:rsidRDefault="00522441" w:rsidP="00522441">
      <w:pPr>
        <w:pStyle w:val="ActionText"/>
        <w:keepNext w:val="0"/>
        <w:ind w:left="0" w:firstLine="0"/>
        <w:jc w:val="center"/>
      </w:pPr>
      <w:r>
        <w:t>(Under H.4842--Adopted--January 15, 2020)</w:t>
      </w:r>
    </w:p>
    <w:p w:rsidR="00522441" w:rsidRDefault="00522441" w:rsidP="00522441">
      <w:pPr>
        <w:pStyle w:val="ActionText"/>
        <w:keepNext w:val="0"/>
        <w:ind w:left="0" w:firstLine="0"/>
        <w:jc w:val="center"/>
      </w:pPr>
    </w:p>
    <w:p w:rsidR="00522441" w:rsidRDefault="00522441" w:rsidP="00522441">
      <w:pPr>
        <w:pStyle w:val="ActionText"/>
        <w:ind w:left="0" w:firstLine="0"/>
        <w:jc w:val="center"/>
        <w:rPr>
          <w:b/>
        </w:rPr>
      </w:pPr>
      <w:r>
        <w:rPr>
          <w:b/>
        </w:rPr>
        <w:t>Thursday, February 6, 2020</w:t>
      </w:r>
    </w:p>
    <w:p w:rsidR="00522441" w:rsidRDefault="00180378" w:rsidP="00522441">
      <w:pPr>
        <w:pStyle w:val="ActionText"/>
        <w:ind w:left="0" w:firstLine="0"/>
      </w:pPr>
      <w:r>
        <w:t xml:space="preserve">To recognize the River Bluff </w:t>
      </w:r>
      <w:r w:rsidR="00522441">
        <w:t>High School Girls Tennis Team, coaches and other school officials.</w:t>
      </w:r>
    </w:p>
    <w:p w:rsidR="00522441" w:rsidRDefault="00522441" w:rsidP="00522441">
      <w:pPr>
        <w:pStyle w:val="ActionText"/>
        <w:keepNext w:val="0"/>
        <w:ind w:left="0" w:firstLine="0"/>
        <w:jc w:val="center"/>
      </w:pPr>
      <w:r>
        <w:t>(Under H. 4852--Adopted--January 15, 2020)</w:t>
      </w:r>
    </w:p>
    <w:p w:rsidR="00522441" w:rsidRDefault="00522441" w:rsidP="00522441">
      <w:pPr>
        <w:pStyle w:val="ActionText"/>
        <w:keepNext w:val="0"/>
        <w:ind w:left="0" w:firstLine="0"/>
        <w:jc w:val="center"/>
      </w:pPr>
    </w:p>
    <w:p w:rsidR="00522441" w:rsidRDefault="00522441" w:rsidP="00522441">
      <w:pPr>
        <w:pStyle w:val="ActionText"/>
        <w:ind w:left="0" w:firstLine="0"/>
        <w:jc w:val="center"/>
        <w:rPr>
          <w:b/>
        </w:rPr>
      </w:pPr>
      <w:r>
        <w:rPr>
          <w:b/>
        </w:rPr>
        <w:t>Wednesday, February 12, 2020</w:t>
      </w:r>
    </w:p>
    <w:p w:rsidR="00522441" w:rsidRDefault="00522441" w:rsidP="00522441">
      <w:pPr>
        <w:pStyle w:val="ActionText"/>
        <w:ind w:left="0" w:firstLine="0"/>
      </w:pPr>
      <w:r>
        <w:t>To recognize the Ben Lippen School Boys Cross Country Team, coaches and other school officials.</w:t>
      </w:r>
    </w:p>
    <w:p w:rsidR="00522441" w:rsidRDefault="00522441" w:rsidP="00522441">
      <w:pPr>
        <w:pStyle w:val="ActionText"/>
        <w:keepNext w:val="0"/>
        <w:ind w:left="0" w:firstLine="0"/>
        <w:jc w:val="center"/>
      </w:pPr>
      <w:r>
        <w:t>(Under H.4922--Adopted--January 15, 2020)</w:t>
      </w:r>
    </w:p>
    <w:p w:rsidR="00522441" w:rsidRDefault="00522441" w:rsidP="00522441">
      <w:pPr>
        <w:pStyle w:val="ActionText"/>
        <w:keepNext w:val="0"/>
        <w:ind w:left="0" w:firstLine="0"/>
        <w:jc w:val="center"/>
      </w:pPr>
    </w:p>
    <w:p w:rsidR="00522441" w:rsidRDefault="00522441" w:rsidP="00522441">
      <w:pPr>
        <w:pStyle w:val="ActionText"/>
        <w:ind w:left="0" w:firstLine="0"/>
        <w:jc w:val="center"/>
        <w:rPr>
          <w:b/>
        </w:rPr>
      </w:pPr>
      <w:r>
        <w:rPr>
          <w:b/>
        </w:rPr>
        <w:t>Wednesday, February 12, 2020</w:t>
      </w:r>
    </w:p>
    <w:p w:rsidR="00522441" w:rsidRDefault="00522441" w:rsidP="00522441">
      <w:pPr>
        <w:pStyle w:val="ActionText"/>
        <w:ind w:left="0" w:firstLine="0"/>
      </w:pPr>
      <w:r>
        <w:t>To recognize the Chesnee High School Competition Cheer Squad, coaches and other school officials.</w:t>
      </w:r>
    </w:p>
    <w:p w:rsidR="00522441" w:rsidRDefault="00522441" w:rsidP="00522441">
      <w:pPr>
        <w:pStyle w:val="ActionText"/>
        <w:keepNext w:val="0"/>
        <w:ind w:left="0" w:firstLine="0"/>
        <w:jc w:val="center"/>
      </w:pPr>
      <w:r>
        <w:t>(Under H.4879--Adopted--January 15, 2020)</w:t>
      </w:r>
    </w:p>
    <w:p w:rsidR="00522441" w:rsidRDefault="00522441" w:rsidP="00522441">
      <w:pPr>
        <w:pStyle w:val="ActionText"/>
        <w:keepNext w:val="0"/>
        <w:ind w:left="0" w:firstLine="0"/>
        <w:jc w:val="center"/>
      </w:pPr>
    </w:p>
    <w:p w:rsidR="00522441" w:rsidRDefault="00522441" w:rsidP="00522441">
      <w:pPr>
        <w:pStyle w:val="ActionText"/>
        <w:ind w:left="0" w:firstLine="0"/>
        <w:jc w:val="center"/>
        <w:rPr>
          <w:b/>
        </w:rPr>
      </w:pPr>
      <w:r>
        <w:rPr>
          <w:b/>
        </w:rPr>
        <w:t>Thursday, February 13, 2020</w:t>
      </w:r>
    </w:p>
    <w:p w:rsidR="00522441" w:rsidRDefault="00522441" w:rsidP="00522441">
      <w:pPr>
        <w:pStyle w:val="ActionText"/>
        <w:ind w:left="0" w:firstLine="0"/>
      </w:pPr>
      <w:r>
        <w:t>To recognize the Hammond School Football Team, coaches and other school officials.</w:t>
      </w:r>
    </w:p>
    <w:p w:rsidR="00522441" w:rsidRDefault="00522441" w:rsidP="00522441">
      <w:pPr>
        <w:pStyle w:val="ActionText"/>
        <w:keepNext w:val="0"/>
        <w:ind w:left="0" w:firstLine="0"/>
        <w:jc w:val="center"/>
      </w:pPr>
      <w:r>
        <w:t>(Under H.4873--Adopted--January 15, 2020)</w:t>
      </w:r>
    </w:p>
    <w:p w:rsidR="00522441" w:rsidRDefault="00522441" w:rsidP="00522441">
      <w:pPr>
        <w:pStyle w:val="ActionText"/>
        <w:keepNext w:val="0"/>
        <w:ind w:left="0" w:firstLine="0"/>
        <w:jc w:val="center"/>
      </w:pPr>
    </w:p>
    <w:p w:rsidR="00522441" w:rsidRDefault="00522441" w:rsidP="00522441">
      <w:pPr>
        <w:pStyle w:val="ActionText"/>
        <w:ind w:left="0" w:firstLine="0"/>
        <w:jc w:val="center"/>
        <w:rPr>
          <w:b/>
        </w:rPr>
      </w:pPr>
      <w:r>
        <w:rPr>
          <w:b/>
        </w:rPr>
        <w:t>Thursday, February 13, 2020</w:t>
      </w:r>
    </w:p>
    <w:p w:rsidR="00522441" w:rsidRDefault="00522441" w:rsidP="00522441">
      <w:pPr>
        <w:pStyle w:val="ActionText"/>
        <w:ind w:left="0" w:firstLine="0"/>
      </w:pPr>
      <w:r>
        <w:t>To recognize the Hammond School Competition Cheerleading Team, coaches and other school officials.</w:t>
      </w:r>
    </w:p>
    <w:p w:rsidR="00522441" w:rsidRDefault="00522441" w:rsidP="00522441">
      <w:pPr>
        <w:pStyle w:val="ActionText"/>
        <w:keepNext w:val="0"/>
        <w:ind w:left="0" w:firstLine="0"/>
        <w:jc w:val="center"/>
      </w:pPr>
      <w:r>
        <w:t>(Under H.4875--Adopted--January 15, 2020)</w:t>
      </w:r>
    </w:p>
    <w:p w:rsidR="00522441" w:rsidRDefault="00522441" w:rsidP="00522441">
      <w:pPr>
        <w:pStyle w:val="ActionText"/>
        <w:keepNext w:val="0"/>
        <w:ind w:left="0" w:firstLine="0"/>
        <w:jc w:val="center"/>
      </w:pPr>
    </w:p>
    <w:p w:rsidR="00522441" w:rsidRDefault="00522441" w:rsidP="00522441">
      <w:pPr>
        <w:pStyle w:val="ActionText"/>
        <w:ind w:left="0" w:firstLine="0"/>
        <w:jc w:val="center"/>
        <w:rPr>
          <w:b/>
        </w:rPr>
      </w:pPr>
      <w:r>
        <w:rPr>
          <w:b/>
        </w:rPr>
        <w:t>SPECIAL INTRODUCTIONS/ RECOGNITIONS/ANNOUNCEMENTS</w:t>
      </w:r>
    </w:p>
    <w:p w:rsidR="00522441" w:rsidRDefault="00522441" w:rsidP="00522441">
      <w:pPr>
        <w:pStyle w:val="ActionText"/>
        <w:ind w:left="0" w:firstLine="0"/>
        <w:jc w:val="center"/>
        <w:rPr>
          <w:b/>
        </w:rPr>
      </w:pPr>
    </w:p>
    <w:p w:rsidR="00522441" w:rsidRDefault="00522441" w:rsidP="00522441">
      <w:pPr>
        <w:pStyle w:val="ActionText"/>
        <w:ind w:left="0" w:firstLine="0"/>
        <w:jc w:val="center"/>
        <w:rPr>
          <w:b/>
        </w:rPr>
      </w:pPr>
      <w:r>
        <w:rPr>
          <w:b/>
        </w:rPr>
        <w:t>THIRD READING STATEWIDE UNCONTESTED BILLS</w:t>
      </w:r>
    </w:p>
    <w:p w:rsidR="00522441" w:rsidRDefault="00522441" w:rsidP="00522441">
      <w:pPr>
        <w:pStyle w:val="ActionText"/>
        <w:ind w:left="0" w:firstLine="0"/>
        <w:jc w:val="center"/>
        <w:rPr>
          <w:b/>
        </w:rPr>
      </w:pPr>
    </w:p>
    <w:p w:rsidR="00522441" w:rsidRPr="00522441" w:rsidRDefault="00522441" w:rsidP="00522441">
      <w:pPr>
        <w:pStyle w:val="ActionText"/>
      </w:pPr>
      <w:r w:rsidRPr="00522441">
        <w:rPr>
          <w:b/>
        </w:rPr>
        <w:t>H. 4209--</w:t>
      </w:r>
      <w:r w:rsidRPr="00522441">
        <w:t xml:space="preserve">Reps. White, Trantham, Hiott, Kirby, R. Williams, Jefferson, Atkinson, Johnson, Hardee, B. Newton, Henegan, Forrest and Martin: </w:t>
      </w:r>
      <w:r w:rsidRPr="00522441">
        <w:rPr>
          <w:b/>
        </w:rPr>
        <w:t>A BILL TO AMEND THE CODE OF LAWS OF SOUTH CAROLINA, 1976, BY ADDING SECTION 46-1-165 SO AS TO CREATE THE "SOUTH CAROLINA FARM AID FUND" TO ASSIST FARMERS WHO HAVE SUFFERED AT LEAST A FORTY PERCENT LOSS OF AGRICULTURAL COMMODITIES AS A RESULT OF A CATASTROPHIC WEATHER EVENT, TO PROVIDE THAT THE FUND MUST BE ADMINISTERED BY THE DEPARTMENT OF AGRICULTURE, TO CREATE A FARM AID ADVISORY BOARD TO MAKE RECOMMENDATIONS, AND TO SPECIFY ELIGIBILITY AND GRANT AMOUNTS.</w:t>
      </w:r>
    </w:p>
    <w:p w:rsidR="00522441" w:rsidRDefault="00522441" w:rsidP="00522441">
      <w:pPr>
        <w:pStyle w:val="ActionText"/>
        <w:ind w:left="648" w:firstLine="0"/>
      </w:pPr>
      <w:r>
        <w:t>(Agri., Natl. Res. and Environ. Affrs. Com.--March 07, 2019)</w:t>
      </w:r>
    </w:p>
    <w:p w:rsidR="00522441" w:rsidRDefault="00522441" w:rsidP="00522441">
      <w:pPr>
        <w:pStyle w:val="ActionText"/>
        <w:ind w:left="648" w:firstLine="0"/>
      </w:pPr>
      <w:r>
        <w:t>(Fav. With Amdt.--January 30, 2020)</w:t>
      </w:r>
    </w:p>
    <w:p w:rsidR="00522441" w:rsidRDefault="00522441" w:rsidP="00522441">
      <w:pPr>
        <w:pStyle w:val="ActionText"/>
        <w:keepNext w:val="0"/>
        <w:ind w:left="648" w:firstLine="0"/>
      </w:pPr>
      <w:r w:rsidRPr="00522441">
        <w:t>(Amended and read second time--February 04, 2020)</w:t>
      </w:r>
    </w:p>
    <w:p w:rsidR="00180378" w:rsidRPr="00522441" w:rsidRDefault="00180378" w:rsidP="00522441">
      <w:pPr>
        <w:pStyle w:val="ActionText"/>
        <w:keepNext w:val="0"/>
        <w:ind w:left="648" w:firstLine="0"/>
      </w:pPr>
    </w:p>
    <w:p w:rsidR="00180378" w:rsidRPr="00522441" w:rsidRDefault="00180378" w:rsidP="00180378">
      <w:pPr>
        <w:pStyle w:val="ActionText"/>
      </w:pPr>
      <w:r w:rsidRPr="00522441">
        <w:rPr>
          <w:b/>
        </w:rPr>
        <w:t>H. 5018--</w:t>
      </w:r>
      <w:r w:rsidRPr="00522441">
        <w:t xml:space="preserve">Reps. Hiott, Kirby, R. Williams, Jefferson and Forrest: </w:t>
      </w:r>
      <w:r w:rsidRPr="00522441">
        <w:rPr>
          <w:b/>
        </w:rPr>
        <w:t>A BILL TO AMEND THE CODE OF LAWS OF SOUTH CAROLINA, 1976, BY ADDING SECTION 50-23-125,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50-23-140, RELATING TO THE PRIORITY AND VALIDITY OF LIENS UPON A CERTIFICATE OF TITLE FOR A WATERCRAFT OR OUTBOARD MOTOR, SO AS TO ALLOW FOR THE RETENTION OR DISCHARGE OF A LIEN ELECTRONICALLY.</w:t>
      </w:r>
    </w:p>
    <w:p w:rsidR="00180378" w:rsidRDefault="00180378" w:rsidP="00180378">
      <w:pPr>
        <w:pStyle w:val="ActionText"/>
        <w:ind w:left="648" w:firstLine="0"/>
      </w:pPr>
      <w:r>
        <w:t>(Agri., Natl. Res. and Environ. Affrs. Com.--January 23, 2020)</w:t>
      </w:r>
    </w:p>
    <w:p w:rsidR="00180378" w:rsidRDefault="00180378" w:rsidP="00180378">
      <w:pPr>
        <w:pStyle w:val="ActionText"/>
        <w:ind w:left="648" w:firstLine="0"/>
      </w:pPr>
      <w:r>
        <w:t>(Fav. With Amdt.--January 30, 2020)</w:t>
      </w:r>
    </w:p>
    <w:p w:rsidR="00180378" w:rsidRPr="00522441" w:rsidRDefault="00180378" w:rsidP="00180378">
      <w:pPr>
        <w:pStyle w:val="ActionText"/>
        <w:keepNext w:val="0"/>
        <w:ind w:left="648" w:firstLine="0"/>
      </w:pPr>
      <w:r w:rsidRPr="00522441">
        <w:t>(Amended and read second time--February 04, 2020)</w:t>
      </w:r>
    </w:p>
    <w:p w:rsidR="00180378" w:rsidRDefault="00180378" w:rsidP="00180378">
      <w:pPr>
        <w:pStyle w:val="ActionText"/>
        <w:keepNext w:val="0"/>
        <w:ind w:left="0" w:firstLine="0"/>
      </w:pPr>
    </w:p>
    <w:p w:rsidR="00522441" w:rsidRPr="00522441" w:rsidRDefault="00522441" w:rsidP="00522441">
      <w:pPr>
        <w:pStyle w:val="ActionText"/>
      </w:pPr>
      <w:r w:rsidRPr="00522441">
        <w:rPr>
          <w:b/>
        </w:rPr>
        <w:t>H. 4737--</w:t>
      </w:r>
      <w:r w:rsidRPr="00522441">
        <w:t xml:space="preserve">Reps. Huggins, Rutherford, Wooten, Forrest, Wheeler, Hixon, Hill, R. Williams, Jefferson and Calhoon: </w:t>
      </w:r>
      <w:r w:rsidRPr="00522441">
        <w:rPr>
          <w:b/>
        </w:rPr>
        <w:t>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522441" w:rsidRDefault="00522441" w:rsidP="00522441">
      <w:pPr>
        <w:pStyle w:val="ActionText"/>
        <w:ind w:left="648" w:firstLine="0"/>
      </w:pPr>
      <w:r>
        <w:t>(Prefiled--Wednesday, November 20, 2019)</w:t>
      </w:r>
    </w:p>
    <w:p w:rsidR="00522441" w:rsidRDefault="00522441" w:rsidP="00522441">
      <w:pPr>
        <w:pStyle w:val="ActionText"/>
        <w:ind w:left="648" w:firstLine="0"/>
      </w:pPr>
      <w:r>
        <w:t>(Agri., Natl. Res. and Environ. Affrs. Com.--January 14, 2020)</w:t>
      </w:r>
    </w:p>
    <w:p w:rsidR="00522441" w:rsidRDefault="00522441" w:rsidP="00522441">
      <w:pPr>
        <w:pStyle w:val="ActionText"/>
        <w:ind w:left="648" w:firstLine="0"/>
      </w:pPr>
      <w:r>
        <w:t>(Fav. With Amdt.--January 30, 2020)</w:t>
      </w:r>
    </w:p>
    <w:p w:rsidR="00522441" w:rsidRPr="00522441" w:rsidRDefault="00522441" w:rsidP="00522441">
      <w:pPr>
        <w:pStyle w:val="ActionText"/>
        <w:keepNext w:val="0"/>
        <w:ind w:left="648" w:firstLine="0"/>
      </w:pPr>
      <w:r w:rsidRPr="00522441">
        <w:t>(Amended and read second time--February 04, 2020)</w:t>
      </w:r>
    </w:p>
    <w:p w:rsidR="00522441" w:rsidRDefault="00522441" w:rsidP="00522441">
      <w:pPr>
        <w:pStyle w:val="ActionText"/>
        <w:keepNext w:val="0"/>
        <w:ind w:left="0" w:firstLine="0"/>
      </w:pPr>
    </w:p>
    <w:p w:rsidR="00522441" w:rsidRDefault="00522441" w:rsidP="00522441">
      <w:pPr>
        <w:pStyle w:val="ActionText"/>
        <w:ind w:left="0" w:firstLine="0"/>
        <w:jc w:val="center"/>
        <w:rPr>
          <w:b/>
        </w:rPr>
      </w:pPr>
      <w:r>
        <w:rPr>
          <w:b/>
        </w:rPr>
        <w:t>SECOND READING STATEWIDE UNCONTESTED BILL</w:t>
      </w:r>
    </w:p>
    <w:p w:rsidR="00522441" w:rsidRDefault="00522441" w:rsidP="00522441">
      <w:pPr>
        <w:pStyle w:val="ActionText"/>
        <w:ind w:left="0" w:firstLine="0"/>
        <w:jc w:val="center"/>
        <w:rPr>
          <w:b/>
        </w:rPr>
      </w:pPr>
    </w:p>
    <w:p w:rsidR="00522441" w:rsidRPr="00522441" w:rsidRDefault="00522441" w:rsidP="00522441">
      <w:pPr>
        <w:pStyle w:val="ActionText"/>
      </w:pPr>
      <w:r w:rsidRPr="00522441">
        <w:rPr>
          <w:b/>
        </w:rPr>
        <w:t>H. 4831--</w:t>
      </w:r>
      <w:r w:rsidRPr="00522441">
        <w:t xml:space="preserve">Reps. Hixon, Ligon, B. Newton, Forrest, R. Williams and Jefferson: </w:t>
      </w:r>
      <w:r w:rsidRPr="00522441">
        <w:rPr>
          <w:b/>
        </w:rPr>
        <w:t>A BILL TO AMEND THE CODE OF LAWS OF SOUTH CAROLINA, 1976, BY ADDING SECTION 50-15-15 SO AS TO PROHIBIT CERTAIN ACTIVITIES RELATED TO THIS STATE'S NATIVE REPTILE AND AMPHIBIAN SPECIES AND TO REQUIRE THE ESTABLISHMENT OF POSSESSION LIMITS; BY ADDING SECTION 50-15-55 SO AS TO PROHIBIT THE RELEASE OF NONNATIVE CAPTIVE WILDLIFE IN THIS STATE; TO AMEND SECTION 50-15-10, RELATING TO DEFINITIONS, SO AS TO DEFINE NEW TERMS AND EXPAND THE TERM "NONGAME SPECIES" TO INCLUDE ANIMAL PARTS, PRODUCTS, EGGS, AND OFFSPRING; TO AMEND SECTION 50-15-30, RELATING TO THE LISTING OF ENDANGERED SPECIES, SO AS TO REQUIRE THE DEPARTMENT OF NATURAL RESOURCES TO CONDUCT THE REVIEW OF THE STATE LIST OF ENDANGERED SPECIES; TO AMEND SECTION 50-15-40, RELATING TO THE ESTABLISHMENT OF WILDLIFE MANAGEMENT PROGRAMS, SO AS TO AUTHORIZE THE DEPARTMENT TO ESTABLISH WILDLIFE MANAGEMENT PROGRAMS; TO AMEND SECTION 50-15-80,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50-15-310, RELATING TO DEFINITIONS APPLICABLE TO THE SOUTH CAROLINA CAPTIVE ALLIGATOR PROPAGATION ACT, SO AS TO ALTER THE DEFINITIONS OF THE TERMS "ALLIGATOR PROPAGATION FACILITY" AND "COMMERCIAL PURPOSES".</w:t>
      </w:r>
    </w:p>
    <w:p w:rsidR="00522441" w:rsidRDefault="00522441" w:rsidP="00522441">
      <w:pPr>
        <w:pStyle w:val="ActionText"/>
        <w:ind w:left="648" w:firstLine="0"/>
      </w:pPr>
      <w:r>
        <w:t>(Agric., Nat. Res. and Environ. Affrs. Comm--January 14, 2020)</w:t>
      </w:r>
    </w:p>
    <w:p w:rsidR="00522441" w:rsidRPr="00522441" w:rsidRDefault="00522441" w:rsidP="00522441">
      <w:pPr>
        <w:pStyle w:val="ActionText"/>
        <w:keepNext w:val="0"/>
        <w:ind w:left="648" w:firstLine="0"/>
      </w:pPr>
      <w:r w:rsidRPr="00522441">
        <w:t>(Fav. With Amdt.--January 30, 2020)</w:t>
      </w:r>
    </w:p>
    <w:p w:rsidR="00522441" w:rsidRDefault="00522441" w:rsidP="00522441">
      <w:pPr>
        <w:pStyle w:val="ActionText"/>
        <w:keepNext w:val="0"/>
        <w:ind w:left="0" w:firstLine="0"/>
      </w:pPr>
    </w:p>
    <w:p w:rsidR="00522441" w:rsidRDefault="00522441" w:rsidP="00522441">
      <w:pPr>
        <w:pStyle w:val="ActionText"/>
        <w:ind w:left="0" w:firstLine="0"/>
        <w:jc w:val="center"/>
        <w:rPr>
          <w:b/>
        </w:rPr>
      </w:pPr>
      <w:r>
        <w:rPr>
          <w:b/>
        </w:rPr>
        <w:t>WITHDRAWAL OF OBJECTIONS/REQUEST FOR DEBATE</w:t>
      </w:r>
    </w:p>
    <w:p w:rsidR="00522441" w:rsidRDefault="00522441" w:rsidP="00522441">
      <w:pPr>
        <w:pStyle w:val="ActionText"/>
        <w:ind w:left="0" w:firstLine="0"/>
        <w:jc w:val="center"/>
        <w:rPr>
          <w:b/>
        </w:rPr>
      </w:pPr>
    </w:p>
    <w:p w:rsidR="00522441" w:rsidRDefault="00522441" w:rsidP="00522441">
      <w:pPr>
        <w:pStyle w:val="ActionText"/>
        <w:ind w:left="0" w:firstLine="0"/>
        <w:jc w:val="center"/>
        <w:rPr>
          <w:b/>
        </w:rPr>
      </w:pPr>
      <w:r>
        <w:rPr>
          <w:b/>
        </w:rPr>
        <w:t>UNANIMOUS CONSENT REQUESTS</w:t>
      </w:r>
    </w:p>
    <w:p w:rsidR="00522441" w:rsidRDefault="00522441" w:rsidP="00522441">
      <w:pPr>
        <w:pStyle w:val="ActionText"/>
        <w:ind w:left="0" w:firstLine="0"/>
        <w:jc w:val="center"/>
        <w:rPr>
          <w:b/>
        </w:rPr>
      </w:pPr>
    </w:p>
    <w:p w:rsidR="00522441" w:rsidRDefault="00522441" w:rsidP="00522441">
      <w:pPr>
        <w:pStyle w:val="ActionText"/>
        <w:ind w:left="0" w:firstLine="0"/>
        <w:jc w:val="center"/>
        <w:rPr>
          <w:b/>
        </w:rPr>
      </w:pPr>
      <w:r>
        <w:rPr>
          <w:b/>
        </w:rPr>
        <w:t>SENATE AMENDMENTS ON</w:t>
      </w:r>
    </w:p>
    <w:p w:rsidR="00522441" w:rsidRDefault="00522441" w:rsidP="00522441">
      <w:pPr>
        <w:pStyle w:val="ActionText"/>
        <w:ind w:left="0" w:firstLine="0"/>
        <w:jc w:val="center"/>
        <w:rPr>
          <w:b/>
        </w:rPr>
      </w:pPr>
    </w:p>
    <w:p w:rsidR="005F37D1" w:rsidRDefault="00522441" w:rsidP="005753C3">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80" w:hanging="180"/>
        <w:rPr>
          <w:b/>
        </w:rPr>
      </w:pPr>
      <w:r w:rsidRPr="00522441">
        <w:rPr>
          <w:b/>
        </w:rPr>
        <w:t>S. 996--</w:t>
      </w:r>
      <w:r w:rsidR="005753C3" w:rsidRPr="00976875">
        <w:t xml:space="preserve">Senators Alexander, Rankin and Hutto:  </w:t>
      </w:r>
      <w:r w:rsidR="005753C3" w:rsidRPr="005753C3">
        <w:rPr>
          <w:b/>
          <w:szCs w:val="30"/>
        </w:rPr>
        <w:t xml:space="preserve">A JOINT RESOLUTION </w:t>
      </w:r>
      <w:r w:rsidR="005753C3" w:rsidRPr="005753C3">
        <w:rPr>
          <w:b/>
        </w:rPr>
        <w:t xml:space="preserve">TO PROVIDE THAT THE PUBLIC UTILITIES REVIEW COMMITTEE SHALL EXTEND THE SCREENING FOR CANDIDATES FOR THE PUBLIC SERVICE COMMISSION, SEATS 1, 3, 5, AND 7; TO PROVIDE FOR ADVERTISEMENT FOR THESE POSITIONS FOR AN ADDITIONAL TIME PERIOD AND FOR CERTAIN PROCESS REQUIREMENTS; TO ACCEPT APPLICATIONS FROM FEBRUARY 3, 2020, THROUGH NOON ON FEBRUARY 28, 2020; TO PROVIDE WHO THE PUBLIC UTILITIES REVIEW COMMITTEE MAY CONSIDER; AND TO PROVIDE WHEN </w:t>
      </w:r>
      <w:r w:rsidR="005F37D1">
        <w:rPr>
          <w:b/>
        </w:rPr>
        <w:br/>
      </w:r>
    </w:p>
    <w:p w:rsidR="005753C3" w:rsidRPr="00976875" w:rsidRDefault="005F37D1" w:rsidP="005F37D1">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80" w:firstLine="0"/>
      </w:pPr>
      <w:r>
        <w:rPr>
          <w:b/>
        </w:rPr>
        <w:br w:type="column"/>
      </w:r>
      <w:r w:rsidR="005753C3" w:rsidRPr="005753C3">
        <w:rPr>
          <w:b/>
        </w:rPr>
        <w:t>TRANSCRIPTS FROM PUBLIC HEARINGS MAY BE RELEASED</w:t>
      </w:r>
      <w:r w:rsidR="005753C3" w:rsidRPr="00976875">
        <w:t>.</w:t>
      </w:r>
    </w:p>
    <w:p w:rsidR="00180378" w:rsidRDefault="005753C3" w:rsidP="005F37D1">
      <w:pPr>
        <w:pStyle w:val="ActionText"/>
        <w:keepNext w:val="0"/>
        <w:ind w:left="630" w:firstLine="0"/>
      </w:pPr>
      <w:r>
        <w:t>(Pending question</w:t>
      </w:r>
      <w:r w:rsidR="005F37D1">
        <w:t>: S</w:t>
      </w:r>
      <w:r>
        <w:t>hall the H</w:t>
      </w:r>
      <w:r w:rsidR="005F37D1">
        <w:t xml:space="preserve">ouse concur in the Senate </w:t>
      </w:r>
      <w:r>
        <w:t>Amendments--February 4, 2020)</w:t>
      </w:r>
    </w:p>
    <w:p w:rsidR="005753C3" w:rsidRPr="005753C3" w:rsidRDefault="005753C3" w:rsidP="00522441">
      <w:pPr>
        <w:pStyle w:val="ActionText"/>
        <w:keepNext w:val="0"/>
      </w:pPr>
    </w:p>
    <w:p w:rsidR="00522441" w:rsidRDefault="00522441" w:rsidP="005F37D1">
      <w:pPr>
        <w:pStyle w:val="ActionText"/>
        <w:keepNext w:val="0"/>
        <w:jc w:val="center"/>
        <w:rPr>
          <w:b/>
        </w:rPr>
      </w:pPr>
      <w:r>
        <w:rPr>
          <w:b/>
        </w:rPr>
        <w:t>MOTION PERIOD</w:t>
      </w:r>
    </w:p>
    <w:p w:rsidR="00522441" w:rsidRDefault="00522441" w:rsidP="00522441">
      <w:pPr>
        <w:pStyle w:val="ActionText"/>
        <w:ind w:left="0"/>
        <w:jc w:val="center"/>
        <w:rPr>
          <w:b/>
        </w:rPr>
      </w:pPr>
    </w:p>
    <w:p w:rsidR="00522441" w:rsidRDefault="00522441" w:rsidP="00522441">
      <w:pPr>
        <w:pStyle w:val="ActionText"/>
        <w:ind w:left="0"/>
        <w:jc w:val="center"/>
        <w:rPr>
          <w:b/>
        </w:rPr>
      </w:pPr>
      <w:r>
        <w:rPr>
          <w:b/>
        </w:rPr>
        <w:t>SECOND READING STATEWIDE CONTESTED BILLS</w:t>
      </w:r>
    </w:p>
    <w:p w:rsidR="00522441" w:rsidRDefault="00522441" w:rsidP="00522441">
      <w:pPr>
        <w:pStyle w:val="ActionText"/>
        <w:ind w:left="0"/>
        <w:jc w:val="center"/>
        <w:rPr>
          <w:b/>
        </w:rPr>
      </w:pPr>
    </w:p>
    <w:p w:rsidR="00522441" w:rsidRPr="00522441" w:rsidRDefault="00522441" w:rsidP="00522441">
      <w:pPr>
        <w:pStyle w:val="ActionText"/>
      </w:pPr>
      <w:r w:rsidRPr="00522441">
        <w:rPr>
          <w:b/>
        </w:rPr>
        <w:t>H. 3319--</w:t>
      </w:r>
      <w:r w:rsidRPr="00522441">
        <w:t xml:space="preserve">Reps. King, Cobb-Hunter, Garvin, Dillard, Rivers, Alexander, Brawley, Rose, S. Williams, McDaniel, Norrell, Matthews, Moore, Henegan, Weeks, Gilliard, Henderson-Myers, Thigpen, Jefferson, Robinson, Wheeler and Govan: </w:t>
      </w:r>
      <w:r w:rsidRPr="00522441">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522441" w:rsidRDefault="00522441" w:rsidP="00522441">
      <w:pPr>
        <w:pStyle w:val="ActionText"/>
        <w:ind w:left="648" w:firstLine="0"/>
      </w:pPr>
      <w:r>
        <w:t>(Prefiled--Tuesday, December 18, 2018)</w:t>
      </w:r>
    </w:p>
    <w:p w:rsidR="00522441" w:rsidRDefault="00522441" w:rsidP="00522441">
      <w:pPr>
        <w:pStyle w:val="ActionText"/>
        <w:ind w:left="648" w:firstLine="0"/>
      </w:pPr>
      <w:r>
        <w:t>(Judiciary Com.--January 08, 2019)</w:t>
      </w:r>
    </w:p>
    <w:p w:rsidR="00522441" w:rsidRDefault="00522441" w:rsidP="00522441">
      <w:pPr>
        <w:pStyle w:val="ActionText"/>
        <w:ind w:left="648" w:firstLine="0"/>
      </w:pPr>
      <w:r>
        <w:t>(Fav. With Amdt.--March 27, 2019)</w:t>
      </w:r>
    </w:p>
    <w:p w:rsidR="00522441" w:rsidRDefault="00522441" w:rsidP="00522441">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522441" w:rsidRPr="00522441" w:rsidRDefault="00522441" w:rsidP="00522441">
      <w:pPr>
        <w:pStyle w:val="ActionText"/>
        <w:keepNext w:val="0"/>
        <w:ind w:left="648" w:firstLine="0"/>
      </w:pPr>
      <w:r w:rsidRPr="00522441">
        <w:t>(Debate adjourned until Tue., May 07, 2019--May 02, 2019)</w:t>
      </w:r>
    </w:p>
    <w:p w:rsidR="005753C3" w:rsidRDefault="005753C3">
      <w:pPr>
        <w:ind w:left="0" w:firstLine="0"/>
        <w:jc w:val="left"/>
      </w:pPr>
      <w:r>
        <w:br w:type="page"/>
      </w:r>
    </w:p>
    <w:p w:rsidR="005753C3" w:rsidRDefault="00522441" w:rsidP="005753C3">
      <w:pPr>
        <w:pStyle w:val="ActionText"/>
        <w:rPr>
          <w:b/>
        </w:rPr>
      </w:pPr>
      <w:r w:rsidRPr="00522441">
        <w:rPr>
          <w:b/>
        </w:rPr>
        <w:t>H. 3322--</w:t>
      </w:r>
      <w:r w:rsidRPr="00522441">
        <w:t xml:space="preserve">Reps. Pitts, Rutherford, G. M. Smith, Murphy, McCoy, Weeks, Clyburn, Hosey, Gilliard, Jefferson, Willis, Henegan, Erickson, Bamberg, Henderson-Myers, Cobb-Hunter, Davis, Stavrinakis, Rivers, Alexander, Thigpen, Robinson, Govan, S. Williams and Wheeler: </w:t>
      </w:r>
      <w:r w:rsidR="005753C3">
        <w:rPr>
          <w:b/>
        </w:rPr>
        <w:t xml:space="preserve">SENTENCING REFORM--(Abbreviated title) </w:t>
      </w:r>
    </w:p>
    <w:p w:rsidR="00522441" w:rsidRDefault="00522441" w:rsidP="005F37D1">
      <w:pPr>
        <w:pStyle w:val="ActionText"/>
        <w:ind w:firstLine="414"/>
      </w:pPr>
      <w:r>
        <w:t>(Prefiled--Tuesday, December 18, 2018)</w:t>
      </w:r>
    </w:p>
    <w:p w:rsidR="00522441" w:rsidRDefault="00522441" w:rsidP="00522441">
      <w:pPr>
        <w:pStyle w:val="ActionText"/>
        <w:ind w:left="648" w:firstLine="0"/>
      </w:pPr>
      <w:r>
        <w:t>(Judiciary Com.--January 08, 2019)</w:t>
      </w:r>
    </w:p>
    <w:p w:rsidR="00522441" w:rsidRDefault="00522441" w:rsidP="00522441">
      <w:pPr>
        <w:pStyle w:val="ActionText"/>
        <w:ind w:left="648" w:firstLine="0"/>
      </w:pPr>
      <w:r>
        <w:t>(Fav. With Amdt.--March 27, 2019)</w:t>
      </w:r>
    </w:p>
    <w:p w:rsidR="00522441" w:rsidRDefault="00522441" w:rsidP="00522441">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522441" w:rsidRDefault="00522441" w:rsidP="00522441">
      <w:pPr>
        <w:pStyle w:val="ActionText"/>
        <w:ind w:left="648" w:firstLine="0"/>
      </w:pPr>
      <w:r>
        <w:t>(Continued--April 24, 2019)</w:t>
      </w:r>
    </w:p>
    <w:p w:rsidR="00522441" w:rsidRDefault="00522441" w:rsidP="00522441">
      <w:pPr>
        <w:pStyle w:val="ActionText"/>
        <w:ind w:left="648" w:firstLine="0"/>
      </w:pPr>
      <w:r>
        <w:t>(Reconsidered the vote whereby the Bill was continued--April 25, 2019)</w:t>
      </w:r>
    </w:p>
    <w:p w:rsidR="00522441" w:rsidRPr="00522441" w:rsidRDefault="00522441" w:rsidP="00522441">
      <w:pPr>
        <w:pStyle w:val="ActionText"/>
        <w:keepNext w:val="0"/>
        <w:ind w:left="648" w:firstLine="0"/>
      </w:pPr>
      <w:r w:rsidRPr="00522441">
        <w:t>(Debate adjourned until Tue., May 07, 2019--May 02, 2019)</w:t>
      </w:r>
    </w:p>
    <w:p w:rsidR="00522441" w:rsidRDefault="00522441" w:rsidP="00522441">
      <w:pPr>
        <w:pStyle w:val="ActionText"/>
        <w:keepNext w:val="0"/>
        <w:ind w:left="0" w:firstLine="0"/>
      </w:pPr>
    </w:p>
    <w:p w:rsidR="00522441" w:rsidRPr="00522441" w:rsidRDefault="00522441" w:rsidP="00522441">
      <w:pPr>
        <w:pStyle w:val="ActionText"/>
      </w:pPr>
      <w:r w:rsidRPr="00522441">
        <w:rPr>
          <w:b/>
        </w:rPr>
        <w:t>H. 4335--</w:t>
      </w:r>
      <w:r w:rsidRPr="00522441">
        <w:t xml:space="preserve">Reps. Bradley, Alexander, Burns, Hyde, Long, Erickson, Taylor, Bennett, Hewitt, Daning, Hixon, Hill and Jones: </w:t>
      </w:r>
      <w:r w:rsidRPr="00522441">
        <w:rPr>
          <w:b/>
        </w:rPr>
        <w:t>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522441" w:rsidRDefault="00522441" w:rsidP="00522441">
      <w:pPr>
        <w:pStyle w:val="ActionText"/>
        <w:ind w:left="648" w:firstLine="0"/>
      </w:pPr>
      <w:r>
        <w:t>(Regulations and Administrative Procedures Com.--March 27, 2019)</w:t>
      </w:r>
    </w:p>
    <w:p w:rsidR="00522441" w:rsidRDefault="00522441" w:rsidP="00522441">
      <w:pPr>
        <w:pStyle w:val="ActionText"/>
        <w:ind w:left="648" w:firstLine="0"/>
      </w:pPr>
      <w:r>
        <w:t>(Fav. With Amdt.--April 09, 2019)</w:t>
      </w:r>
    </w:p>
    <w:p w:rsidR="00522441" w:rsidRDefault="00522441" w:rsidP="00522441">
      <w:pPr>
        <w:pStyle w:val="ActionText"/>
        <w:ind w:left="648" w:firstLine="0"/>
      </w:pPr>
      <w:r>
        <w:t>(Requests for debate by Reps. Atkinson, Bradley, Brown, Cobb-Hunter, Felder, Forrest, Hart, Hayes, Henegan, Hewitt, Hiott, Hosey, Huggins, King, Kirby, Ligon, Martin, D.C. Moss, B. Newton, Pope, Rivers, Rose, G.R. Smith, Toole and Weeks--April 10, 2019)</w:t>
      </w:r>
    </w:p>
    <w:p w:rsidR="00522441" w:rsidRPr="00522441" w:rsidRDefault="00522441" w:rsidP="00522441">
      <w:pPr>
        <w:pStyle w:val="ActionText"/>
        <w:keepNext w:val="0"/>
        <w:ind w:left="648" w:firstLine="0"/>
      </w:pPr>
      <w:r w:rsidRPr="00522441">
        <w:t>(Debate adjourned until Fri., May 10, 2019--May 02, 2019)</w:t>
      </w:r>
    </w:p>
    <w:p w:rsidR="00522441" w:rsidRDefault="00522441" w:rsidP="00522441">
      <w:pPr>
        <w:pStyle w:val="ActionText"/>
        <w:keepNext w:val="0"/>
        <w:ind w:left="0" w:firstLine="0"/>
      </w:pPr>
    </w:p>
    <w:p w:rsidR="00522441" w:rsidRPr="00522441" w:rsidRDefault="00522441" w:rsidP="00522441">
      <w:pPr>
        <w:pStyle w:val="ActionText"/>
      </w:pPr>
      <w:r w:rsidRPr="00522441">
        <w:rPr>
          <w:b/>
        </w:rPr>
        <w:t>S. 474--</w:t>
      </w:r>
      <w:r w:rsidRPr="00522441">
        <w:t xml:space="preserve">Senator Campsen: </w:t>
      </w:r>
      <w:r w:rsidRPr="00522441">
        <w:rPr>
          <w:b/>
        </w:rPr>
        <w:t>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522441" w:rsidRDefault="00522441" w:rsidP="00522441">
      <w:pPr>
        <w:pStyle w:val="ActionText"/>
        <w:ind w:left="648" w:firstLine="0"/>
      </w:pPr>
      <w:r>
        <w:t>(Agri., Natl. Res. and Environ. Affrs. Com.--March 26, 2019)</w:t>
      </w:r>
    </w:p>
    <w:p w:rsidR="00522441" w:rsidRDefault="00522441" w:rsidP="00522441">
      <w:pPr>
        <w:pStyle w:val="ActionText"/>
        <w:ind w:left="648" w:firstLine="0"/>
      </w:pPr>
      <w:r>
        <w:t>(Favorable--May 01, 2019)</w:t>
      </w:r>
    </w:p>
    <w:p w:rsidR="00522441" w:rsidRPr="00522441" w:rsidRDefault="00522441" w:rsidP="00522441">
      <w:pPr>
        <w:pStyle w:val="ActionText"/>
        <w:keepNext w:val="0"/>
        <w:ind w:left="648" w:firstLine="0"/>
      </w:pPr>
      <w:r w:rsidRPr="00522441">
        <w:t>(Requests for debate by Reps. Anderson, Atkinson, Bailey, Bennett, Brown, Bryant, Burns, Chumley, Clemmons, B. Cox, Crawford, Daning, Finlay, Forrest, Forrester, Fry, Hart, Hewitt, Hill, Hiott, Hyde, Jefferson, Jones, King, Kirby, Long, Magnuson, McCravy, McGinnis, Morgan, V.S. Moss, G.R. Smith, Tallon and Yow--May 08, 2019)</w:t>
      </w:r>
    </w:p>
    <w:p w:rsidR="00522441" w:rsidRDefault="00522441" w:rsidP="00522441">
      <w:pPr>
        <w:pStyle w:val="ActionText"/>
        <w:keepNext w:val="0"/>
        <w:ind w:left="0" w:firstLine="0"/>
      </w:pPr>
    </w:p>
    <w:p w:rsidR="00522441" w:rsidRPr="00522441" w:rsidRDefault="00522441" w:rsidP="00522441">
      <w:pPr>
        <w:pStyle w:val="ActionText"/>
      </w:pPr>
      <w:r w:rsidRPr="00522441">
        <w:rPr>
          <w:b/>
        </w:rPr>
        <w:t>S. 475--</w:t>
      </w:r>
      <w:r w:rsidRPr="00522441">
        <w:t xml:space="preserve">Senator Campsen: </w:t>
      </w:r>
      <w:r w:rsidRPr="00522441">
        <w:rPr>
          <w:b/>
        </w:rPr>
        <w:t>A BILL TO AMEND SECTION 50-5-1705 OF THE 1976 CODE, RELATING TO CATCH LIMITS FOR ESTUARINE AND SALTWATER FINFISH, TO PROVIDE THAT IT IS UNLAWFUL FOR A PERSON TO TAKE OR HAVE IN POSSESSION MORE THAN THREE TRIPLETAIL IN ANY ONE DAY, NOT TO EXCEED NINE TRIPLETAIL IN ANY ONE DAY ON ANY BOAT; AND TO AMEND SECTION 50-5-1710(B) OF THE 1976 CODE, RELATING TO SIZE LIMITS FOR ESTUARINE AND SALTWATER FINFISH, TO PROVIDE THAT IT IS UNLAWFUL TO TAKE, POSSESS, LAND, SELL, PURCHASE, OR ATTEMPT TO SELL OR PURCHASE TRIPLETAIL OF LESS THAN EIGHTEEN INCHES IN TOTAL LENGTH.</w:t>
      </w:r>
    </w:p>
    <w:p w:rsidR="00522441" w:rsidRDefault="00522441" w:rsidP="00522441">
      <w:pPr>
        <w:pStyle w:val="ActionText"/>
        <w:ind w:left="648" w:firstLine="0"/>
      </w:pPr>
      <w:r>
        <w:t>(Agri., Natl. Res. and Environ. Affrs. Com.--March 21, 2019)</w:t>
      </w:r>
    </w:p>
    <w:p w:rsidR="00522441" w:rsidRDefault="00522441" w:rsidP="00522441">
      <w:pPr>
        <w:pStyle w:val="ActionText"/>
        <w:ind w:left="648" w:firstLine="0"/>
      </w:pPr>
      <w:r>
        <w:t>(Favorable--May 01, 2019)</w:t>
      </w:r>
    </w:p>
    <w:p w:rsidR="00522441" w:rsidRPr="00522441" w:rsidRDefault="00522441" w:rsidP="00522441">
      <w:pPr>
        <w:pStyle w:val="ActionText"/>
        <w:keepNext w:val="0"/>
        <w:ind w:left="648" w:firstLine="0"/>
      </w:pPr>
      <w:r w:rsidRPr="00522441">
        <w:t>(Requests for debate by Reps. Anderson, Bailey, Bannister, Bryant, Burns, Chumley, Crawford, Daning, Forrest, Forrester, Fry, Hardee, Hart, Hewitt, Hill, Hiott, Hixon, Martin, McCravy, V.S. Moss, G.R. Smith, Trantham and Yow--May 08, 2019)</w:t>
      </w:r>
    </w:p>
    <w:p w:rsidR="00522441" w:rsidRDefault="00522441" w:rsidP="00522441">
      <w:pPr>
        <w:pStyle w:val="ActionText"/>
        <w:keepNext w:val="0"/>
        <w:ind w:left="0" w:firstLine="0"/>
      </w:pPr>
    </w:p>
    <w:p w:rsidR="00522441" w:rsidRPr="00522441" w:rsidRDefault="00522441" w:rsidP="00522441">
      <w:pPr>
        <w:pStyle w:val="ActionText"/>
      </w:pPr>
      <w:r w:rsidRPr="00522441">
        <w:rPr>
          <w:b/>
        </w:rPr>
        <w:t>S. 601--</w:t>
      </w:r>
      <w:r w:rsidRPr="00522441">
        <w:t xml:space="preserve">Senators Shealy and Hutto: </w:t>
      </w:r>
      <w:r w:rsidRPr="00522441">
        <w:rPr>
          <w:b/>
        </w:rPr>
        <w:t>A BILL TO AMEND SECTION 63-7-2350 OF THE 1976 CODE, RELATING TO RESTRICTIONS ON FOSTER CARE OR ADOPTION PLACEMENTS, TO ADD BACKGROUND CHECK REQUIREMENTS FOR EACH EMPLOYEE OF A RESIDENTIAL FACILITY WHERE CHILDREN IN FOSTER CARE MAY BE PLACED.</w:t>
      </w:r>
    </w:p>
    <w:p w:rsidR="00522441" w:rsidRDefault="00522441" w:rsidP="00522441">
      <w:pPr>
        <w:pStyle w:val="ActionText"/>
        <w:ind w:left="648" w:firstLine="0"/>
      </w:pPr>
      <w:r>
        <w:t>(Judiciary Com.--April 09, 2019)</w:t>
      </w:r>
    </w:p>
    <w:p w:rsidR="00522441" w:rsidRDefault="00522441" w:rsidP="00522441">
      <w:pPr>
        <w:pStyle w:val="ActionText"/>
        <w:ind w:left="648" w:firstLine="0"/>
      </w:pPr>
      <w:r>
        <w:t>(Favorable--May 01, 2019)</w:t>
      </w:r>
    </w:p>
    <w:p w:rsidR="00522441" w:rsidRPr="00522441" w:rsidRDefault="00522441" w:rsidP="00522441">
      <w:pPr>
        <w:pStyle w:val="ActionText"/>
        <w:keepNext w:val="0"/>
        <w:ind w:left="648" w:firstLine="0"/>
      </w:pPr>
      <w:r w:rsidRPr="00522441">
        <w:t>(Requests for debate by Reps. Anderson, Chumley, Garvin, Gilliard, Hart, Henegan, King, McDaniel, V.S. Moss and Ridgeway--May 08, 2019)</w:t>
      </w:r>
    </w:p>
    <w:p w:rsidR="00522441" w:rsidRDefault="00522441" w:rsidP="00522441">
      <w:pPr>
        <w:pStyle w:val="ActionText"/>
        <w:keepNext w:val="0"/>
        <w:ind w:left="0" w:firstLine="0"/>
      </w:pPr>
    </w:p>
    <w:p w:rsidR="00522441" w:rsidRPr="00522441" w:rsidRDefault="00522441" w:rsidP="00153563">
      <w:pPr>
        <w:pStyle w:val="ActionText"/>
        <w:keepNext w:val="0"/>
      </w:pPr>
      <w:r w:rsidRPr="00522441">
        <w:rPr>
          <w:b/>
        </w:rPr>
        <w:t>S. 227--</w:t>
      </w:r>
      <w:r w:rsidRPr="00522441">
        <w:t xml:space="preserve">Senator Gambrell: </w:t>
      </w:r>
      <w:r w:rsidRPr="00522441">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522441" w:rsidRDefault="00522441" w:rsidP="00522441">
      <w:pPr>
        <w:pStyle w:val="ActionText"/>
        <w:ind w:left="648" w:firstLine="0"/>
      </w:pPr>
      <w:r>
        <w:t>(Ways and Means Com.--January 29, 2019)</w:t>
      </w:r>
    </w:p>
    <w:p w:rsidR="00522441" w:rsidRDefault="00522441" w:rsidP="00522441">
      <w:pPr>
        <w:pStyle w:val="ActionText"/>
        <w:ind w:left="648" w:firstLine="0"/>
      </w:pPr>
      <w:r>
        <w:t>(Favorable--May 02, 2019)</w:t>
      </w:r>
    </w:p>
    <w:p w:rsidR="00522441" w:rsidRPr="00522441" w:rsidRDefault="00522441" w:rsidP="00522441">
      <w:pPr>
        <w:pStyle w:val="ActionText"/>
        <w:keepNext w:val="0"/>
        <w:ind w:left="648" w:firstLine="0"/>
      </w:pPr>
      <w:r w:rsidRPr="00522441">
        <w:t>(Requests for debate by Reps. Brown, Burns, Caskey, Chumley, Felder, Finlay, Fry, Hardee, Henegan, Hewitt, Hill, Hiott, Hixon, Jones, Kirby, Long, Mace, Mack, Magnuson, McDaniel, Pope, G.R. Smith, Weeks, Wooten and Yow--May 08, 2019)</w:t>
      </w:r>
    </w:p>
    <w:p w:rsidR="00522441" w:rsidRDefault="00522441" w:rsidP="00522441">
      <w:pPr>
        <w:pStyle w:val="ActionText"/>
        <w:keepNext w:val="0"/>
        <w:ind w:left="0" w:firstLine="0"/>
      </w:pPr>
    </w:p>
    <w:p w:rsidR="00522441" w:rsidRPr="00522441" w:rsidRDefault="00522441" w:rsidP="00522441">
      <w:pPr>
        <w:pStyle w:val="ActionText"/>
      </w:pPr>
      <w:r w:rsidRPr="00522441">
        <w:rPr>
          <w:b/>
        </w:rPr>
        <w:t>S. 181--</w:t>
      </w:r>
      <w:r w:rsidRPr="00522441">
        <w:t xml:space="preserve">Senators McElveen, Johnson, McLeod, Climer and Shealy: </w:t>
      </w:r>
      <w:r w:rsidRPr="00522441">
        <w:rPr>
          <w:b/>
        </w:rPr>
        <w:t>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522441" w:rsidRDefault="00522441" w:rsidP="00522441">
      <w:pPr>
        <w:pStyle w:val="ActionText"/>
        <w:ind w:left="648" w:firstLine="0"/>
      </w:pPr>
      <w:r>
        <w:t>(Judiciary Com.--February 21, 2019)</w:t>
      </w:r>
    </w:p>
    <w:p w:rsidR="00522441" w:rsidRDefault="00522441" w:rsidP="00522441">
      <w:pPr>
        <w:pStyle w:val="ActionText"/>
        <w:ind w:left="648" w:firstLine="0"/>
      </w:pPr>
      <w:r>
        <w:t>(Favorable--May 02, 2019)</w:t>
      </w:r>
    </w:p>
    <w:p w:rsidR="00522441" w:rsidRPr="00522441" w:rsidRDefault="00522441" w:rsidP="00522441">
      <w:pPr>
        <w:pStyle w:val="ActionText"/>
        <w:keepNext w:val="0"/>
        <w:ind w:left="648" w:firstLine="0"/>
      </w:pPr>
      <w:r w:rsidRPr="00522441">
        <w:t>(Requests for debate by Reps. Bales, Garvin, Gilliard, McCravy, Rutherford, Simmons and S. Williams--May 08, 2019)</w:t>
      </w:r>
    </w:p>
    <w:p w:rsidR="00522441" w:rsidRDefault="00522441" w:rsidP="00522441">
      <w:pPr>
        <w:pStyle w:val="ActionText"/>
        <w:keepNext w:val="0"/>
        <w:ind w:left="0" w:firstLine="0"/>
      </w:pPr>
    </w:p>
    <w:p w:rsidR="00522441" w:rsidRPr="00522441" w:rsidRDefault="00522441" w:rsidP="00522441">
      <w:pPr>
        <w:pStyle w:val="ActionText"/>
      </w:pPr>
      <w:r w:rsidRPr="00522441">
        <w:rPr>
          <w:b/>
        </w:rPr>
        <w:t>S. 318--</w:t>
      </w:r>
      <w:r w:rsidRPr="00522441">
        <w:t xml:space="preserve">Senators Alexander and Davis: </w:t>
      </w:r>
      <w:r w:rsidRPr="00522441">
        <w:rPr>
          <w:b/>
        </w:rPr>
        <w:t>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522441" w:rsidRDefault="00522441" w:rsidP="00522441">
      <w:pPr>
        <w:pStyle w:val="ActionText"/>
        <w:ind w:left="648" w:firstLine="0"/>
      </w:pPr>
      <w:r>
        <w:t>(Ways and Means Com.--February 28, 2019)</w:t>
      </w:r>
    </w:p>
    <w:p w:rsidR="00522441" w:rsidRDefault="00522441" w:rsidP="00522441">
      <w:pPr>
        <w:pStyle w:val="ActionText"/>
        <w:ind w:left="648" w:firstLine="0"/>
      </w:pPr>
      <w:r>
        <w:t>(Favorable--May 02, 2019)</w:t>
      </w:r>
    </w:p>
    <w:p w:rsidR="00522441" w:rsidRPr="00522441" w:rsidRDefault="00522441" w:rsidP="00522441">
      <w:pPr>
        <w:pStyle w:val="ActionText"/>
        <w:keepNext w:val="0"/>
        <w:ind w:left="648" w:firstLine="0"/>
      </w:pPr>
      <w:r w:rsidRPr="00522441">
        <w:t>(Requests for debate by Reps. Bradley, Hill, Jones, G.R. Smith and Trantham--May 08, 2019)</w:t>
      </w:r>
    </w:p>
    <w:p w:rsidR="00522441" w:rsidRDefault="00522441" w:rsidP="00522441">
      <w:pPr>
        <w:pStyle w:val="ActionText"/>
        <w:keepNext w:val="0"/>
        <w:ind w:left="0" w:firstLine="0"/>
      </w:pPr>
    </w:p>
    <w:p w:rsidR="00522441" w:rsidRPr="00522441" w:rsidRDefault="00522441" w:rsidP="00522441">
      <w:pPr>
        <w:pStyle w:val="ActionText"/>
      </w:pPr>
      <w:r w:rsidRPr="00522441">
        <w:rPr>
          <w:b/>
        </w:rPr>
        <w:t>H. 3455--</w:t>
      </w:r>
      <w:r w:rsidRPr="00522441">
        <w:t xml:space="preserve">Reps. Stavrinakis, D. C. Moss, Jefferson and R. Williams: </w:t>
      </w:r>
      <w:r w:rsidRPr="00522441">
        <w:rPr>
          <w:b/>
        </w:rPr>
        <w:t>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 TO REVISE THE SCOPE OF REGULATED FUNCTIONS TO INCLUDE POOL FOUNDATIONS.</w:t>
      </w:r>
    </w:p>
    <w:p w:rsidR="00522441" w:rsidRDefault="00522441" w:rsidP="00522441">
      <w:pPr>
        <w:pStyle w:val="ActionText"/>
        <w:ind w:left="648" w:firstLine="0"/>
      </w:pPr>
      <w:r>
        <w:t>(Labor, Com. &amp; Ind. Com.--January 08, 2019)</w:t>
      </w:r>
    </w:p>
    <w:p w:rsidR="00522441" w:rsidRDefault="00522441" w:rsidP="00522441">
      <w:pPr>
        <w:pStyle w:val="ActionText"/>
        <w:ind w:left="648" w:firstLine="0"/>
      </w:pPr>
      <w:r>
        <w:t>(Fav. With Amdt.--April 30, 2019)</w:t>
      </w:r>
    </w:p>
    <w:p w:rsidR="00522441" w:rsidRDefault="00522441" w:rsidP="00522441">
      <w:pPr>
        <w:pStyle w:val="ActionText"/>
        <w:ind w:left="648" w:firstLine="0"/>
      </w:pPr>
      <w:r>
        <w:t>(Amended--May 01, 2019)</w:t>
      </w:r>
    </w:p>
    <w:p w:rsidR="00522441" w:rsidRPr="00522441" w:rsidRDefault="00522441" w:rsidP="00522441">
      <w:pPr>
        <w:pStyle w:val="ActionText"/>
        <w:keepNext w:val="0"/>
        <w:ind w:left="648" w:firstLine="0"/>
      </w:pPr>
      <w:r w:rsidRPr="00522441">
        <w:t>(Requests for debate by Reps. Ballentine, Bennett, Clemmons, Crawford, Felder, Forrester, Fry, Haddon, Hill, Jones, Kimmons, Long, Magnuson, Martin, Morgan, V.S. Moss, Oremus, G.R. Smith, Stavrinakis, Stringer, Thayer, Whitmire and Yow--January 15, 2020)</w:t>
      </w:r>
    </w:p>
    <w:p w:rsidR="00522441" w:rsidRPr="00522441" w:rsidRDefault="00522441" w:rsidP="00522441">
      <w:pPr>
        <w:pStyle w:val="ActionText"/>
      </w:pPr>
      <w:r w:rsidRPr="00522441">
        <w:rPr>
          <w:b/>
        </w:rPr>
        <w:t>H. 3087--</w:t>
      </w:r>
      <w:r w:rsidRPr="00522441">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Clyburn, Mack and Govan: </w:t>
      </w:r>
      <w:r w:rsidRPr="00522441">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522441" w:rsidRDefault="00522441" w:rsidP="00522441">
      <w:pPr>
        <w:pStyle w:val="ActionText"/>
        <w:ind w:left="648" w:firstLine="0"/>
      </w:pPr>
      <w:r>
        <w:t>(Prefiled--Tuesday, December 18, 2018)</w:t>
      </w:r>
    </w:p>
    <w:p w:rsidR="00522441" w:rsidRDefault="00522441" w:rsidP="00522441">
      <w:pPr>
        <w:pStyle w:val="ActionText"/>
        <w:ind w:left="648" w:firstLine="0"/>
      </w:pPr>
      <w:r>
        <w:t>(Agri., Natl. Res. and Environ. Affrs. Com.--January 08, 2019)</w:t>
      </w:r>
    </w:p>
    <w:p w:rsidR="00522441" w:rsidRDefault="00522441" w:rsidP="00522441">
      <w:pPr>
        <w:pStyle w:val="ActionText"/>
        <w:ind w:left="648" w:firstLine="0"/>
      </w:pPr>
      <w:r>
        <w:t>(Fav. With Amdt.--May 08, 2019)</w:t>
      </w:r>
    </w:p>
    <w:p w:rsidR="00522441" w:rsidRPr="00522441" w:rsidRDefault="00522441" w:rsidP="00522441">
      <w:pPr>
        <w:pStyle w:val="ActionText"/>
        <w:keepNext w:val="0"/>
        <w:ind w:left="648" w:firstLine="0"/>
      </w:pPr>
      <w:r w:rsidRPr="00522441">
        <w:t>(Requests for debate by Reps. Bailey, Bryant, Burns, Calhoon, Chumley, Forrest, Haddon, Hiott, Hixon, Kirby, Magnuson, Martin, D.C. Moss, G.R. Smith, Thayer and Toole--January 15, 2020)</w:t>
      </w:r>
    </w:p>
    <w:p w:rsidR="00522441" w:rsidRDefault="00522441" w:rsidP="00522441">
      <w:pPr>
        <w:pStyle w:val="ActionText"/>
        <w:keepNext w:val="0"/>
        <w:ind w:left="0" w:firstLine="0"/>
      </w:pPr>
    </w:p>
    <w:p w:rsidR="00522441" w:rsidRPr="00522441" w:rsidRDefault="00522441" w:rsidP="00522441">
      <w:pPr>
        <w:pStyle w:val="ActionText"/>
      </w:pPr>
      <w:r w:rsidRPr="00522441">
        <w:rPr>
          <w:b/>
        </w:rPr>
        <w:t>H. 3471--</w:t>
      </w:r>
      <w:r w:rsidRPr="00522441">
        <w:t xml:space="preserve">Reps. Burns, Loftis, Long, Chumley, Hixon and Haddon: </w:t>
      </w:r>
      <w:r w:rsidRPr="00522441">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522441" w:rsidRDefault="00522441" w:rsidP="00522441">
      <w:pPr>
        <w:pStyle w:val="ActionText"/>
        <w:ind w:left="648" w:firstLine="0"/>
      </w:pPr>
      <w:r>
        <w:t>(Agri., Natl. Res. and Environ. Affrs. Com.--January 08, 2019)</w:t>
      </w:r>
    </w:p>
    <w:p w:rsidR="00522441" w:rsidRDefault="00522441" w:rsidP="00522441">
      <w:pPr>
        <w:pStyle w:val="ActionText"/>
        <w:ind w:left="648" w:firstLine="0"/>
      </w:pPr>
      <w:r>
        <w:t>(Favorable--May 08, 2019)</w:t>
      </w:r>
    </w:p>
    <w:p w:rsidR="00522441" w:rsidRPr="00522441" w:rsidRDefault="00522441" w:rsidP="00522441">
      <w:pPr>
        <w:pStyle w:val="ActionText"/>
        <w:keepNext w:val="0"/>
        <w:ind w:left="648" w:firstLine="0"/>
      </w:pPr>
      <w:r w:rsidRPr="00522441">
        <w:t>(Requests for debate by Reps. Bailey, Bryant, Burns, Chumley, Forrest, Haddon, Hiott, Magnuson, Martin and D.C. Moss--January 15, 2020)</w:t>
      </w:r>
    </w:p>
    <w:p w:rsidR="00522441" w:rsidRDefault="00522441" w:rsidP="00522441">
      <w:pPr>
        <w:pStyle w:val="ActionText"/>
        <w:keepNext w:val="0"/>
        <w:ind w:left="0" w:firstLine="0"/>
      </w:pPr>
    </w:p>
    <w:p w:rsidR="00522441" w:rsidRPr="00522441" w:rsidRDefault="00522441" w:rsidP="005F37D1">
      <w:pPr>
        <w:pStyle w:val="ActionText"/>
        <w:keepNext w:val="0"/>
      </w:pPr>
      <w:r w:rsidRPr="00522441">
        <w:rPr>
          <w:b/>
        </w:rPr>
        <w:t>S. 525--</w:t>
      </w:r>
      <w:r w:rsidRPr="00522441">
        <w:t xml:space="preserve">Senators Grooms, Reese, Massey, J. Matthews, Gambrell, Goldfinch, Setzler, Gregory, Harpootlian, Sheheen, Alexander, Verdin, Talley, Campsen, Campbell, Hutto, Young, Turner, Cromer, Corbin, Davis, Climer, Johnson, Kimpson, McElveen, McLeod, Sabb, Williams, Leatherman, Malloy, Fanning, Hembree and Rankin: </w:t>
      </w:r>
      <w:r w:rsidRPr="00522441">
        <w:rPr>
          <w:b/>
        </w:rPr>
        <w:t>A BILL TO AMEND SECTION 44-2-90 OF THE 1976 CODE, RELATING TO THE DISPOSITION OF ACCRUED INTEREST IN THE SUPERB ACCOUNT AND THE SUPERB</w:t>
      </w:r>
      <w:r w:rsidR="005F37D1">
        <w:rPr>
          <w:b/>
        </w:rPr>
        <w:t xml:space="preserve"> </w:t>
      </w:r>
      <w:r w:rsidRPr="00522441">
        <w:rPr>
          <w:b/>
        </w:rPr>
        <w:t>FINANCIAL RESPONSIBILITY FUND, TO REPEAL THE ABOLITION OF THE ENVIRONMENTAL IMPACT FEE.</w:t>
      </w:r>
    </w:p>
    <w:p w:rsidR="00522441" w:rsidRDefault="00522441" w:rsidP="00522441">
      <w:pPr>
        <w:pStyle w:val="ActionText"/>
        <w:ind w:left="648" w:firstLine="0"/>
      </w:pPr>
      <w:r>
        <w:t>(Ways and Means Com.--March 19, 2019)</w:t>
      </w:r>
    </w:p>
    <w:p w:rsidR="00522441" w:rsidRDefault="00522441" w:rsidP="00522441">
      <w:pPr>
        <w:pStyle w:val="ActionText"/>
        <w:ind w:left="648" w:firstLine="0"/>
      </w:pPr>
      <w:r>
        <w:t>(Recalled and referred to Agri., Natl. Res. and Environ. Affrs. Com.--March 27, 2019)</w:t>
      </w:r>
    </w:p>
    <w:p w:rsidR="00522441" w:rsidRDefault="00522441" w:rsidP="00522441">
      <w:pPr>
        <w:pStyle w:val="ActionText"/>
        <w:ind w:left="648" w:firstLine="0"/>
      </w:pPr>
      <w:r>
        <w:t>(Favorable--May 08, 2019)</w:t>
      </w:r>
    </w:p>
    <w:p w:rsidR="00522441" w:rsidRPr="00522441" w:rsidRDefault="00522441" w:rsidP="00522441">
      <w:pPr>
        <w:pStyle w:val="ActionText"/>
        <w:keepNext w:val="0"/>
        <w:ind w:left="648" w:firstLine="0"/>
      </w:pPr>
      <w:r w:rsidRPr="00522441">
        <w:t xml:space="preserve">(Requests for debate by Reps. </w:t>
      </w:r>
      <w:r w:rsidR="007B293E">
        <w:t xml:space="preserve">Hill, Jones, Kimmons, </w:t>
      </w:r>
      <w:r w:rsidRPr="00522441">
        <w:t>Thayer and Toole--January 15, 2020)</w:t>
      </w:r>
    </w:p>
    <w:p w:rsidR="00522441" w:rsidRDefault="00522441" w:rsidP="00522441">
      <w:pPr>
        <w:pStyle w:val="ActionText"/>
        <w:keepNext w:val="0"/>
        <w:ind w:left="0" w:firstLine="0"/>
      </w:pPr>
    </w:p>
    <w:p w:rsidR="00522441" w:rsidRPr="00522441" w:rsidRDefault="00522441" w:rsidP="00522441">
      <w:pPr>
        <w:pStyle w:val="ActionText"/>
      </w:pPr>
      <w:r w:rsidRPr="00522441">
        <w:rPr>
          <w:b/>
        </w:rPr>
        <w:t>S. 397--</w:t>
      </w:r>
      <w:r w:rsidRPr="00522441">
        <w:t xml:space="preserve">Senators Harpootlian and Senn: </w:t>
      </w:r>
      <w:r w:rsidRPr="00522441">
        <w:rPr>
          <w:b/>
        </w:rPr>
        <w:t>A BILL TO AMEND SECTION 61-6-4510 OF THE 1976 CODE, RELATING TO MUNICIPAL POLICE OFFICERS, TO PROVIDE THAT A COUNTY SHERIFF HAS THE SAME POWER AS A MUNICIPAL POLICE OFFICER TO ENFORCE THE PROVISIONS OF ARTICLE 13, CHAPTER 6, TITLE 61.</w:t>
      </w:r>
    </w:p>
    <w:p w:rsidR="00522441" w:rsidRDefault="00522441" w:rsidP="00522441">
      <w:pPr>
        <w:pStyle w:val="ActionText"/>
        <w:ind w:left="648" w:firstLine="0"/>
      </w:pPr>
      <w:r>
        <w:t>(Judiciary Com.--March 07, 2019)</w:t>
      </w:r>
    </w:p>
    <w:p w:rsidR="00522441" w:rsidRDefault="00522441" w:rsidP="00522441">
      <w:pPr>
        <w:pStyle w:val="ActionText"/>
        <w:ind w:left="648" w:firstLine="0"/>
      </w:pPr>
      <w:r>
        <w:t>(Fav. With Amdt.--May 08, 2019)</w:t>
      </w:r>
    </w:p>
    <w:p w:rsidR="00522441" w:rsidRPr="00522441" w:rsidRDefault="00522441" w:rsidP="00522441">
      <w:pPr>
        <w:pStyle w:val="ActionText"/>
        <w:keepNext w:val="0"/>
        <w:ind w:left="648" w:firstLine="0"/>
      </w:pPr>
      <w:r w:rsidRPr="00522441">
        <w:t>(Requests for debate by Reps. Bamberg, Bryant, Daning, Forrester, Fry, Hart, Hiott, Jefferson, McCoy, V.S. Moss, Murphy, Simrill, Stavrinakis, Taylor, R. Williams and Willis--January 15, 2020)</w:t>
      </w:r>
    </w:p>
    <w:p w:rsidR="00522441" w:rsidRDefault="00522441" w:rsidP="00522441">
      <w:pPr>
        <w:pStyle w:val="ActionText"/>
        <w:keepNext w:val="0"/>
        <w:ind w:left="0" w:firstLine="0"/>
      </w:pPr>
    </w:p>
    <w:p w:rsidR="00522441" w:rsidRPr="00522441" w:rsidRDefault="00522441" w:rsidP="00522441">
      <w:pPr>
        <w:pStyle w:val="ActionText"/>
      </w:pPr>
      <w:r w:rsidRPr="00522441">
        <w:rPr>
          <w:b/>
        </w:rPr>
        <w:t>S. 613--</w:t>
      </w:r>
      <w:r w:rsidRPr="00522441">
        <w:t xml:space="preserve">Senator Malloy: </w:t>
      </w:r>
      <w:r w:rsidRPr="00522441">
        <w:rPr>
          <w:b/>
        </w:rPr>
        <w:t>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522441" w:rsidRDefault="00522441" w:rsidP="00522441">
      <w:pPr>
        <w:pStyle w:val="ActionText"/>
        <w:ind w:left="648" w:firstLine="0"/>
      </w:pPr>
      <w:r>
        <w:t>(Without reference--May 08, 2019)</w:t>
      </w:r>
    </w:p>
    <w:p w:rsidR="00522441" w:rsidRPr="00522441" w:rsidRDefault="00522441" w:rsidP="00522441">
      <w:pPr>
        <w:pStyle w:val="ActionText"/>
        <w:keepNext w:val="0"/>
        <w:ind w:left="648" w:firstLine="0"/>
      </w:pPr>
      <w:r w:rsidRPr="00522441">
        <w:t>(Requests for debate by Reps. Allison, Bennett, Bryant, Burns, Calhoon, B. Cox, Daning, Davis, Erickson, Finlay, Forrester, Hiott, Kimmons, D.C. Moss, V.S. Moss, Murphy, B. Newton, Rose, Sottile, Toole and Wooten--January 16, 2020)</w:t>
      </w:r>
    </w:p>
    <w:p w:rsidR="00522441" w:rsidRDefault="00522441" w:rsidP="00522441">
      <w:pPr>
        <w:pStyle w:val="ActionText"/>
        <w:keepNext w:val="0"/>
        <w:ind w:left="0" w:firstLine="0"/>
      </w:pPr>
    </w:p>
    <w:p w:rsidR="00522441" w:rsidRPr="00522441" w:rsidRDefault="00522441" w:rsidP="00522441">
      <w:pPr>
        <w:pStyle w:val="ActionText"/>
      </w:pPr>
      <w:r w:rsidRPr="00522441">
        <w:rPr>
          <w:b/>
        </w:rPr>
        <w:t>H. 3197--</w:t>
      </w:r>
      <w:r w:rsidRPr="00522441">
        <w:t xml:space="preserve">Reps. Govan, S. Williams, Garvin, Jefferson and R. Williams: </w:t>
      </w:r>
      <w:r w:rsidRPr="00522441">
        <w:rPr>
          <w:b/>
        </w:rPr>
        <w:t>A BILL TO AMEND THE CODE OF LAWS OF SOUTH CAROLINA, 1976, TO ENACT THE "STUDENT LOAN BILL OF RIGHTS ACT" BY ADDING ARTICLE 3 TO CHAPTER 103, TITLE 59, SO AS TO PROVIDE FOR THE REGULATION OF STUDENT EDUCATION LOAN SERVICERS BY THE COMMISSION ON HIGHER EDUCATION.</w:t>
      </w:r>
    </w:p>
    <w:p w:rsidR="00522441" w:rsidRDefault="00522441" w:rsidP="00522441">
      <w:pPr>
        <w:pStyle w:val="ActionText"/>
        <w:ind w:left="648" w:firstLine="0"/>
      </w:pPr>
      <w:r>
        <w:t>(Prefiled--Tuesday, December 18, 2018)</w:t>
      </w:r>
    </w:p>
    <w:p w:rsidR="00522441" w:rsidRDefault="00522441" w:rsidP="00522441">
      <w:pPr>
        <w:pStyle w:val="ActionText"/>
        <w:ind w:left="648" w:firstLine="0"/>
      </w:pPr>
      <w:r>
        <w:t>(Educ. &amp; Pub. Wks. Com.--January 08, 2019)</w:t>
      </w:r>
    </w:p>
    <w:p w:rsidR="00522441" w:rsidRDefault="00522441" w:rsidP="00522441">
      <w:pPr>
        <w:pStyle w:val="ActionText"/>
        <w:ind w:left="648" w:firstLine="0"/>
      </w:pPr>
      <w:r>
        <w:t>(Fav. With Amdt.--January 15, 2020)</w:t>
      </w:r>
    </w:p>
    <w:p w:rsidR="00522441" w:rsidRDefault="00522441" w:rsidP="00522441">
      <w:pPr>
        <w:pStyle w:val="ActionText"/>
        <w:ind w:left="648" w:firstLine="0"/>
      </w:pPr>
      <w:r>
        <w:t>(Amended--January 21, 2020)</w:t>
      </w:r>
    </w:p>
    <w:p w:rsidR="00522441" w:rsidRPr="00522441" w:rsidRDefault="00522441" w:rsidP="00522441">
      <w:pPr>
        <w:pStyle w:val="ActionText"/>
        <w:keepNext w:val="0"/>
        <w:ind w:left="648" w:firstLine="0"/>
      </w:pPr>
      <w:r w:rsidRPr="00522441">
        <w:t>(Requests for debate by Reps. Allison, Blackwell, Chumley, Clemmons, Collins, Daning, Finlay, Forrester, Gagnon, Hill, Hiott, Jones, Magnuson, Martin, Oremus, G.R. Smith, Thayer, Toole and Trantham--January 21, 2020)</w:t>
      </w:r>
    </w:p>
    <w:p w:rsidR="00522441" w:rsidRDefault="00522441" w:rsidP="00522441">
      <w:pPr>
        <w:pStyle w:val="ActionText"/>
        <w:keepNext w:val="0"/>
        <w:ind w:left="0" w:firstLine="0"/>
      </w:pPr>
    </w:p>
    <w:p w:rsidR="00522441" w:rsidRPr="00522441" w:rsidRDefault="00522441" w:rsidP="00522441">
      <w:pPr>
        <w:pStyle w:val="ActionText"/>
      </w:pPr>
      <w:r w:rsidRPr="00522441">
        <w:rPr>
          <w:b/>
        </w:rPr>
        <w:t>H. 4454--</w:t>
      </w:r>
      <w:r w:rsidRPr="00522441">
        <w:t xml:space="preserve">Reps. Long, Chumley, Burns, Allison, Felder, Morgan, Taylor, Jefferson, Brown, Tallon and Yow: </w:t>
      </w:r>
      <w:r w:rsidRPr="00522441">
        <w:rPr>
          <w:b/>
        </w:rPr>
        <w:t>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 WRECKER OR TOWING SERVICE VEHICLE FREE OF CHARGE.</w:t>
      </w:r>
    </w:p>
    <w:p w:rsidR="00522441" w:rsidRDefault="00522441" w:rsidP="00522441">
      <w:pPr>
        <w:pStyle w:val="ActionText"/>
        <w:ind w:left="648" w:firstLine="0"/>
      </w:pPr>
      <w:r>
        <w:t>(Educ. &amp; Pub. Wks. Com.--April 11, 2019)</w:t>
      </w:r>
    </w:p>
    <w:p w:rsidR="00522441" w:rsidRDefault="00522441" w:rsidP="00522441">
      <w:pPr>
        <w:pStyle w:val="ActionText"/>
        <w:ind w:left="648" w:firstLine="0"/>
      </w:pPr>
      <w:r>
        <w:t>(Fav. With Amdt.--January 15, 2020)</w:t>
      </w:r>
    </w:p>
    <w:p w:rsidR="00522441" w:rsidRPr="00522441" w:rsidRDefault="00522441" w:rsidP="00522441">
      <w:pPr>
        <w:pStyle w:val="ActionText"/>
        <w:keepNext w:val="0"/>
        <w:ind w:left="648" w:firstLine="0"/>
      </w:pPr>
      <w:r w:rsidRPr="00522441">
        <w:t>(Requests for debate by Reps. Atkinson, Bailey, Bamberg, Clyburn, Daning, Hardee, Hart, Hayes, Hewitt, Hosey, Rose, G.M. Smith, Weeks, R. Williams and Willis--January 21, 2020)</w:t>
      </w:r>
    </w:p>
    <w:p w:rsidR="00522441" w:rsidRDefault="00522441" w:rsidP="00522441">
      <w:pPr>
        <w:pStyle w:val="ActionText"/>
        <w:keepNext w:val="0"/>
        <w:ind w:left="0" w:firstLine="0"/>
      </w:pPr>
    </w:p>
    <w:p w:rsidR="00522441" w:rsidRPr="00522441" w:rsidRDefault="00522441" w:rsidP="00522441">
      <w:pPr>
        <w:pStyle w:val="ActionText"/>
      </w:pPr>
      <w:r w:rsidRPr="00522441">
        <w:rPr>
          <w:b/>
        </w:rPr>
        <w:t>H. 4205--</w:t>
      </w:r>
      <w:r w:rsidRPr="00522441">
        <w:t xml:space="preserve">Reps. Spires, Jefferson, R. Williams and Wooten: </w:t>
      </w:r>
      <w:r w:rsidRPr="00522441">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522441" w:rsidRDefault="00522441" w:rsidP="00522441">
      <w:pPr>
        <w:pStyle w:val="ActionText"/>
        <w:ind w:left="648" w:firstLine="0"/>
      </w:pPr>
      <w:r>
        <w:t>(Med., Mil., Pub. &amp; Mun. Affrs. Com.--March 07, 2019)</w:t>
      </w:r>
    </w:p>
    <w:p w:rsidR="00522441" w:rsidRDefault="00522441" w:rsidP="00522441">
      <w:pPr>
        <w:pStyle w:val="ActionText"/>
        <w:ind w:left="648" w:firstLine="0"/>
      </w:pPr>
      <w:r>
        <w:t>(Favorable--January 15, 2020)</w:t>
      </w:r>
    </w:p>
    <w:p w:rsidR="00522441" w:rsidRPr="00522441" w:rsidRDefault="00522441" w:rsidP="00522441">
      <w:pPr>
        <w:pStyle w:val="ActionText"/>
        <w:keepNext w:val="0"/>
        <w:ind w:left="648" w:firstLine="0"/>
      </w:pPr>
      <w:r w:rsidRPr="00522441">
        <w:t>(Requests for debate by Reps. Burns, Chumley, Crawford, Daning, Finlay, Hewitt, Hill, Hiott, Jones, Mace, Magnuson, Martin, Oremus, Ott, G.R. Smith, Stringer, Trantham and Willis--January 21, 2020)</w:t>
      </w:r>
    </w:p>
    <w:p w:rsidR="00522441" w:rsidRPr="00522441" w:rsidRDefault="00522441" w:rsidP="005F37D1">
      <w:pPr>
        <w:pStyle w:val="ActionText"/>
        <w:keepNext w:val="0"/>
      </w:pPr>
      <w:r w:rsidRPr="00522441">
        <w:rPr>
          <w:b/>
        </w:rPr>
        <w:t>S. 156--</w:t>
      </w:r>
      <w:r w:rsidRPr="00522441">
        <w:t xml:space="preserve">Senators Allen, Turner and Martin: </w:t>
      </w:r>
      <w:r w:rsidRPr="00522441">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w:t>
      </w:r>
      <w:r w:rsidR="005F37D1">
        <w:rPr>
          <w:b/>
        </w:rPr>
        <w:t xml:space="preserve"> </w:t>
      </w:r>
      <w:r w:rsidRPr="00522441">
        <w:rPr>
          <w:b/>
        </w:rPr>
        <w:t>"TELECOMMUNICATION DEVICE", AND TO PROVIDE A PENALTY FOR A VIOLATION OF THIS PROVISION.</w:t>
      </w:r>
    </w:p>
    <w:p w:rsidR="00522441" w:rsidRDefault="00522441" w:rsidP="00522441">
      <w:pPr>
        <w:pStyle w:val="ActionText"/>
        <w:ind w:left="648" w:firstLine="0"/>
      </w:pPr>
      <w:r>
        <w:t>(Judiciary Com.--March 07, 2019)</w:t>
      </w:r>
    </w:p>
    <w:p w:rsidR="00522441" w:rsidRDefault="00522441" w:rsidP="00522441">
      <w:pPr>
        <w:pStyle w:val="ActionText"/>
        <w:ind w:left="648" w:firstLine="0"/>
      </w:pPr>
      <w:r>
        <w:t>(Fav. With Amdt.--May 08, 2019)</w:t>
      </w:r>
    </w:p>
    <w:p w:rsidR="00522441" w:rsidRDefault="00522441" w:rsidP="00522441">
      <w:pPr>
        <w:pStyle w:val="ActionText"/>
        <w:keepNext w:val="0"/>
        <w:ind w:left="648" w:firstLine="0"/>
      </w:pPr>
      <w:r w:rsidRPr="00522441">
        <w:t>(Requests for debate by Reps. Bailey, Bamberg, Burns, Caskey, Chellis, Chumley, Forrest, Gilliam, Haddon, Hiott, Jefferson, Jones, Magnuson, Martin, McCoy, McCravy, V.S. Moss, Murphy, Rose, G.R. Smith, Stringer, Toole, Trantham, R. Williams and Wooten--January 22, 2020)</w:t>
      </w:r>
    </w:p>
    <w:p w:rsidR="00522441" w:rsidRDefault="00522441" w:rsidP="00522441">
      <w:pPr>
        <w:pStyle w:val="ActionText"/>
        <w:keepNext w:val="0"/>
        <w:ind w:left="648" w:firstLine="0"/>
      </w:pPr>
    </w:p>
    <w:p w:rsidR="00522441" w:rsidRDefault="00522441" w:rsidP="00522441">
      <w:pPr>
        <w:pStyle w:val="ActionText"/>
        <w:keepNext w:val="0"/>
        <w:ind w:left="0" w:firstLine="0"/>
      </w:pPr>
    </w:p>
    <w:p w:rsidR="00B03A4C" w:rsidRDefault="00B03A4C" w:rsidP="00522441">
      <w:pPr>
        <w:pStyle w:val="ActionText"/>
        <w:keepNext w:val="0"/>
        <w:ind w:left="0" w:firstLine="0"/>
      </w:pPr>
    </w:p>
    <w:p w:rsidR="00B03A4C" w:rsidRDefault="00B03A4C" w:rsidP="00522441">
      <w:pPr>
        <w:pStyle w:val="ActionText"/>
        <w:keepNext w:val="0"/>
        <w:ind w:left="0" w:firstLine="0"/>
        <w:sectPr w:rsidR="00B03A4C" w:rsidSect="00522441">
          <w:headerReference w:type="default" r:id="rId14"/>
          <w:footerReference w:type="even" r:id="rId15"/>
          <w:footerReference w:type="default" r:id="rId16"/>
          <w:pgSz w:w="12240" w:h="15840" w:code="1"/>
          <w:pgMar w:top="1008" w:right="4694" w:bottom="3499" w:left="1224" w:header="1008" w:footer="3499" w:gutter="0"/>
          <w:pgNumType w:start="1"/>
          <w:cols w:space="720"/>
          <w:docGrid w:linePitch="360"/>
        </w:sectPr>
      </w:pPr>
    </w:p>
    <w:p w:rsidR="00B03A4C" w:rsidRDefault="00B03A4C" w:rsidP="00B03A4C">
      <w:pPr>
        <w:pStyle w:val="ActionText"/>
        <w:keepNext w:val="0"/>
        <w:ind w:left="0" w:firstLine="0"/>
        <w:jc w:val="center"/>
        <w:rPr>
          <w:b/>
        </w:rPr>
      </w:pPr>
      <w:r w:rsidRPr="00B03A4C">
        <w:rPr>
          <w:b/>
        </w:rPr>
        <w:t>HOUSE CALENDAR INDEX</w:t>
      </w:r>
    </w:p>
    <w:p w:rsidR="00B03A4C" w:rsidRDefault="00B03A4C" w:rsidP="00B03A4C">
      <w:pPr>
        <w:pStyle w:val="ActionText"/>
        <w:keepNext w:val="0"/>
        <w:ind w:left="0" w:firstLine="0"/>
        <w:rPr>
          <w:b/>
        </w:rPr>
      </w:pPr>
    </w:p>
    <w:p w:rsidR="00B03A4C" w:rsidRDefault="00B03A4C" w:rsidP="00B03A4C">
      <w:pPr>
        <w:pStyle w:val="ActionText"/>
        <w:keepNext w:val="0"/>
        <w:ind w:left="0" w:firstLine="0"/>
        <w:rPr>
          <w:b/>
        </w:rPr>
        <w:sectPr w:rsidR="00B03A4C" w:rsidSect="00B03A4C">
          <w:pgSz w:w="12240" w:h="15840" w:code="1"/>
          <w:pgMar w:top="1008" w:right="4694" w:bottom="3499" w:left="1224" w:header="1008" w:footer="3499" w:gutter="0"/>
          <w:cols w:space="720"/>
          <w:docGrid w:linePitch="360"/>
        </w:sectPr>
      </w:pPr>
    </w:p>
    <w:p w:rsidR="00B03A4C" w:rsidRPr="00B03A4C" w:rsidRDefault="00B03A4C" w:rsidP="00B03A4C">
      <w:pPr>
        <w:pStyle w:val="ActionText"/>
        <w:keepNext w:val="0"/>
        <w:tabs>
          <w:tab w:val="right" w:leader="dot" w:pos="2520"/>
        </w:tabs>
        <w:ind w:left="0" w:firstLine="0"/>
      </w:pPr>
      <w:bookmarkStart w:id="1" w:name="index_start"/>
      <w:bookmarkEnd w:id="1"/>
      <w:r w:rsidRPr="00B03A4C">
        <w:t>H. 3087</w:t>
      </w:r>
      <w:r w:rsidRPr="00B03A4C">
        <w:tab/>
        <w:t>14</w:t>
      </w:r>
    </w:p>
    <w:p w:rsidR="00B03A4C" w:rsidRPr="00B03A4C" w:rsidRDefault="00B03A4C" w:rsidP="00B03A4C">
      <w:pPr>
        <w:pStyle w:val="ActionText"/>
        <w:keepNext w:val="0"/>
        <w:tabs>
          <w:tab w:val="right" w:leader="dot" w:pos="2520"/>
        </w:tabs>
        <w:ind w:left="0" w:firstLine="0"/>
      </w:pPr>
      <w:r w:rsidRPr="00B03A4C">
        <w:t>H. 3197</w:t>
      </w:r>
      <w:r w:rsidRPr="00B03A4C">
        <w:tab/>
        <w:t>16</w:t>
      </w:r>
    </w:p>
    <w:p w:rsidR="00B03A4C" w:rsidRPr="00B03A4C" w:rsidRDefault="00B03A4C" w:rsidP="00B03A4C">
      <w:pPr>
        <w:pStyle w:val="ActionText"/>
        <w:keepNext w:val="0"/>
        <w:tabs>
          <w:tab w:val="right" w:leader="dot" w:pos="2520"/>
        </w:tabs>
        <w:ind w:left="0" w:firstLine="0"/>
      </w:pPr>
      <w:r w:rsidRPr="00B03A4C">
        <w:t>H. 3319</w:t>
      </w:r>
      <w:r w:rsidRPr="00B03A4C">
        <w:tab/>
        <w:t>9</w:t>
      </w:r>
    </w:p>
    <w:p w:rsidR="00B03A4C" w:rsidRPr="00B03A4C" w:rsidRDefault="00B03A4C" w:rsidP="00B03A4C">
      <w:pPr>
        <w:pStyle w:val="ActionText"/>
        <w:keepNext w:val="0"/>
        <w:tabs>
          <w:tab w:val="right" w:leader="dot" w:pos="2520"/>
        </w:tabs>
        <w:ind w:left="0" w:firstLine="0"/>
      </w:pPr>
      <w:r w:rsidRPr="00B03A4C">
        <w:t>H. 3322</w:t>
      </w:r>
      <w:r w:rsidRPr="00B03A4C">
        <w:tab/>
        <w:t>10</w:t>
      </w:r>
    </w:p>
    <w:p w:rsidR="00B03A4C" w:rsidRPr="00B03A4C" w:rsidRDefault="00B03A4C" w:rsidP="00B03A4C">
      <w:pPr>
        <w:pStyle w:val="ActionText"/>
        <w:keepNext w:val="0"/>
        <w:tabs>
          <w:tab w:val="right" w:leader="dot" w:pos="2520"/>
        </w:tabs>
        <w:ind w:left="0" w:firstLine="0"/>
      </w:pPr>
      <w:r w:rsidRPr="00B03A4C">
        <w:t>H. 3455</w:t>
      </w:r>
      <w:r w:rsidRPr="00B03A4C">
        <w:tab/>
        <w:t>13</w:t>
      </w:r>
    </w:p>
    <w:p w:rsidR="00B03A4C" w:rsidRPr="00B03A4C" w:rsidRDefault="00B03A4C" w:rsidP="00B03A4C">
      <w:pPr>
        <w:pStyle w:val="ActionText"/>
        <w:keepNext w:val="0"/>
        <w:tabs>
          <w:tab w:val="right" w:leader="dot" w:pos="2520"/>
        </w:tabs>
        <w:ind w:left="0" w:firstLine="0"/>
      </w:pPr>
      <w:r w:rsidRPr="00B03A4C">
        <w:t>H. 3471</w:t>
      </w:r>
      <w:r w:rsidRPr="00B03A4C">
        <w:tab/>
        <w:t>14</w:t>
      </w:r>
    </w:p>
    <w:p w:rsidR="00B03A4C" w:rsidRPr="00B03A4C" w:rsidRDefault="00B03A4C" w:rsidP="00B03A4C">
      <w:pPr>
        <w:pStyle w:val="ActionText"/>
        <w:keepNext w:val="0"/>
        <w:tabs>
          <w:tab w:val="right" w:leader="dot" w:pos="2520"/>
        </w:tabs>
        <w:ind w:left="0" w:firstLine="0"/>
      </w:pPr>
      <w:r w:rsidRPr="00B03A4C">
        <w:t>H. 4205</w:t>
      </w:r>
      <w:r w:rsidRPr="00B03A4C">
        <w:tab/>
        <w:t>17</w:t>
      </w:r>
    </w:p>
    <w:p w:rsidR="00B03A4C" w:rsidRPr="00B03A4C" w:rsidRDefault="00B03A4C" w:rsidP="00B03A4C">
      <w:pPr>
        <w:pStyle w:val="ActionText"/>
        <w:keepNext w:val="0"/>
        <w:tabs>
          <w:tab w:val="right" w:leader="dot" w:pos="2520"/>
        </w:tabs>
        <w:ind w:left="0" w:firstLine="0"/>
      </w:pPr>
      <w:r w:rsidRPr="00B03A4C">
        <w:t>H. 4209</w:t>
      </w:r>
      <w:r w:rsidRPr="00B03A4C">
        <w:tab/>
        <w:t>6</w:t>
      </w:r>
    </w:p>
    <w:p w:rsidR="00B03A4C" w:rsidRPr="00B03A4C" w:rsidRDefault="00B03A4C" w:rsidP="00B03A4C">
      <w:pPr>
        <w:pStyle w:val="ActionText"/>
        <w:keepNext w:val="0"/>
        <w:tabs>
          <w:tab w:val="right" w:leader="dot" w:pos="2520"/>
        </w:tabs>
        <w:ind w:left="0" w:firstLine="0"/>
      </w:pPr>
      <w:r w:rsidRPr="00B03A4C">
        <w:t>H. 4335</w:t>
      </w:r>
      <w:r w:rsidRPr="00B03A4C">
        <w:tab/>
        <w:t>10</w:t>
      </w:r>
    </w:p>
    <w:p w:rsidR="00B03A4C" w:rsidRPr="00B03A4C" w:rsidRDefault="00B03A4C" w:rsidP="00B03A4C">
      <w:pPr>
        <w:pStyle w:val="ActionText"/>
        <w:keepNext w:val="0"/>
        <w:tabs>
          <w:tab w:val="right" w:leader="dot" w:pos="2520"/>
        </w:tabs>
        <w:ind w:left="0" w:firstLine="0"/>
      </w:pPr>
      <w:r w:rsidRPr="00B03A4C">
        <w:t>H. 4454</w:t>
      </w:r>
      <w:r w:rsidRPr="00B03A4C">
        <w:tab/>
        <w:t>16</w:t>
      </w:r>
    </w:p>
    <w:p w:rsidR="00B03A4C" w:rsidRPr="00B03A4C" w:rsidRDefault="00B03A4C" w:rsidP="00B03A4C">
      <w:pPr>
        <w:pStyle w:val="ActionText"/>
        <w:keepNext w:val="0"/>
        <w:tabs>
          <w:tab w:val="right" w:leader="dot" w:pos="2520"/>
        </w:tabs>
        <w:ind w:left="0" w:firstLine="0"/>
      </w:pPr>
      <w:r w:rsidRPr="00B03A4C">
        <w:t>H. 4737</w:t>
      </w:r>
      <w:r w:rsidRPr="00B03A4C">
        <w:tab/>
        <w:t>7</w:t>
      </w:r>
    </w:p>
    <w:p w:rsidR="00B03A4C" w:rsidRPr="00B03A4C" w:rsidRDefault="00B03A4C" w:rsidP="00B03A4C">
      <w:pPr>
        <w:pStyle w:val="ActionText"/>
        <w:keepNext w:val="0"/>
        <w:tabs>
          <w:tab w:val="right" w:leader="dot" w:pos="2520"/>
        </w:tabs>
        <w:ind w:left="0" w:firstLine="0"/>
      </w:pPr>
      <w:r w:rsidRPr="00B03A4C">
        <w:t>H. 4831</w:t>
      </w:r>
      <w:r w:rsidRPr="00B03A4C">
        <w:tab/>
        <w:t>7</w:t>
      </w:r>
    </w:p>
    <w:p w:rsidR="00B03A4C" w:rsidRPr="00B03A4C" w:rsidRDefault="00B03A4C" w:rsidP="00B03A4C">
      <w:pPr>
        <w:pStyle w:val="ActionText"/>
        <w:keepNext w:val="0"/>
        <w:tabs>
          <w:tab w:val="right" w:leader="dot" w:pos="2520"/>
        </w:tabs>
        <w:ind w:left="0" w:firstLine="0"/>
      </w:pPr>
      <w:r w:rsidRPr="00B03A4C">
        <w:t>H. 4852</w:t>
      </w:r>
      <w:r w:rsidRPr="00B03A4C">
        <w:tab/>
        <w:t>5</w:t>
      </w:r>
    </w:p>
    <w:p w:rsidR="00B03A4C" w:rsidRPr="00B03A4C" w:rsidRDefault="00B03A4C" w:rsidP="00B03A4C">
      <w:pPr>
        <w:pStyle w:val="ActionText"/>
        <w:keepNext w:val="0"/>
        <w:tabs>
          <w:tab w:val="right" w:leader="dot" w:pos="2520"/>
        </w:tabs>
        <w:ind w:left="0" w:firstLine="0"/>
      </w:pPr>
      <w:r>
        <w:br w:type="column"/>
      </w:r>
      <w:r w:rsidRPr="00B03A4C">
        <w:t>H. 5018</w:t>
      </w:r>
      <w:r w:rsidRPr="00B03A4C">
        <w:tab/>
        <w:t>6</w:t>
      </w:r>
    </w:p>
    <w:p w:rsidR="00B03A4C" w:rsidRPr="00B03A4C" w:rsidRDefault="00B03A4C" w:rsidP="00B03A4C">
      <w:pPr>
        <w:pStyle w:val="ActionText"/>
        <w:keepNext w:val="0"/>
        <w:tabs>
          <w:tab w:val="right" w:leader="dot" w:pos="2520"/>
        </w:tabs>
        <w:ind w:left="0" w:firstLine="0"/>
      </w:pPr>
    </w:p>
    <w:p w:rsidR="00B03A4C" w:rsidRPr="00B03A4C" w:rsidRDefault="00B03A4C" w:rsidP="00B03A4C">
      <w:pPr>
        <w:pStyle w:val="ActionText"/>
        <w:keepNext w:val="0"/>
        <w:tabs>
          <w:tab w:val="right" w:leader="dot" w:pos="2520"/>
        </w:tabs>
        <w:ind w:left="0" w:firstLine="0"/>
      </w:pPr>
      <w:r w:rsidRPr="00B03A4C">
        <w:t>S. 181</w:t>
      </w:r>
      <w:r w:rsidRPr="00B03A4C">
        <w:tab/>
        <w:t>12</w:t>
      </w:r>
    </w:p>
    <w:p w:rsidR="00B03A4C" w:rsidRPr="00B03A4C" w:rsidRDefault="00B03A4C" w:rsidP="00B03A4C">
      <w:pPr>
        <w:pStyle w:val="ActionText"/>
        <w:keepNext w:val="0"/>
        <w:tabs>
          <w:tab w:val="right" w:leader="dot" w:pos="2520"/>
        </w:tabs>
        <w:ind w:left="0" w:firstLine="0"/>
      </w:pPr>
      <w:r w:rsidRPr="00B03A4C">
        <w:t>S. 227</w:t>
      </w:r>
      <w:r w:rsidRPr="00B03A4C">
        <w:tab/>
        <w:t>12</w:t>
      </w:r>
    </w:p>
    <w:p w:rsidR="00B03A4C" w:rsidRPr="00B03A4C" w:rsidRDefault="00B03A4C" w:rsidP="00B03A4C">
      <w:pPr>
        <w:pStyle w:val="ActionText"/>
        <w:keepNext w:val="0"/>
        <w:tabs>
          <w:tab w:val="right" w:leader="dot" w:pos="2520"/>
        </w:tabs>
        <w:ind w:left="0" w:firstLine="0"/>
      </w:pPr>
      <w:r w:rsidRPr="00B03A4C">
        <w:t>S. 318</w:t>
      </w:r>
      <w:r w:rsidRPr="00B03A4C">
        <w:tab/>
        <w:t>13</w:t>
      </w:r>
    </w:p>
    <w:p w:rsidR="00B03A4C" w:rsidRPr="00B03A4C" w:rsidRDefault="00B03A4C" w:rsidP="00B03A4C">
      <w:pPr>
        <w:pStyle w:val="ActionText"/>
        <w:keepNext w:val="0"/>
        <w:tabs>
          <w:tab w:val="right" w:leader="dot" w:pos="2520"/>
        </w:tabs>
        <w:ind w:left="0" w:firstLine="0"/>
      </w:pPr>
      <w:r w:rsidRPr="00B03A4C">
        <w:t>S. 397</w:t>
      </w:r>
      <w:r w:rsidRPr="00B03A4C">
        <w:tab/>
        <w:t>15</w:t>
      </w:r>
    </w:p>
    <w:p w:rsidR="00B03A4C" w:rsidRPr="00B03A4C" w:rsidRDefault="00B03A4C" w:rsidP="00B03A4C">
      <w:pPr>
        <w:pStyle w:val="ActionText"/>
        <w:keepNext w:val="0"/>
        <w:tabs>
          <w:tab w:val="right" w:leader="dot" w:pos="2520"/>
        </w:tabs>
        <w:ind w:left="0" w:firstLine="0"/>
      </w:pPr>
      <w:r w:rsidRPr="00B03A4C">
        <w:t>S. 474</w:t>
      </w:r>
      <w:r w:rsidRPr="00B03A4C">
        <w:tab/>
        <w:t>10</w:t>
      </w:r>
    </w:p>
    <w:p w:rsidR="00B03A4C" w:rsidRPr="00B03A4C" w:rsidRDefault="00B03A4C" w:rsidP="00B03A4C">
      <w:pPr>
        <w:pStyle w:val="ActionText"/>
        <w:keepNext w:val="0"/>
        <w:tabs>
          <w:tab w:val="right" w:leader="dot" w:pos="2520"/>
        </w:tabs>
        <w:ind w:left="0" w:firstLine="0"/>
      </w:pPr>
      <w:r w:rsidRPr="00B03A4C">
        <w:t>S. 475</w:t>
      </w:r>
      <w:r w:rsidRPr="00B03A4C">
        <w:tab/>
        <w:t>11</w:t>
      </w:r>
    </w:p>
    <w:p w:rsidR="00B03A4C" w:rsidRPr="00B03A4C" w:rsidRDefault="00B03A4C" w:rsidP="00B03A4C">
      <w:pPr>
        <w:pStyle w:val="ActionText"/>
        <w:keepNext w:val="0"/>
        <w:tabs>
          <w:tab w:val="right" w:leader="dot" w:pos="2520"/>
        </w:tabs>
        <w:ind w:left="0" w:firstLine="0"/>
      </w:pPr>
      <w:r w:rsidRPr="00B03A4C">
        <w:t>S. 525</w:t>
      </w:r>
      <w:r w:rsidRPr="00B03A4C">
        <w:tab/>
        <w:t>15</w:t>
      </w:r>
    </w:p>
    <w:p w:rsidR="00B03A4C" w:rsidRPr="00B03A4C" w:rsidRDefault="00B03A4C" w:rsidP="00B03A4C">
      <w:pPr>
        <w:pStyle w:val="ActionText"/>
        <w:keepNext w:val="0"/>
        <w:tabs>
          <w:tab w:val="right" w:leader="dot" w:pos="2520"/>
        </w:tabs>
        <w:ind w:left="0" w:firstLine="0"/>
      </w:pPr>
      <w:r w:rsidRPr="00B03A4C">
        <w:t>S. 601</w:t>
      </w:r>
      <w:r w:rsidRPr="00B03A4C">
        <w:tab/>
        <w:t>11</w:t>
      </w:r>
    </w:p>
    <w:p w:rsidR="00B03A4C" w:rsidRPr="00B03A4C" w:rsidRDefault="00B03A4C" w:rsidP="00B03A4C">
      <w:pPr>
        <w:pStyle w:val="ActionText"/>
        <w:keepNext w:val="0"/>
        <w:tabs>
          <w:tab w:val="right" w:leader="dot" w:pos="2520"/>
        </w:tabs>
        <w:ind w:left="0" w:firstLine="0"/>
      </w:pPr>
      <w:r w:rsidRPr="00B03A4C">
        <w:t>S. 613</w:t>
      </w:r>
      <w:r w:rsidRPr="00B03A4C">
        <w:tab/>
        <w:t>15</w:t>
      </w:r>
    </w:p>
    <w:p w:rsidR="00B03A4C" w:rsidRDefault="00B03A4C" w:rsidP="00B03A4C">
      <w:pPr>
        <w:pStyle w:val="ActionText"/>
        <w:keepNext w:val="0"/>
        <w:tabs>
          <w:tab w:val="right" w:leader="dot" w:pos="2520"/>
        </w:tabs>
        <w:ind w:left="0" w:firstLine="0"/>
      </w:pPr>
      <w:r w:rsidRPr="00B03A4C">
        <w:t>S. 996</w:t>
      </w:r>
      <w:r w:rsidRPr="00B03A4C">
        <w:tab/>
        <w:t>8</w:t>
      </w:r>
    </w:p>
    <w:p w:rsidR="00B03A4C" w:rsidRDefault="00B03A4C" w:rsidP="00B03A4C">
      <w:pPr>
        <w:pStyle w:val="ActionText"/>
        <w:keepNext w:val="0"/>
        <w:tabs>
          <w:tab w:val="right" w:leader="dot" w:pos="2520"/>
        </w:tabs>
        <w:ind w:left="0" w:firstLine="0"/>
        <w:sectPr w:rsidR="00B03A4C" w:rsidSect="00B03A4C">
          <w:type w:val="continuous"/>
          <w:pgSz w:w="12240" w:h="15840" w:code="1"/>
          <w:pgMar w:top="1008" w:right="4694" w:bottom="3499" w:left="1224" w:header="1008" w:footer="3499" w:gutter="0"/>
          <w:cols w:num="2" w:space="720"/>
          <w:docGrid w:linePitch="360"/>
        </w:sectPr>
      </w:pPr>
    </w:p>
    <w:p w:rsidR="00B03A4C" w:rsidRPr="00B03A4C" w:rsidRDefault="00B03A4C" w:rsidP="00B03A4C">
      <w:pPr>
        <w:pStyle w:val="ActionText"/>
        <w:keepNext w:val="0"/>
        <w:tabs>
          <w:tab w:val="right" w:leader="dot" w:pos="2520"/>
        </w:tabs>
        <w:ind w:left="0" w:firstLine="0"/>
      </w:pPr>
    </w:p>
    <w:sectPr w:rsidR="00B03A4C" w:rsidRPr="00B03A4C" w:rsidSect="00B03A4C">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3C3" w:rsidRDefault="005753C3">
      <w:r>
        <w:separator/>
      </w:r>
    </w:p>
  </w:endnote>
  <w:endnote w:type="continuationSeparator" w:id="0">
    <w:p w:rsidR="005753C3" w:rsidRDefault="00575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3C3" w:rsidRDefault="005753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753C3" w:rsidRDefault="00575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3C3" w:rsidRDefault="005753C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753C3" w:rsidRDefault="005753C3">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3C3" w:rsidRDefault="005753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3C3" w:rsidRDefault="005753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753C3" w:rsidRDefault="005753C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3C3" w:rsidRDefault="005753C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B03A4C">
      <w:rPr>
        <w:rStyle w:val="PageNumber"/>
        <w:noProof/>
      </w:rPr>
      <w:t>19</w:t>
    </w:r>
    <w:r>
      <w:rPr>
        <w:rStyle w:val="PageNumber"/>
      </w:rPr>
      <w:fldChar w:fldCharType="end"/>
    </w:r>
  </w:p>
  <w:p w:rsidR="005753C3" w:rsidRDefault="005753C3">
    <w:pPr>
      <w:pStyle w:val="Footer"/>
    </w:pPr>
    <w:r>
      <w:t>HC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3C3" w:rsidRDefault="005753C3">
      <w:r>
        <w:separator/>
      </w:r>
    </w:p>
  </w:footnote>
  <w:footnote w:type="continuationSeparator" w:id="0">
    <w:p w:rsidR="005753C3" w:rsidRDefault="00575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3C3" w:rsidRDefault="00575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3C3" w:rsidRDefault="005753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3C3" w:rsidRDefault="005753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3C3" w:rsidRDefault="005753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441"/>
    <w:rsid w:val="00153563"/>
    <w:rsid w:val="00180378"/>
    <w:rsid w:val="00522441"/>
    <w:rsid w:val="005753C3"/>
    <w:rsid w:val="005F37D1"/>
    <w:rsid w:val="007B293E"/>
    <w:rsid w:val="00B03A4C"/>
    <w:rsid w:val="00DF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C46F95-72A7-430A-8FFF-A92A37A3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22441"/>
    <w:pPr>
      <w:keepNext/>
      <w:ind w:left="0" w:firstLine="0"/>
      <w:outlineLvl w:val="2"/>
    </w:pPr>
    <w:rPr>
      <w:b/>
      <w:sz w:val="20"/>
    </w:rPr>
  </w:style>
  <w:style w:type="paragraph" w:styleId="Heading4">
    <w:name w:val="heading 4"/>
    <w:basedOn w:val="Normal"/>
    <w:next w:val="Normal"/>
    <w:link w:val="Heading4Char"/>
    <w:qFormat/>
    <w:rsid w:val="00522441"/>
    <w:pPr>
      <w:keepNext/>
      <w:tabs>
        <w:tab w:val="center" w:pos="3168"/>
      </w:tabs>
      <w:ind w:left="0" w:firstLine="0"/>
      <w:outlineLvl w:val="3"/>
    </w:pPr>
    <w:rPr>
      <w:b/>
      <w:snapToGrid w:val="0"/>
    </w:rPr>
  </w:style>
  <w:style w:type="paragraph" w:styleId="Heading6">
    <w:name w:val="heading 6"/>
    <w:basedOn w:val="Normal"/>
    <w:next w:val="Normal"/>
    <w:link w:val="Heading6Char"/>
    <w:qFormat/>
    <w:rsid w:val="00522441"/>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22441"/>
    <w:rPr>
      <w:b/>
    </w:rPr>
  </w:style>
  <w:style w:type="character" w:customStyle="1" w:styleId="Heading4Char">
    <w:name w:val="Heading 4 Char"/>
    <w:basedOn w:val="DefaultParagraphFont"/>
    <w:link w:val="Heading4"/>
    <w:rsid w:val="00522441"/>
    <w:rPr>
      <w:b/>
      <w:snapToGrid w:val="0"/>
      <w:sz w:val="22"/>
    </w:rPr>
  </w:style>
  <w:style w:type="character" w:customStyle="1" w:styleId="Heading6Char">
    <w:name w:val="Heading 6 Char"/>
    <w:basedOn w:val="DefaultParagraphFont"/>
    <w:link w:val="Heading6"/>
    <w:rsid w:val="00522441"/>
    <w:rPr>
      <w:b/>
      <w:snapToGrid w:val="0"/>
      <w:sz w:val="26"/>
    </w:rPr>
  </w:style>
  <w:style w:type="character" w:customStyle="1" w:styleId="FooterChar">
    <w:name w:val="Footer Char"/>
    <w:link w:val="Footer"/>
    <w:semiHidden/>
    <w:rsid w:val="0052244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9E026A12.dotm</Template>
  <TotalTime>1</TotalTime>
  <Pages>3</Pages>
  <Words>4548</Words>
  <Characters>24184</Characters>
  <Application>Microsoft Office Word</Application>
  <DocSecurity>0</DocSecurity>
  <Lines>750</Lines>
  <Paragraphs>225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2/5/2020 - South Carolina Legislature Online</dc:title>
  <dc:subject/>
  <dc:creator>DJuana Wilson</dc:creator>
  <cp:keywords/>
  <cp:lastModifiedBy>Olivia Faile</cp:lastModifiedBy>
  <cp:revision>3</cp:revision>
  <dcterms:created xsi:type="dcterms:W3CDTF">2020-02-04T20:33:00Z</dcterms:created>
  <dcterms:modified xsi:type="dcterms:W3CDTF">2020-02-04T20:34:00Z</dcterms:modified>
</cp:coreProperties>
</file>