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123" w:rsidRDefault="00AB1681">
      <w:pPr>
        <w:pStyle w:val="Heading6"/>
        <w:jc w:val="center"/>
        <w:rPr>
          <w:sz w:val="22"/>
        </w:rPr>
      </w:pPr>
      <w:bookmarkStart w:id="0" w:name="_GoBack"/>
      <w:bookmarkEnd w:id="0"/>
      <w:r>
        <w:rPr>
          <w:sz w:val="22"/>
        </w:rPr>
        <w:t>HOUSE TO MEET AT 10:00 A.M.</w:t>
      </w:r>
    </w:p>
    <w:p w:rsidR="00F96123" w:rsidRDefault="00F96123">
      <w:pPr>
        <w:tabs>
          <w:tab w:val="right" w:pos="6336"/>
        </w:tabs>
        <w:ind w:left="0" w:firstLine="0"/>
        <w:jc w:val="center"/>
      </w:pPr>
    </w:p>
    <w:p w:rsidR="00F96123" w:rsidRDefault="00F96123">
      <w:pPr>
        <w:tabs>
          <w:tab w:val="right" w:pos="6336"/>
        </w:tabs>
        <w:ind w:left="0" w:firstLine="0"/>
        <w:jc w:val="right"/>
        <w:rPr>
          <w:b/>
        </w:rPr>
      </w:pPr>
      <w:r>
        <w:rPr>
          <w:b/>
        </w:rPr>
        <w:t>NO. 15</w:t>
      </w:r>
    </w:p>
    <w:p w:rsidR="00F96123" w:rsidRDefault="00F96123">
      <w:pPr>
        <w:tabs>
          <w:tab w:val="center" w:pos="3168"/>
        </w:tabs>
        <w:ind w:left="0" w:firstLine="0"/>
        <w:jc w:val="center"/>
      </w:pPr>
      <w:r>
        <w:rPr>
          <w:b/>
        </w:rPr>
        <w:t>CALENDAR</w:t>
      </w:r>
    </w:p>
    <w:p w:rsidR="00F96123" w:rsidRDefault="00F96123">
      <w:pPr>
        <w:ind w:left="0" w:firstLine="0"/>
        <w:jc w:val="center"/>
      </w:pPr>
    </w:p>
    <w:p w:rsidR="00F96123" w:rsidRDefault="00F96123">
      <w:pPr>
        <w:tabs>
          <w:tab w:val="center" w:pos="3168"/>
        </w:tabs>
        <w:ind w:left="0" w:firstLine="0"/>
        <w:jc w:val="center"/>
        <w:rPr>
          <w:b/>
        </w:rPr>
      </w:pPr>
      <w:r>
        <w:rPr>
          <w:b/>
        </w:rPr>
        <w:t>OF THE</w:t>
      </w:r>
    </w:p>
    <w:p w:rsidR="00F96123" w:rsidRDefault="00F96123">
      <w:pPr>
        <w:ind w:left="0" w:firstLine="0"/>
        <w:jc w:val="center"/>
      </w:pPr>
    </w:p>
    <w:p w:rsidR="00F96123" w:rsidRDefault="00F96123">
      <w:pPr>
        <w:tabs>
          <w:tab w:val="center" w:pos="3168"/>
        </w:tabs>
        <w:ind w:left="0" w:firstLine="0"/>
        <w:jc w:val="center"/>
      </w:pPr>
      <w:r>
        <w:rPr>
          <w:b/>
        </w:rPr>
        <w:t>HOUSE OF REPRESENTATIVES</w:t>
      </w:r>
    </w:p>
    <w:p w:rsidR="00F96123" w:rsidRDefault="00F96123">
      <w:pPr>
        <w:ind w:left="0" w:firstLine="0"/>
        <w:jc w:val="center"/>
      </w:pPr>
    </w:p>
    <w:p w:rsidR="00F96123" w:rsidRDefault="00F96123">
      <w:pPr>
        <w:pStyle w:val="Heading4"/>
        <w:jc w:val="center"/>
        <w:rPr>
          <w:snapToGrid/>
        </w:rPr>
      </w:pPr>
      <w:r>
        <w:rPr>
          <w:snapToGrid/>
        </w:rPr>
        <w:t>OF THE</w:t>
      </w:r>
    </w:p>
    <w:p w:rsidR="00F96123" w:rsidRDefault="00F96123">
      <w:pPr>
        <w:ind w:left="0" w:firstLine="0"/>
        <w:jc w:val="center"/>
      </w:pPr>
    </w:p>
    <w:p w:rsidR="00F96123" w:rsidRDefault="00F96123">
      <w:pPr>
        <w:tabs>
          <w:tab w:val="center" w:pos="3168"/>
        </w:tabs>
        <w:ind w:left="0" w:firstLine="0"/>
        <w:jc w:val="center"/>
        <w:rPr>
          <w:b/>
        </w:rPr>
      </w:pPr>
      <w:r>
        <w:rPr>
          <w:b/>
        </w:rPr>
        <w:t>STATE OF SOUTH CAROLINA</w:t>
      </w:r>
    </w:p>
    <w:p w:rsidR="00F96123" w:rsidRDefault="00F96123">
      <w:pPr>
        <w:ind w:left="0" w:firstLine="0"/>
        <w:jc w:val="center"/>
        <w:rPr>
          <w:b/>
        </w:rPr>
      </w:pPr>
    </w:p>
    <w:p w:rsidR="00F96123" w:rsidRDefault="00F96123">
      <w:pPr>
        <w:ind w:left="0" w:firstLine="0"/>
        <w:jc w:val="center"/>
        <w:rPr>
          <w:b/>
        </w:rPr>
      </w:pPr>
    </w:p>
    <w:p w:rsidR="00F96123" w:rsidRDefault="00F96123">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96123" w:rsidRDefault="00F96123">
      <w:pPr>
        <w:ind w:left="0" w:firstLine="0"/>
        <w:jc w:val="center"/>
        <w:rPr>
          <w:b/>
        </w:rPr>
      </w:pPr>
    </w:p>
    <w:p w:rsidR="00F96123" w:rsidRDefault="00F96123">
      <w:pPr>
        <w:pStyle w:val="Heading3"/>
        <w:jc w:val="center"/>
      </w:pPr>
      <w:r>
        <w:t>REGULAR SESSION BEGINNING TUESDAY, JANUARY 8, 2019</w:t>
      </w:r>
    </w:p>
    <w:p w:rsidR="00F96123" w:rsidRDefault="00F96123">
      <w:pPr>
        <w:ind w:left="0" w:firstLine="0"/>
        <w:jc w:val="center"/>
        <w:rPr>
          <w:b/>
        </w:rPr>
      </w:pPr>
    </w:p>
    <w:p w:rsidR="00F96123" w:rsidRDefault="00F96123">
      <w:pPr>
        <w:ind w:left="0" w:firstLine="0"/>
        <w:jc w:val="center"/>
        <w:rPr>
          <w:b/>
        </w:rPr>
      </w:pPr>
    </w:p>
    <w:p w:rsidR="00F96123" w:rsidRPr="00566A63" w:rsidRDefault="00F96123">
      <w:pPr>
        <w:ind w:left="0" w:firstLine="0"/>
        <w:jc w:val="center"/>
        <w:rPr>
          <w:b/>
        </w:rPr>
      </w:pPr>
      <w:r w:rsidRPr="00566A63">
        <w:rPr>
          <w:b/>
        </w:rPr>
        <w:t>THURSDAY, FEBRUARY 6, 2020</w:t>
      </w:r>
    </w:p>
    <w:p w:rsidR="00F96123" w:rsidRDefault="00F96123">
      <w:pPr>
        <w:ind w:left="0" w:firstLine="0"/>
        <w:jc w:val="center"/>
        <w:rPr>
          <w:b/>
        </w:rPr>
      </w:pPr>
      <w:r>
        <w:rPr>
          <w:b/>
          <w:noProof/>
        </w:rPr>
        <w:drawing>
          <wp:inline distT="0" distB="0" distL="0" distR="0">
            <wp:extent cx="1568104" cy="833222"/>
            <wp:effectExtent l="0" t="0" r="0" b="5080"/>
            <wp:docPr id="1" name="Picture 1" descr="L:\H-CHAMB\TEAMGIFS\river-bluff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river-bluff high school.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31068" cy="866678"/>
                    </a:xfrm>
                    <a:prstGeom prst="rect">
                      <a:avLst/>
                    </a:prstGeom>
                    <a:noFill/>
                    <a:ln>
                      <a:noFill/>
                    </a:ln>
                  </pic:spPr>
                </pic:pic>
              </a:graphicData>
            </a:graphic>
          </wp:inline>
        </w:drawing>
      </w:r>
      <w:r>
        <w:rPr>
          <w:b/>
        </w:rPr>
        <w:t xml:space="preserve">   </w:t>
      </w:r>
      <w:r w:rsidR="00AB1681">
        <w:rPr>
          <w:b/>
        </w:rPr>
        <w:t xml:space="preserve">        </w:t>
      </w:r>
      <w:r>
        <w:rPr>
          <w:b/>
        </w:rPr>
        <w:t xml:space="preserve">     </w:t>
      </w:r>
      <w:r>
        <w:rPr>
          <w:b/>
          <w:noProof/>
        </w:rPr>
        <w:drawing>
          <wp:inline distT="0" distB="0" distL="0" distR="0">
            <wp:extent cx="1182684" cy="892348"/>
            <wp:effectExtent l="0" t="0" r="0" b="3175"/>
            <wp:docPr id="2" name="Picture 2" descr="L:\H-CHAMB\TEAMGIFS\South Aiken 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South Aiken H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4659" cy="901383"/>
                    </a:xfrm>
                    <a:prstGeom prst="rect">
                      <a:avLst/>
                    </a:prstGeom>
                    <a:noFill/>
                    <a:ln>
                      <a:noFill/>
                    </a:ln>
                  </pic:spPr>
                </pic:pic>
              </a:graphicData>
            </a:graphic>
          </wp:inline>
        </w:drawing>
      </w:r>
    </w:p>
    <w:p w:rsidR="00F96123" w:rsidRDefault="00F96123">
      <w:pPr>
        <w:pStyle w:val="ActionText"/>
        <w:sectPr w:rsidR="00F9612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F96123" w:rsidRDefault="00F96123">
      <w:pPr>
        <w:pStyle w:val="ActionText"/>
        <w:sectPr w:rsidR="00F96123">
          <w:pgSz w:w="12240" w:h="15840" w:code="1"/>
          <w:pgMar w:top="1008" w:right="4694" w:bottom="3499" w:left="1224" w:header="1008" w:footer="3499" w:gutter="0"/>
          <w:cols w:space="720"/>
          <w:titlePg/>
        </w:sectPr>
      </w:pPr>
    </w:p>
    <w:p w:rsidR="00F96123" w:rsidRDefault="00F96123" w:rsidP="00F96123">
      <w:pPr>
        <w:jc w:val="center"/>
        <w:rPr>
          <w:b/>
        </w:rPr>
      </w:pPr>
      <w:r>
        <w:rPr>
          <w:b/>
        </w:rPr>
        <w:lastRenderedPageBreak/>
        <w:t>SOUTH AIKEN HIGH SCHOOL “LADY THOROUGHBREDS”</w:t>
      </w:r>
    </w:p>
    <w:p w:rsidR="00F96123" w:rsidRPr="000407DA" w:rsidRDefault="00F96123" w:rsidP="00F9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2019 AAAA</w:t>
      </w:r>
      <w:r>
        <w:rPr>
          <w:b/>
        </w:rPr>
        <w:t xml:space="preserve"> GIRLS SOCCER</w:t>
      </w:r>
      <w:r>
        <w:rPr>
          <w:b/>
          <w:szCs w:val="22"/>
        </w:rPr>
        <w:t xml:space="preserve"> </w:t>
      </w:r>
      <w:r w:rsidRPr="000407DA">
        <w:rPr>
          <w:b/>
          <w:szCs w:val="22"/>
        </w:rPr>
        <w:t>STATE CHAMPIONS</w:t>
      </w:r>
    </w:p>
    <w:p w:rsidR="00F96123" w:rsidRPr="00F22FE8" w:rsidRDefault="00F96123" w:rsidP="00F96123">
      <w:pPr>
        <w:ind w:left="0" w:firstLine="0"/>
        <w:jc w:val="center"/>
        <w:rPr>
          <w:b/>
        </w:rPr>
      </w:pPr>
    </w:p>
    <w:p w:rsidR="00F96123" w:rsidRDefault="00F96123" w:rsidP="00F96123">
      <w:pPr>
        <w:jc w:val="center"/>
      </w:pPr>
      <w:r>
        <w:t>Gracie Beeson</w:t>
      </w:r>
    </w:p>
    <w:p w:rsidR="00F96123" w:rsidRDefault="00F96123" w:rsidP="00F96123">
      <w:pPr>
        <w:jc w:val="center"/>
      </w:pPr>
      <w:r>
        <w:t>Ally Bollig</w:t>
      </w:r>
    </w:p>
    <w:p w:rsidR="00F96123" w:rsidRDefault="00F96123" w:rsidP="00F96123">
      <w:pPr>
        <w:jc w:val="center"/>
      </w:pPr>
      <w:r>
        <w:t>Haleigh Bollig</w:t>
      </w:r>
    </w:p>
    <w:p w:rsidR="00F96123" w:rsidRDefault="00F96123" w:rsidP="00F96123">
      <w:pPr>
        <w:jc w:val="center"/>
      </w:pPr>
      <w:r>
        <w:t>Anna Davis</w:t>
      </w:r>
    </w:p>
    <w:p w:rsidR="00F96123" w:rsidRDefault="00F96123" w:rsidP="00F96123">
      <w:pPr>
        <w:jc w:val="center"/>
      </w:pPr>
      <w:r>
        <w:t>Eme DeGraaf</w:t>
      </w:r>
    </w:p>
    <w:p w:rsidR="00F96123" w:rsidRDefault="00F96123" w:rsidP="00F96123">
      <w:pPr>
        <w:jc w:val="center"/>
      </w:pPr>
      <w:r>
        <w:t>Abby Demedicis</w:t>
      </w:r>
    </w:p>
    <w:p w:rsidR="00F96123" w:rsidRDefault="00F96123" w:rsidP="00F96123">
      <w:pPr>
        <w:jc w:val="center"/>
      </w:pPr>
      <w:r>
        <w:t>Natalia Galo</w:t>
      </w:r>
    </w:p>
    <w:p w:rsidR="00F96123" w:rsidRDefault="00F96123" w:rsidP="00F96123">
      <w:pPr>
        <w:jc w:val="center"/>
      </w:pPr>
      <w:r>
        <w:t>Sierra Hofstetter</w:t>
      </w:r>
    </w:p>
    <w:p w:rsidR="00F96123" w:rsidRDefault="00F96123" w:rsidP="00F96123">
      <w:pPr>
        <w:jc w:val="center"/>
      </w:pPr>
      <w:r>
        <w:t>Amorie Kostelak</w:t>
      </w:r>
    </w:p>
    <w:p w:rsidR="00F96123" w:rsidRDefault="00F96123" w:rsidP="00F96123">
      <w:pPr>
        <w:jc w:val="center"/>
      </w:pPr>
      <w:r>
        <w:t>Isabelle Kough</w:t>
      </w:r>
    </w:p>
    <w:p w:rsidR="00F96123" w:rsidRDefault="00F96123" w:rsidP="00F96123">
      <w:pPr>
        <w:jc w:val="center"/>
      </w:pPr>
      <w:r>
        <w:t>Allie McGarry</w:t>
      </w:r>
    </w:p>
    <w:p w:rsidR="00F96123" w:rsidRDefault="00F96123" w:rsidP="00F96123">
      <w:pPr>
        <w:jc w:val="center"/>
      </w:pPr>
      <w:r>
        <w:t>Harlee Morales</w:t>
      </w:r>
    </w:p>
    <w:p w:rsidR="00F96123" w:rsidRDefault="00F96123" w:rsidP="00F96123">
      <w:pPr>
        <w:jc w:val="center"/>
      </w:pPr>
      <w:r>
        <w:t>Megan Musick</w:t>
      </w:r>
    </w:p>
    <w:p w:rsidR="00F96123" w:rsidRDefault="00F96123" w:rsidP="00F96123">
      <w:pPr>
        <w:jc w:val="center"/>
      </w:pPr>
      <w:r>
        <w:t>Jordan Myers</w:t>
      </w:r>
    </w:p>
    <w:p w:rsidR="00F96123" w:rsidRDefault="00F96123" w:rsidP="00F96123">
      <w:pPr>
        <w:jc w:val="center"/>
      </w:pPr>
      <w:r>
        <w:t>Mckenzie Peskar</w:t>
      </w:r>
    </w:p>
    <w:p w:rsidR="00F96123" w:rsidRDefault="00F96123" w:rsidP="00F96123">
      <w:pPr>
        <w:jc w:val="center"/>
      </w:pPr>
      <w:r>
        <w:t>Haley Roth</w:t>
      </w:r>
    </w:p>
    <w:p w:rsidR="00F96123" w:rsidRDefault="00F96123" w:rsidP="00F96123">
      <w:pPr>
        <w:jc w:val="center"/>
      </w:pPr>
      <w:r>
        <w:t>Jenna Sharp</w:t>
      </w:r>
    </w:p>
    <w:p w:rsidR="00F96123" w:rsidRDefault="00F96123" w:rsidP="00F96123">
      <w:pPr>
        <w:jc w:val="center"/>
      </w:pPr>
      <w:r>
        <w:t>Natalie Thompson</w:t>
      </w:r>
    </w:p>
    <w:p w:rsidR="00F96123" w:rsidRDefault="00F96123" w:rsidP="00F96123">
      <w:pPr>
        <w:jc w:val="center"/>
      </w:pPr>
    </w:p>
    <w:p w:rsidR="00F96123" w:rsidRDefault="00F96123" w:rsidP="00F96123">
      <w:pPr>
        <w:jc w:val="center"/>
        <w:rPr>
          <w:b/>
          <w:u w:val="single"/>
        </w:rPr>
      </w:pPr>
      <w:r w:rsidRPr="00164843">
        <w:rPr>
          <w:b/>
          <w:u w:val="single"/>
        </w:rPr>
        <w:t>HEAD COACH</w:t>
      </w:r>
    </w:p>
    <w:p w:rsidR="00F96123" w:rsidRDefault="00F96123" w:rsidP="00F96123">
      <w:pPr>
        <w:jc w:val="center"/>
      </w:pPr>
      <w:r>
        <w:t>Dave Milhoulides</w:t>
      </w:r>
    </w:p>
    <w:p w:rsidR="00F96123" w:rsidRDefault="00F96123" w:rsidP="00F96123">
      <w:pPr>
        <w:jc w:val="center"/>
      </w:pPr>
    </w:p>
    <w:p w:rsidR="00F96123" w:rsidRPr="000C28BA" w:rsidRDefault="00F96123" w:rsidP="00F96123">
      <w:pPr>
        <w:jc w:val="center"/>
        <w:rPr>
          <w:b/>
          <w:u w:val="single"/>
        </w:rPr>
      </w:pPr>
      <w:r w:rsidRPr="000C28BA">
        <w:rPr>
          <w:b/>
          <w:u w:val="single"/>
        </w:rPr>
        <w:t>ASSISTANT COACHES</w:t>
      </w:r>
    </w:p>
    <w:p w:rsidR="00F96123" w:rsidRDefault="00F96123" w:rsidP="00F96123">
      <w:pPr>
        <w:jc w:val="center"/>
      </w:pPr>
      <w:r>
        <w:t>Brian Bollig, Andrew Olsen, Raymond Roseberry and Tom Sargent</w:t>
      </w:r>
    </w:p>
    <w:p w:rsidR="00F96123" w:rsidRPr="008E04C2" w:rsidRDefault="00F96123" w:rsidP="00F96123">
      <w:pPr>
        <w:jc w:val="center"/>
      </w:pPr>
    </w:p>
    <w:p w:rsidR="00F96123" w:rsidRDefault="00F96123" w:rsidP="00F96123">
      <w:pPr>
        <w:jc w:val="center"/>
        <w:rPr>
          <w:b/>
          <w:bCs/>
          <w:u w:val="single"/>
        </w:rPr>
      </w:pPr>
      <w:r>
        <w:rPr>
          <w:b/>
          <w:bCs/>
          <w:u w:val="single"/>
        </w:rPr>
        <w:t>ATHLETIC DIRECTOR</w:t>
      </w:r>
    </w:p>
    <w:p w:rsidR="00F96123" w:rsidRPr="000E2B51" w:rsidRDefault="00F96123" w:rsidP="00F96123">
      <w:pPr>
        <w:jc w:val="center"/>
        <w:rPr>
          <w:bCs/>
        </w:rPr>
      </w:pPr>
      <w:r>
        <w:rPr>
          <w:bCs/>
        </w:rPr>
        <w:t>Bob Polewski</w:t>
      </w:r>
    </w:p>
    <w:p w:rsidR="00F96123" w:rsidRDefault="00F96123" w:rsidP="00F96123">
      <w:pPr>
        <w:jc w:val="center"/>
        <w:rPr>
          <w:b/>
          <w:bCs/>
          <w:u w:val="single"/>
        </w:rPr>
      </w:pPr>
    </w:p>
    <w:p w:rsidR="00F96123" w:rsidRDefault="00F96123" w:rsidP="00F96123">
      <w:pPr>
        <w:jc w:val="center"/>
        <w:rPr>
          <w:b/>
          <w:bCs/>
          <w:u w:val="single"/>
        </w:rPr>
      </w:pPr>
      <w:r>
        <w:rPr>
          <w:b/>
          <w:bCs/>
          <w:u w:val="single"/>
        </w:rPr>
        <w:t>PRINCIPAL</w:t>
      </w:r>
    </w:p>
    <w:p w:rsidR="00F96123" w:rsidRDefault="00F96123" w:rsidP="00F96123">
      <w:pPr>
        <w:jc w:val="center"/>
      </w:pPr>
      <w:r>
        <w:t>Samuel Fuller</w:t>
      </w:r>
    </w:p>
    <w:p w:rsidR="00F96123" w:rsidRDefault="00F96123" w:rsidP="00F96123">
      <w:pPr>
        <w:jc w:val="center"/>
      </w:pPr>
    </w:p>
    <w:p w:rsidR="00F96123" w:rsidRDefault="00F96123" w:rsidP="00F96123">
      <w:pPr>
        <w:jc w:val="center"/>
        <w:rPr>
          <w:b/>
          <w:u w:val="single"/>
        </w:rPr>
      </w:pPr>
      <w:r>
        <w:rPr>
          <w:b/>
          <w:u w:val="single"/>
        </w:rPr>
        <w:t>TEAM MASCOT</w:t>
      </w:r>
    </w:p>
    <w:p w:rsidR="00F96123" w:rsidRDefault="00F96123" w:rsidP="00F96123">
      <w:pPr>
        <w:jc w:val="center"/>
      </w:pPr>
      <w:r>
        <w:t>Thoroughbred</w:t>
      </w:r>
    </w:p>
    <w:p w:rsidR="00AB1681" w:rsidRDefault="00AB1681">
      <w:pPr>
        <w:ind w:left="0" w:firstLine="0"/>
        <w:jc w:val="left"/>
      </w:pPr>
      <w:r>
        <w:br w:type="page"/>
      </w:r>
    </w:p>
    <w:p w:rsidR="00F96123" w:rsidRDefault="00F96123" w:rsidP="00F96123">
      <w:pPr>
        <w:jc w:val="center"/>
        <w:rPr>
          <w:b/>
        </w:rPr>
      </w:pPr>
      <w:r>
        <w:rPr>
          <w:b/>
        </w:rPr>
        <w:lastRenderedPageBreak/>
        <w:t>RIVER BLUFF HIGH SCHOOL “LADY GATORS”</w:t>
      </w:r>
    </w:p>
    <w:p w:rsidR="00F96123" w:rsidRPr="000407DA" w:rsidRDefault="00F96123" w:rsidP="00F9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2019 AAAAA</w:t>
      </w:r>
      <w:r>
        <w:rPr>
          <w:b/>
        </w:rPr>
        <w:t xml:space="preserve"> WOMEN’S TENNIS</w:t>
      </w:r>
      <w:r>
        <w:rPr>
          <w:b/>
          <w:szCs w:val="22"/>
        </w:rPr>
        <w:t xml:space="preserve"> </w:t>
      </w:r>
      <w:r w:rsidRPr="000407DA">
        <w:rPr>
          <w:b/>
          <w:szCs w:val="22"/>
        </w:rPr>
        <w:t>STATE CHAMPIONS</w:t>
      </w:r>
    </w:p>
    <w:p w:rsidR="00F96123" w:rsidRPr="00F22FE8" w:rsidRDefault="00F96123" w:rsidP="00F96123">
      <w:pPr>
        <w:ind w:left="0" w:firstLine="0"/>
        <w:jc w:val="center"/>
        <w:rPr>
          <w:b/>
        </w:rPr>
      </w:pPr>
    </w:p>
    <w:p w:rsidR="00F96123" w:rsidRDefault="00F96123" w:rsidP="00F96123">
      <w:pPr>
        <w:jc w:val="center"/>
      </w:pPr>
      <w:r>
        <w:t>Ja’Kobia Abraham</w:t>
      </w:r>
    </w:p>
    <w:p w:rsidR="00F96123" w:rsidRDefault="00F96123" w:rsidP="00F96123">
      <w:pPr>
        <w:jc w:val="center"/>
      </w:pPr>
      <w:r>
        <w:t>Shelby Byers</w:t>
      </w:r>
    </w:p>
    <w:p w:rsidR="00F96123" w:rsidRDefault="00F96123" w:rsidP="00F96123">
      <w:pPr>
        <w:jc w:val="center"/>
      </w:pPr>
      <w:r>
        <w:t>Claire Floyd</w:t>
      </w:r>
    </w:p>
    <w:p w:rsidR="00F96123" w:rsidRDefault="00F96123" w:rsidP="00F96123">
      <w:pPr>
        <w:jc w:val="center"/>
      </w:pPr>
      <w:r>
        <w:t>Jesse Hollins</w:t>
      </w:r>
    </w:p>
    <w:p w:rsidR="00F96123" w:rsidRDefault="00F96123" w:rsidP="00F96123">
      <w:pPr>
        <w:jc w:val="center"/>
      </w:pPr>
      <w:r>
        <w:t>Riley Mitchell</w:t>
      </w:r>
    </w:p>
    <w:p w:rsidR="00F96123" w:rsidRDefault="00F96123" w:rsidP="00F96123">
      <w:pPr>
        <w:jc w:val="center"/>
      </w:pPr>
      <w:r>
        <w:t>Jordan Schaberg</w:t>
      </w:r>
    </w:p>
    <w:p w:rsidR="00F96123" w:rsidRDefault="00F96123" w:rsidP="00F96123">
      <w:pPr>
        <w:jc w:val="center"/>
      </w:pPr>
      <w:r>
        <w:t>Patty Silva</w:t>
      </w:r>
    </w:p>
    <w:p w:rsidR="00F96123" w:rsidRDefault="00F96123" w:rsidP="00F96123">
      <w:pPr>
        <w:jc w:val="center"/>
      </w:pPr>
      <w:r>
        <w:t>Kiana Thatcher</w:t>
      </w:r>
    </w:p>
    <w:p w:rsidR="00F96123" w:rsidRDefault="00F96123" w:rsidP="00F96123">
      <w:pPr>
        <w:jc w:val="center"/>
      </w:pPr>
      <w:r>
        <w:t>Liyin Zhu</w:t>
      </w:r>
    </w:p>
    <w:p w:rsidR="00F96123" w:rsidRPr="004854F3" w:rsidRDefault="00F96123" w:rsidP="00F96123">
      <w:pPr>
        <w:jc w:val="center"/>
      </w:pPr>
    </w:p>
    <w:p w:rsidR="00F96123" w:rsidRDefault="00F96123" w:rsidP="00F96123">
      <w:pPr>
        <w:jc w:val="center"/>
        <w:rPr>
          <w:b/>
          <w:u w:val="single"/>
        </w:rPr>
      </w:pPr>
      <w:r w:rsidRPr="00164843">
        <w:rPr>
          <w:b/>
          <w:u w:val="single"/>
        </w:rPr>
        <w:t>HEAD COACH</w:t>
      </w:r>
    </w:p>
    <w:p w:rsidR="00F96123" w:rsidRDefault="00F96123" w:rsidP="00F96123">
      <w:pPr>
        <w:jc w:val="center"/>
      </w:pPr>
      <w:r>
        <w:t>Brian Lim</w:t>
      </w:r>
    </w:p>
    <w:p w:rsidR="00F96123" w:rsidRDefault="00F96123" w:rsidP="00F96123">
      <w:pPr>
        <w:jc w:val="center"/>
      </w:pPr>
    </w:p>
    <w:p w:rsidR="00F96123" w:rsidRPr="000C28BA" w:rsidRDefault="00F96123" w:rsidP="00F96123">
      <w:pPr>
        <w:jc w:val="center"/>
        <w:rPr>
          <w:b/>
          <w:u w:val="single"/>
        </w:rPr>
      </w:pPr>
      <w:r w:rsidRPr="000C28BA">
        <w:rPr>
          <w:b/>
          <w:u w:val="single"/>
        </w:rPr>
        <w:t>ASSISTANT COACHES</w:t>
      </w:r>
    </w:p>
    <w:p w:rsidR="00F96123" w:rsidRDefault="00F96123" w:rsidP="00F96123">
      <w:pPr>
        <w:jc w:val="center"/>
      </w:pPr>
      <w:r>
        <w:t>Natalie Horne, Tripp Perkins, Brad McKinney and Chip Wilson</w:t>
      </w:r>
    </w:p>
    <w:p w:rsidR="00F96123" w:rsidRPr="008E04C2" w:rsidRDefault="00F96123" w:rsidP="00F96123">
      <w:pPr>
        <w:jc w:val="center"/>
      </w:pPr>
    </w:p>
    <w:p w:rsidR="00F96123" w:rsidRDefault="00F96123" w:rsidP="00F96123">
      <w:pPr>
        <w:jc w:val="center"/>
        <w:rPr>
          <w:b/>
          <w:bCs/>
          <w:u w:val="single"/>
        </w:rPr>
      </w:pPr>
      <w:r>
        <w:rPr>
          <w:b/>
          <w:bCs/>
          <w:u w:val="single"/>
        </w:rPr>
        <w:t>PRINCIPAL</w:t>
      </w:r>
    </w:p>
    <w:p w:rsidR="00F96123" w:rsidRDefault="00F96123" w:rsidP="00F96123">
      <w:pPr>
        <w:jc w:val="center"/>
      </w:pPr>
      <w:r>
        <w:t>Dr. Luke Clamp</w:t>
      </w:r>
    </w:p>
    <w:p w:rsidR="00F96123" w:rsidRDefault="00F96123" w:rsidP="00F96123">
      <w:pPr>
        <w:jc w:val="center"/>
      </w:pPr>
    </w:p>
    <w:p w:rsidR="00F96123" w:rsidRDefault="00F96123" w:rsidP="00F96123">
      <w:pPr>
        <w:jc w:val="center"/>
        <w:rPr>
          <w:b/>
          <w:u w:val="single"/>
        </w:rPr>
      </w:pPr>
      <w:r>
        <w:rPr>
          <w:b/>
          <w:u w:val="single"/>
        </w:rPr>
        <w:t>TEAM MASCOT</w:t>
      </w:r>
    </w:p>
    <w:p w:rsidR="00F96123" w:rsidRPr="000407DA" w:rsidRDefault="00F96123" w:rsidP="00F96123">
      <w:pPr>
        <w:jc w:val="center"/>
      </w:pPr>
      <w:r>
        <w:t>Gator Eye</w:t>
      </w:r>
    </w:p>
    <w:p w:rsidR="00F96123" w:rsidRDefault="00F96123">
      <w:pPr>
        <w:pStyle w:val="ActionText"/>
      </w:pPr>
    </w:p>
    <w:p w:rsidR="00F96123" w:rsidRPr="00F96123" w:rsidRDefault="00F96123" w:rsidP="00F96123">
      <w:pPr>
        <w:pStyle w:val="ActionText"/>
        <w:jc w:val="center"/>
        <w:rPr>
          <w:b/>
        </w:rPr>
      </w:pPr>
      <w:r w:rsidRPr="00F96123">
        <w:rPr>
          <w:b/>
        </w:rPr>
        <w:br w:type="page"/>
      </w:r>
      <w:r w:rsidRPr="00F96123">
        <w:rPr>
          <w:b/>
        </w:rPr>
        <w:lastRenderedPageBreak/>
        <w:t>INVITATIONS</w:t>
      </w:r>
    </w:p>
    <w:p w:rsidR="00F96123" w:rsidRDefault="00F96123" w:rsidP="00F96123">
      <w:pPr>
        <w:pStyle w:val="ActionText"/>
        <w:jc w:val="center"/>
      </w:pPr>
    </w:p>
    <w:p w:rsidR="00F96123" w:rsidRDefault="00F96123" w:rsidP="00F96123">
      <w:pPr>
        <w:pStyle w:val="ActionText"/>
        <w:jc w:val="center"/>
        <w:rPr>
          <w:b/>
        </w:rPr>
      </w:pPr>
      <w:r>
        <w:rPr>
          <w:b/>
        </w:rPr>
        <w:t>Thursday, February 6, 2020, 7:30-11:00 a.m.</w:t>
      </w:r>
    </w:p>
    <w:p w:rsidR="00F96123" w:rsidRDefault="00F96123" w:rsidP="00F96123">
      <w:pPr>
        <w:pStyle w:val="ActionText"/>
        <w:ind w:left="0" w:firstLine="0"/>
      </w:pPr>
      <w:r>
        <w:t>Members of the House and staff, breakfast, Room 112, Blatt Bldg., by the AWWA South Carolina Water Utility Council.</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Tuesday, February 11, 2020, 5:00-7:00 p.m.</w:t>
      </w:r>
    </w:p>
    <w:p w:rsidR="00F96123" w:rsidRDefault="00F96123" w:rsidP="00F96123">
      <w:pPr>
        <w:pStyle w:val="ActionText"/>
        <w:ind w:left="0" w:firstLine="0"/>
      </w:pPr>
      <w:r>
        <w:t>Members of the House and staff, reception, Columbia Metropolitan Convention Center, by the South Carolina Association of REALTORS.</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Tuesday, February 11, 2020, 6:00-8:00 p.m.</w:t>
      </w:r>
    </w:p>
    <w:p w:rsidR="00F96123" w:rsidRDefault="00F96123" w:rsidP="00F96123">
      <w:pPr>
        <w:pStyle w:val="ActionText"/>
        <w:ind w:left="0" w:firstLine="0"/>
      </w:pPr>
      <w:r>
        <w:t>Members of the House and staff, reception, Hilton Columbia Center, by the College of Charleston.</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Wednesday, February 12, 2020, 8:30-11:00 a.m.</w:t>
      </w:r>
    </w:p>
    <w:p w:rsidR="00F96123" w:rsidRDefault="00F96123" w:rsidP="00F96123">
      <w:pPr>
        <w:pStyle w:val="ActionText"/>
        <w:ind w:left="0" w:firstLine="0"/>
      </w:pPr>
      <w:r>
        <w:t>Members of the House, breakfast, Room 112, Blatt Bldg., by Delta Sigma Theta Sorority, Inc.</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Wednesday, February 12, 2020, 12:00 noon-1:30 p.m.</w:t>
      </w:r>
    </w:p>
    <w:p w:rsidR="00F96123" w:rsidRDefault="00F96123" w:rsidP="00F96123">
      <w:pPr>
        <w:pStyle w:val="ActionText"/>
        <w:ind w:left="0" w:firstLine="0"/>
      </w:pPr>
      <w:r>
        <w:t>Members of the House, luncheon, State House Grounds, by Able South Carolina.</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Thursday, February 13, 2020, 7:30-10:00 a.m.</w:t>
      </w:r>
    </w:p>
    <w:p w:rsidR="00F96123" w:rsidRDefault="00F96123" w:rsidP="00F96123">
      <w:pPr>
        <w:pStyle w:val="ActionText"/>
        <w:ind w:left="0" w:firstLine="0"/>
      </w:pPr>
      <w:r>
        <w:t>Members of the House, breakfast, Room 112, Blatt Bldg., by the South Carolina Arts Alliance.</w:t>
      </w:r>
    </w:p>
    <w:p w:rsidR="00F96123" w:rsidRDefault="00F96123" w:rsidP="00F96123">
      <w:pPr>
        <w:pStyle w:val="ActionText"/>
        <w:keepNext w:val="0"/>
        <w:ind w:left="0" w:firstLine="0"/>
        <w:jc w:val="center"/>
      </w:pPr>
      <w:r>
        <w:t>(Accepted--January 28,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HOUSE ASSEMBLIES</w:t>
      </w:r>
    </w:p>
    <w:p w:rsidR="00F96123" w:rsidRDefault="00F96123" w:rsidP="00F96123">
      <w:pPr>
        <w:pStyle w:val="ActionText"/>
        <w:ind w:left="0" w:firstLine="0"/>
        <w:jc w:val="center"/>
        <w:rPr>
          <w:b/>
        </w:rPr>
      </w:pPr>
    </w:p>
    <w:p w:rsidR="00F96123" w:rsidRDefault="00F96123" w:rsidP="00F96123">
      <w:pPr>
        <w:pStyle w:val="ActionText"/>
        <w:ind w:left="0" w:firstLine="0"/>
        <w:jc w:val="center"/>
        <w:rPr>
          <w:b/>
        </w:rPr>
      </w:pPr>
      <w:r>
        <w:rPr>
          <w:b/>
        </w:rPr>
        <w:t>Thursday, February 6, 2020</w:t>
      </w:r>
    </w:p>
    <w:p w:rsidR="00F96123" w:rsidRDefault="00F96123" w:rsidP="00F96123">
      <w:pPr>
        <w:pStyle w:val="ActionText"/>
        <w:ind w:left="0" w:firstLine="0"/>
      </w:pPr>
      <w:r>
        <w:t>To recognize the River Bluff High School Girls Tennis Team, coaches and other school officials.</w:t>
      </w:r>
    </w:p>
    <w:p w:rsidR="00F96123" w:rsidRDefault="00F96123" w:rsidP="00F96123">
      <w:pPr>
        <w:pStyle w:val="ActionText"/>
        <w:keepNext w:val="0"/>
        <w:ind w:left="0" w:firstLine="0"/>
        <w:jc w:val="center"/>
      </w:pPr>
      <w:r>
        <w:t>(Under H.4852--Adopted--January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lastRenderedPageBreak/>
        <w:t>Thursday, February 6, 2020</w:t>
      </w:r>
    </w:p>
    <w:p w:rsidR="00F96123" w:rsidRDefault="00F96123" w:rsidP="00F96123">
      <w:pPr>
        <w:pStyle w:val="ActionText"/>
        <w:ind w:left="0" w:firstLine="0"/>
      </w:pPr>
      <w:r>
        <w:t>To recognize the South Aiken High School Girls Varsity Soccer Team, coaches and other school officials.</w:t>
      </w:r>
    </w:p>
    <w:p w:rsidR="00F96123" w:rsidRDefault="00F96123" w:rsidP="00F96123">
      <w:pPr>
        <w:pStyle w:val="ActionText"/>
        <w:keepNext w:val="0"/>
        <w:ind w:left="0" w:firstLine="0"/>
        <w:jc w:val="center"/>
      </w:pPr>
      <w:r>
        <w:t>(Under H.4842--Adopted--January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Wednesday, February 12, 2020</w:t>
      </w:r>
    </w:p>
    <w:p w:rsidR="00F96123" w:rsidRDefault="00F96123" w:rsidP="00F96123">
      <w:pPr>
        <w:pStyle w:val="ActionText"/>
        <w:ind w:left="0" w:firstLine="0"/>
      </w:pPr>
      <w:r>
        <w:t>To recognize the Ben Lippen School Boys Cross Country Team, coaches and other school officials.</w:t>
      </w:r>
    </w:p>
    <w:p w:rsidR="00F96123" w:rsidRDefault="00F96123" w:rsidP="00F96123">
      <w:pPr>
        <w:pStyle w:val="ActionText"/>
        <w:keepNext w:val="0"/>
        <w:ind w:left="0" w:firstLine="0"/>
        <w:jc w:val="center"/>
      </w:pPr>
      <w:r>
        <w:t>(Under H.4922--Adopted--January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Wednesday, February 12, 2020</w:t>
      </w:r>
    </w:p>
    <w:p w:rsidR="00F96123" w:rsidRDefault="00F96123" w:rsidP="00F96123">
      <w:pPr>
        <w:pStyle w:val="ActionText"/>
        <w:ind w:left="0" w:firstLine="0"/>
      </w:pPr>
      <w:r>
        <w:t>To recognize the Chesnee High School Competition Cheer Squad, coaches and other school officials.</w:t>
      </w:r>
    </w:p>
    <w:p w:rsidR="00F96123" w:rsidRDefault="00F96123" w:rsidP="00F96123">
      <w:pPr>
        <w:pStyle w:val="ActionText"/>
        <w:keepNext w:val="0"/>
        <w:ind w:left="0" w:firstLine="0"/>
        <w:jc w:val="center"/>
      </w:pPr>
      <w:r>
        <w:t>(Under H.4879--Adopted--January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Thursday, February 13, 2020</w:t>
      </w:r>
    </w:p>
    <w:p w:rsidR="00F96123" w:rsidRDefault="00F96123" w:rsidP="00F96123">
      <w:pPr>
        <w:pStyle w:val="ActionText"/>
        <w:ind w:left="0" w:firstLine="0"/>
      </w:pPr>
      <w:r>
        <w:t>To recognize the Hammond School Football Team, coaches and other school officials.</w:t>
      </w:r>
    </w:p>
    <w:p w:rsidR="00F96123" w:rsidRDefault="00F96123" w:rsidP="00F96123">
      <w:pPr>
        <w:pStyle w:val="ActionText"/>
        <w:keepNext w:val="0"/>
        <w:ind w:left="0" w:firstLine="0"/>
        <w:jc w:val="center"/>
      </w:pPr>
      <w:r>
        <w:t>(Under H.4873--Adopted--January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Thursday, February 13, 2020</w:t>
      </w:r>
    </w:p>
    <w:p w:rsidR="00F96123" w:rsidRDefault="00F96123" w:rsidP="00F96123">
      <w:pPr>
        <w:pStyle w:val="ActionText"/>
        <w:ind w:left="0" w:firstLine="0"/>
      </w:pPr>
      <w:r>
        <w:t>To recognize the Hammond School Competition Cheerleading Team, coaches and other school officials.</w:t>
      </w:r>
    </w:p>
    <w:p w:rsidR="00F96123" w:rsidRDefault="00F96123" w:rsidP="00F96123">
      <w:pPr>
        <w:pStyle w:val="ActionText"/>
        <w:keepNext w:val="0"/>
        <w:ind w:left="0" w:firstLine="0"/>
        <w:jc w:val="center"/>
      </w:pPr>
      <w:r>
        <w:t>(Under H.4875--Adopted--January 15, 2020)</w:t>
      </w:r>
    </w:p>
    <w:p w:rsidR="00F96123" w:rsidRDefault="00F96123" w:rsidP="00F96123">
      <w:pPr>
        <w:pStyle w:val="ActionText"/>
        <w:keepNext w:val="0"/>
        <w:ind w:left="0" w:firstLine="0"/>
        <w:jc w:val="center"/>
      </w:pPr>
    </w:p>
    <w:p w:rsidR="00F96123" w:rsidRDefault="00F96123" w:rsidP="00F96123">
      <w:pPr>
        <w:pStyle w:val="ActionText"/>
        <w:ind w:left="0" w:firstLine="0"/>
        <w:jc w:val="center"/>
        <w:rPr>
          <w:b/>
        </w:rPr>
      </w:pPr>
      <w:r>
        <w:rPr>
          <w:b/>
        </w:rPr>
        <w:t>SPECIAL INTRODUCTIONS/ RECOGNITIONS/ANNOUNCEMENTS</w:t>
      </w:r>
    </w:p>
    <w:p w:rsidR="00F96123" w:rsidRDefault="00F96123" w:rsidP="00F96123">
      <w:pPr>
        <w:pStyle w:val="ActionText"/>
        <w:ind w:left="0" w:firstLine="0"/>
        <w:jc w:val="center"/>
        <w:rPr>
          <w:b/>
        </w:rPr>
      </w:pPr>
    </w:p>
    <w:p w:rsidR="00F96123" w:rsidRDefault="00F96123" w:rsidP="00F96123">
      <w:pPr>
        <w:pStyle w:val="ActionText"/>
        <w:ind w:left="0" w:firstLine="0"/>
        <w:jc w:val="center"/>
        <w:rPr>
          <w:b/>
        </w:rPr>
      </w:pPr>
      <w:r>
        <w:rPr>
          <w:b/>
        </w:rPr>
        <w:t>THIRD READING STATEWIDE UNCONTESTED BILLS</w:t>
      </w:r>
    </w:p>
    <w:p w:rsidR="00F96123" w:rsidRDefault="00F96123" w:rsidP="00F96123">
      <w:pPr>
        <w:pStyle w:val="ActionText"/>
        <w:ind w:left="0" w:firstLine="0"/>
        <w:jc w:val="center"/>
        <w:rPr>
          <w:b/>
        </w:rPr>
      </w:pPr>
    </w:p>
    <w:p w:rsidR="00F96123" w:rsidRPr="00F96123" w:rsidRDefault="00F96123" w:rsidP="00F96123">
      <w:pPr>
        <w:pStyle w:val="ActionText"/>
      </w:pPr>
      <w:r w:rsidRPr="00F96123">
        <w:rPr>
          <w:b/>
        </w:rPr>
        <w:t>H. 4831--</w:t>
      </w:r>
      <w:r w:rsidRPr="00F96123">
        <w:t xml:space="preserve">Reps. Hixon, Ligon, B. Newton, Forrest, R. Williams and Jefferson: </w:t>
      </w:r>
      <w:r w:rsidRPr="00F96123">
        <w:rPr>
          <w:b/>
        </w:rPr>
        <w:t>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F96123" w:rsidRDefault="00F96123" w:rsidP="00F96123">
      <w:pPr>
        <w:pStyle w:val="ActionText"/>
        <w:ind w:left="648" w:firstLine="0"/>
      </w:pPr>
      <w:r>
        <w:t>(Agric., Nat. Res. and Environ. Affrs. Comm--January 14, 2020)</w:t>
      </w:r>
    </w:p>
    <w:p w:rsidR="00F96123" w:rsidRDefault="00F96123" w:rsidP="00F96123">
      <w:pPr>
        <w:pStyle w:val="ActionText"/>
        <w:ind w:left="648" w:firstLine="0"/>
      </w:pPr>
      <w:r>
        <w:t>(Fav. With Amdt.--January 30, 2020)</w:t>
      </w:r>
    </w:p>
    <w:p w:rsidR="00F96123" w:rsidRPr="00F96123" w:rsidRDefault="00F96123" w:rsidP="00F96123">
      <w:pPr>
        <w:pStyle w:val="ActionText"/>
        <w:keepNext w:val="0"/>
        <w:ind w:left="648" w:firstLine="0"/>
      </w:pPr>
      <w:r w:rsidRPr="00F96123">
        <w:t>(Amended and read second time--February 05,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525--</w:t>
      </w:r>
      <w:r w:rsidRPr="00F96123">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F96123">
        <w:rPr>
          <w:b/>
        </w:rPr>
        <w:t>A BILL TO AMEND SECTION 44-2-90 OF THE 1976 CODE, RELATING TO THE DISPOSITION OF ACCRUED INTEREST IN THE SUPERB ACCOUNT AND THE SUPERB FINANCIAL RESPONSIBILITY FUND, TO REPEAL THE ABOLITION OF THE ENVIRONMENTAL IMPACT FEE.</w:t>
      </w:r>
    </w:p>
    <w:p w:rsidR="00F96123" w:rsidRDefault="00F96123" w:rsidP="00F96123">
      <w:pPr>
        <w:pStyle w:val="ActionText"/>
        <w:ind w:left="648" w:firstLine="0"/>
      </w:pPr>
      <w:r>
        <w:t>(Ways and Means Com.--March 19, 2019)</w:t>
      </w:r>
    </w:p>
    <w:p w:rsidR="00F96123" w:rsidRDefault="00F96123" w:rsidP="00F96123">
      <w:pPr>
        <w:pStyle w:val="ActionText"/>
        <w:ind w:left="648" w:firstLine="0"/>
      </w:pPr>
      <w:r>
        <w:t>(Recalled and referred to Agri., Natl. Res. and Environ. Affrs. Com.--March 27, 2019)</w:t>
      </w:r>
    </w:p>
    <w:p w:rsidR="00F96123" w:rsidRDefault="00F96123" w:rsidP="00F96123">
      <w:pPr>
        <w:pStyle w:val="ActionText"/>
        <w:ind w:left="648" w:firstLine="0"/>
      </w:pPr>
      <w:r>
        <w:t>(Favorable--May 08, 2019)</w:t>
      </w:r>
    </w:p>
    <w:p w:rsidR="00F96123" w:rsidRDefault="00F96123" w:rsidP="00F96123">
      <w:pPr>
        <w:pStyle w:val="ActionText"/>
        <w:keepNext w:val="0"/>
        <w:ind w:left="648" w:firstLine="0"/>
      </w:pPr>
      <w:r w:rsidRPr="00F96123">
        <w:t>(Read second time--February 05, 2020)</w:t>
      </w:r>
    </w:p>
    <w:p w:rsidR="00AB1681" w:rsidRDefault="00AB1681">
      <w:pPr>
        <w:ind w:left="0" w:firstLine="0"/>
        <w:jc w:val="left"/>
        <w:rPr>
          <w:b/>
        </w:rPr>
      </w:pPr>
      <w:r>
        <w:rPr>
          <w:b/>
        </w:rPr>
        <w:br w:type="page"/>
      </w:r>
    </w:p>
    <w:p w:rsidR="00F96123" w:rsidRPr="00F96123" w:rsidRDefault="00F96123" w:rsidP="00F96123">
      <w:pPr>
        <w:pStyle w:val="ActionText"/>
      </w:pPr>
      <w:r w:rsidRPr="00F96123">
        <w:rPr>
          <w:b/>
        </w:rPr>
        <w:t>S. 475--</w:t>
      </w:r>
      <w:r w:rsidRPr="00F96123">
        <w:t xml:space="preserve">Senator Campsen: </w:t>
      </w:r>
      <w:r w:rsidRPr="00F96123">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F96123" w:rsidRDefault="00F96123" w:rsidP="00F96123">
      <w:pPr>
        <w:pStyle w:val="ActionText"/>
        <w:ind w:left="648" w:firstLine="0"/>
      </w:pPr>
      <w:r>
        <w:t>(Agri., Natl. Res. and Environ. Affrs. Com.--March 21, 2019)</w:t>
      </w:r>
    </w:p>
    <w:p w:rsidR="00F96123" w:rsidRDefault="00F96123" w:rsidP="00F96123">
      <w:pPr>
        <w:pStyle w:val="ActionText"/>
        <w:ind w:left="648" w:firstLine="0"/>
      </w:pPr>
      <w:r>
        <w:t>(Favorable--May 01, 2019)</w:t>
      </w:r>
    </w:p>
    <w:p w:rsidR="00F96123" w:rsidRDefault="00F96123" w:rsidP="00F96123">
      <w:pPr>
        <w:pStyle w:val="ActionText"/>
        <w:ind w:left="648" w:firstLine="0"/>
      </w:pPr>
      <w:r>
        <w:t>(Requests for debate by Reps. Hart, Hill and V.S. Moss--May 08, 2019)</w:t>
      </w:r>
    </w:p>
    <w:p w:rsidR="00F96123" w:rsidRPr="00F96123" w:rsidRDefault="00F96123" w:rsidP="00F96123">
      <w:pPr>
        <w:pStyle w:val="ActionText"/>
        <w:keepNext w:val="0"/>
        <w:ind w:left="648" w:firstLine="0"/>
      </w:pPr>
      <w:r w:rsidRPr="00F96123">
        <w:t>(Read second time--February 05,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474--</w:t>
      </w:r>
      <w:r w:rsidRPr="00F96123">
        <w:t xml:space="preserve">Senator Campsen: </w:t>
      </w:r>
      <w:r w:rsidRPr="00F96123">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F96123" w:rsidRDefault="00F96123" w:rsidP="00F96123">
      <w:pPr>
        <w:pStyle w:val="ActionText"/>
        <w:ind w:left="648" w:firstLine="0"/>
      </w:pPr>
      <w:r>
        <w:t>(Agri., Natl. Res. and Environ. Affrs. Com.--March 26, 2019)</w:t>
      </w:r>
    </w:p>
    <w:p w:rsidR="00F96123" w:rsidRDefault="00F96123" w:rsidP="00F96123">
      <w:pPr>
        <w:pStyle w:val="ActionText"/>
        <w:ind w:left="648" w:firstLine="0"/>
      </w:pPr>
      <w:r>
        <w:t>(Favorable--May 01, 2019)</w:t>
      </w:r>
    </w:p>
    <w:p w:rsidR="00F96123" w:rsidRDefault="00F96123" w:rsidP="00F96123">
      <w:pPr>
        <w:pStyle w:val="ActionText"/>
        <w:ind w:left="648" w:firstLine="0"/>
      </w:pPr>
      <w:r>
        <w:t>(Requests for debate by Reps. Finlay, Hart, Hill and V.S. Moss--May 08, 2019)</w:t>
      </w:r>
    </w:p>
    <w:p w:rsidR="00F96123" w:rsidRPr="00F96123" w:rsidRDefault="00F96123" w:rsidP="00F96123">
      <w:pPr>
        <w:pStyle w:val="ActionText"/>
        <w:keepNext w:val="0"/>
        <w:ind w:left="648" w:firstLine="0"/>
      </w:pPr>
      <w:r w:rsidRPr="00F96123">
        <w:t>(Read second time--February 05, 2020)</w:t>
      </w:r>
    </w:p>
    <w:p w:rsidR="00F96123" w:rsidRDefault="00F96123" w:rsidP="00F96123">
      <w:pPr>
        <w:pStyle w:val="ActionText"/>
        <w:keepNext w:val="0"/>
        <w:ind w:left="0" w:firstLine="0"/>
      </w:pPr>
    </w:p>
    <w:p w:rsidR="00F96123" w:rsidRDefault="00F96123" w:rsidP="00F96123">
      <w:pPr>
        <w:pStyle w:val="ActionText"/>
        <w:ind w:left="0" w:firstLine="0"/>
        <w:jc w:val="center"/>
        <w:rPr>
          <w:b/>
        </w:rPr>
      </w:pPr>
      <w:r>
        <w:rPr>
          <w:b/>
        </w:rPr>
        <w:t>SECOND READING STATEWIDE UNCONTESTED BILLS</w:t>
      </w:r>
    </w:p>
    <w:p w:rsidR="00F96123" w:rsidRDefault="00F96123" w:rsidP="00F96123">
      <w:pPr>
        <w:pStyle w:val="ActionText"/>
        <w:ind w:left="0" w:firstLine="0"/>
        <w:jc w:val="center"/>
        <w:rPr>
          <w:b/>
        </w:rPr>
      </w:pPr>
    </w:p>
    <w:p w:rsidR="00F96123" w:rsidRPr="00F96123" w:rsidRDefault="00F96123" w:rsidP="00F96123">
      <w:pPr>
        <w:pStyle w:val="ActionText"/>
      </w:pPr>
      <w:r w:rsidRPr="00F96123">
        <w:rPr>
          <w:b/>
        </w:rPr>
        <w:t>H. 4974--</w:t>
      </w:r>
      <w:r w:rsidRPr="00F96123">
        <w:t xml:space="preserve">Reps. Lucas, Simrill, Rutherford, Pope, McCoy, G. M. Smith and Bannister: </w:t>
      </w:r>
      <w:r w:rsidRPr="00F96123">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F96123" w:rsidRDefault="00F96123" w:rsidP="00F96123">
      <w:pPr>
        <w:pStyle w:val="ActionText"/>
        <w:ind w:left="648" w:firstLine="0"/>
      </w:pPr>
      <w:r>
        <w:t>(Judiciary Com.--January 21, 2020)</w:t>
      </w:r>
    </w:p>
    <w:p w:rsidR="00F96123" w:rsidRPr="00F96123" w:rsidRDefault="00F96123" w:rsidP="00F96123">
      <w:pPr>
        <w:pStyle w:val="ActionText"/>
        <w:keepNext w:val="0"/>
        <w:ind w:left="648" w:firstLine="0"/>
      </w:pPr>
      <w:r w:rsidRPr="00F96123">
        <w:t>(Fav. With Amdt.--February 05,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3066--</w:t>
      </w:r>
      <w:r w:rsidRPr="00F96123">
        <w:t xml:space="preserve">Reps. King, S. Williams, Brawley and Henegan: </w:t>
      </w:r>
      <w:r w:rsidRPr="00F96123">
        <w:rPr>
          <w:b/>
        </w:rPr>
        <w:t>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F96123" w:rsidRDefault="00F96123" w:rsidP="00F96123">
      <w:pPr>
        <w:pStyle w:val="ActionText"/>
        <w:ind w:left="648" w:firstLine="0"/>
      </w:pPr>
      <w:r>
        <w:t>(Prefiled--Tuesday, December 18, 2018)</w:t>
      </w:r>
    </w:p>
    <w:p w:rsidR="00F96123" w:rsidRDefault="00F96123" w:rsidP="00F96123">
      <w:pPr>
        <w:pStyle w:val="ActionText"/>
        <w:ind w:left="648" w:firstLine="0"/>
      </w:pPr>
      <w:r>
        <w:t>(Judiciary Com.--January 08, 2019)</w:t>
      </w:r>
    </w:p>
    <w:p w:rsidR="00F96123" w:rsidRPr="00F96123" w:rsidRDefault="00F96123" w:rsidP="00F96123">
      <w:pPr>
        <w:pStyle w:val="ActionText"/>
        <w:keepNext w:val="0"/>
        <w:ind w:left="648" w:firstLine="0"/>
      </w:pPr>
      <w:r w:rsidRPr="00F96123">
        <w:t>(Fav. With Amdt.--February 05, 2020)</w:t>
      </w:r>
    </w:p>
    <w:p w:rsidR="00F96123" w:rsidRDefault="00F96123" w:rsidP="00F96123">
      <w:pPr>
        <w:pStyle w:val="ActionText"/>
        <w:keepNext w:val="0"/>
        <w:ind w:left="0" w:firstLine="0"/>
      </w:pPr>
    </w:p>
    <w:p w:rsidR="00F96123" w:rsidRPr="00F96123" w:rsidRDefault="00F96123" w:rsidP="00AB1681">
      <w:pPr>
        <w:pStyle w:val="ActionText"/>
        <w:keepNext w:val="0"/>
      </w:pPr>
      <w:r w:rsidRPr="00F96123">
        <w:rPr>
          <w:b/>
        </w:rPr>
        <w:t>H. 5030--</w:t>
      </w:r>
      <w:r w:rsidRPr="00F96123">
        <w:t xml:space="preserve">Reps. Murphy, Chellis and Kimmons: </w:t>
      </w:r>
      <w:r w:rsidRPr="00F96123">
        <w:rPr>
          <w:b/>
        </w:rPr>
        <w:t>A BILL TO AMEND SECTION 12-28-2740, CODE OF LAWS OF SOUTH CAROLINA, 1976,  RELATING TO THE DISTRIBUTION OF GASOLINE USER FEES AMONG COUNTIES AND COUNTY TRANSPORTATION COMMITTEES, SO AS TO PROVIDE FOR THE APPOINTMENT OF ADDITIONAL MEMBERS OFTHE DORCHESTER COUNTY TRANSPORTATION COMMITTEE AND THE MANNER OF THEIR SELECTION.</w:t>
      </w:r>
    </w:p>
    <w:p w:rsidR="00F96123" w:rsidRDefault="00F96123" w:rsidP="00F96123">
      <w:pPr>
        <w:pStyle w:val="ActionText"/>
        <w:ind w:left="648" w:firstLine="0"/>
      </w:pPr>
      <w:r>
        <w:t>(Dorchester Delegation Com.--January 28, 2020)</w:t>
      </w:r>
    </w:p>
    <w:p w:rsidR="00F96123" w:rsidRPr="00F96123" w:rsidRDefault="00F96123" w:rsidP="00F96123">
      <w:pPr>
        <w:pStyle w:val="ActionText"/>
        <w:keepNext w:val="0"/>
        <w:ind w:left="648" w:firstLine="0"/>
      </w:pPr>
      <w:r w:rsidRPr="00F96123">
        <w:t>(Favorable--February 05,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4743--</w:t>
      </w:r>
      <w:r w:rsidRPr="00F96123">
        <w:t xml:space="preserve">Reps. Fry and Hewitt: </w:t>
      </w:r>
      <w:r w:rsidRPr="00F96123">
        <w:rPr>
          <w:b/>
        </w:rPr>
        <w:t>A BILL TO AMEND THE CODE OF LAWS OF SOUTH CAROLINA, 1976, BY ADDING SECTION 4-3-312 SO AS TO ALTER THE COUNTY LINES OF HORRY AND GEORGETOWN COUNTIES BY ANNEXING A CERTAIN PORTION OF GEORGETOWN TO HORRY COUNTY AND TO MAKE PROVISIONS FOR LEGAL RECORDS.</w:t>
      </w:r>
    </w:p>
    <w:p w:rsidR="00F96123" w:rsidRDefault="00F96123" w:rsidP="00F96123">
      <w:pPr>
        <w:pStyle w:val="ActionText"/>
        <w:ind w:left="648" w:firstLine="0"/>
      </w:pPr>
      <w:r>
        <w:t>(Prefiled--Wednesday, November 20, 2019)</w:t>
      </w:r>
    </w:p>
    <w:p w:rsidR="00F96123" w:rsidRDefault="00F96123" w:rsidP="00F96123">
      <w:pPr>
        <w:pStyle w:val="ActionText"/>
        <w:ind w:left="648" w:firstLine="0"/>
      </w:pPr>
      <w:r>
        <w:t>(Judiciary Com.--January 14, 2020)</w:t>
      </w:r>
    </w:p>
    <w:p w:rsidR="00F96123" w:rsidRPr="00F96123" w:rsidRDefault="00F96123" w:rsidP="00F96123">
      <w:pPr>
        <w:pStyle w:val="ActionText"/>
        <w:keepNext w:val="0"/>
        <w:ind w:left="648" w:firstLine="0"/>
      </w:pPr>
      <w:r w:rsidRPr="00F96123">
        <w:t>(Recalled--February 05, 2020)</w:t>
      </w:r>
    </w:p>
    <w:p w:rsidR="00F96123" w:rsidRDefault="00F96123" w:rsidP="00F96123">
      <w:pPr>
        <w:pStyle w:val="ActionText"/>
        <w:keepNext w:val="0"/>
        <w:ind w:left="0" w:firstLine="0"/>
      </w:pPr>
    </w:p>
    <w:p w:rsidR="00F96123" w:rsidRDefault="00F96123" w:rsidP="00F96123">
      <w:pPr>
        <w:pStyle w:val="ActionText"/>
        <w:ind w:left="0" w:firstLine="0"/>
        <w:jc w:val="center"/>
        <w:rPr>
          <w:b/>
        </w:rPr>
      </w:pPr>
      <w:r>
        <w:rPr>
          <w:b/>
        </w:rPr>
        <w:t>WITHDRAWAL OF OBJECTIONS/REQUEST FOR DEBATE</w:t>
      </w:r>
    </w:p>
    <w:p w:rsidR="00F96123" w:rsidRDefault="00F96123" w:rsidP="00F96123">
      <w:pPr>
        <w:pStyle w:val="ActionText"/>
        <w:ind w:left="0" w:firstLine="0"/>
        <w:jc w:val="center"/>
        <w:rPr>
          <w:b/>
        </w:rPr>
      </w:pPr>
    </w:p>
    <w:p w:rsidR="00F96123" w:rsidRDefault="00F96123" w:rsidP="00F96123">
      <w:pPr>
        <w:pStyle w:val="ActionText"/>
        <w:ind w:left="0" w:firstLine="0"/>
        <w:jc w:val="center"/>
        <w:rPr>
          <w:b/>
        </w:rPr>
      </w:pPr>
      <w:r>
        <w:rPr>
          <w:b/>
        </w:rPr>
        <w:t>UNANIMOUS CONSENT REQUESTS</w:t>
      </w:r>
    </w:p>
    <w:p w:rsidR="00F96123" w:rsidRDefault="00F96123" w:rsidP="00F96123">
      <w:pPr>
        <w:pStyle w:val="ActionText"/>
        <w:ind w:left="0" w:firstLine="0"/>
        <w:jc w:val="center"/>
        <w:rPr>
          <w:b/>
        </w:rPr>
      </w:pPr>
    </w:p>
    <w:p w:rsidR="00F96123" w:rsidRDefault="00F96123" w:rsidP="00F96123">
      <w:pPr>
        <w:pStyle w:val="ActionText"/>
        <w:ind w:left="0" w:firstLine="0"/>
        <w:jc w:val="center"/>
        <w:rPr>
          <w:b/>
        </w:rPr>
      </w:pPr>
      <w:r>
        <w:rPr>
          <w:b/>
        </w:rPr>
        <w:t>MOTION PERIOD</w:t>
      </w:r>
    </w:p>
    <w:p w:rsidR="00F96123" w:rsidRDefault="00F96123" w:rsidP="00F96123">
      <w:pPr>
        <w:pStyle w:val="ActionText"/>
        <w:ind w:left="0" w:firstLine="0"/>
        <w:jc w:val="center"/>
        <w:rPr>
          <w:b/>
        </w:rPr>
      </w:pPr>
    </w:p>
    <w:p w:rsidR="00F96123" w:rsidRDefault="00F96123" w:rsidP="00F96123">
      <w:pPr>
        <w:pStyle w:val="ActionText"/>
        <w:ind w:left="0" w:firstLine="0"/>
        <w:jc w:val="center"/>
        <w:rPr>
          <w:b/>
        </w:rPr>
      </w:pPr>
      <w:r>
        <w:rPr>
          <w:b/>
        </w:rPr>
        <w:t>SECOND READING STATEWIDE CONTESTED BILLS</w:t>
      </w:r>
    </w:p>
    <w:p w:rsidR="00F96123" w:rsidRDefault="00F96123" w:rsidP="00F96123">
      <w:pPr>
        <w:pStyle w:val="ActionText"/>
        <w:ind w:left="0" w:firstLine="0"/>
        <w:jc w:val="center"/>
        <w:rPr>
          <w:b/>
        </w:rPr>
      </w:pPr>
    </w:p>
    <w:p w:rsidR="00222732" w:rsidRDefault="00F96123" w:rsidP="00222732">
      <w:pPr>
        <w:pStyle w:val="ActionText"/>
        <w:rPr>
          <w:b/>
        </w:rPr>
      </w:pPr>
      <w:r w:rsidRPr="00F96123">
        <w:rPr>
          <w:b/>
        </w:rPr>
        <w:t>H. 3319--</w:t>
      </w:r>
      <w:r w:rsidRPr="00F96123">
        <w:t xml:space="preserve">Reps. King, Cobb-Hunter, Garvin, Dillard, Rivers, Alexander, Brawley, Rose, S. Williams, McDaniel, Norrell, Matthews, Moore, Henegan, Weeks, Gilliard, Henderson-Myers, Thigpen, Jefferson, Robinson, Wheeler and Govan: </w:t>
      </w:r>
      <w:r w:rsidRPr="00F96123">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w:t>
      </w:r>
      <w:r w:rsidR="00222732">
        <w:rPr>
          <w:b/>
        </w:rPr>
        <w:br/>
      </w:r>
    </w:p>
    <w:p w:rsidR="00F96123" w:rsidRPr="00F96123" w:rsidRDefault="00222732" w:rsidP="00222732">
      <w:pPr>
        <w:pStyle w:val="ActionText"/>
        <w:ind w:firstLine="54"/>
      </w:pPr>
      <w:r>
        <w:rPr>
          <w:b/>
        </w:rPr>
        <w:br w:type="column"/>
      </w:r>
      <w:r w:rsidR="00F96123" w:rsidRPr="00F96123">
        <w:rPr>
          <w:b/>
        </w:rPr>
        <w:t>PROBATION AND PAROLE TIME UNLESS SOONER PARDONED, THAT HE IS ELIGIBLE TO REGISTER TO VOTE.</w:t>
      </w:r>
    </w:p>
    <w:p w:rsidR="00F96123" w:rsidRDefault="00F96123" w:rsidP="00F96123">
      <w:pPr>
        <w:pStyle w:val="ActionText"/>
        <w:ind w:left="648" w:firstLine="0"/>
      </w:pPr>
      <w:r>
        <w:t>(Prefiled--Tuesday, December 18, 2018)</w:t>
      </w:r>
    </w:p>
    <w:p w:rsidR="00F96123" w:rsidRDefault="00F96123" w:rsidP="00F96123">
      <w:pPr>
        <w:pStyle w:val="ActionText"/>
        <w:ind w:left="648" w:firstLine="0"/>
      </w:pPr>
      <w:r>
        <w:t>(Judiciary Com.--January 08, 2019)</w:t>
      </w:r>
    </w:p>
    <w:p w:rsidR="00F96123" w:rsidRDefault="00F96123" w:rsidP="00F96123">
      <w:pPr>
        <w:pStyle w:val="ActionText"/>
        <w:ind w:left="648" w:firstLine="0"/>
      </w:pPr>
      <w:r>
        <w:t>(Fav. With Amdt.--March 27, 2019)</w:t>
      </w:r>
    </w:p>
    <w:p w:rsidR="00F96123" w:rsidRDefault="00F96123" w:rsidP="00F96123">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96123" w:rsidRPr="00F96123" w:rsidRDefault="00F96123" w:rsidP="00F96123">
      <w:pPr>
        <w:pStyle w:val="ActionText"/>
        <w:keepNext w:val="0"/>
        <w:ind w:left="648" w:firstLine="0"/>
      </w:pPr>
      <w:r w:rsidRPr="00F96123">
        <w:t>(Debate adjourned until Tue., May 07, 2019--May 02, 2019)</w:t>
      </w:r>
    </w:p>
    <w:p w:rsidR="00F96123" w:rsidRDefault="00F96123" w:rsidP="00F96123">
      <w:pPr>
        <w:pStyle w:val="ActionText"/>
        <w:keepNext w:val="0"/>
        <w:ind w:left="0" w:firstLine="0"/>
      </w:pPr>
    </w:p>
    <w:p w:rsidR="00F96123" w:rsidRPr="00F96123" w:rsidRDefault="00F96123" w:rsidP="00AB1681">
      <w:pPr>
        <w:pStyle w:val="ActionText"/>
      </w:pPr>
      <w:r w:rsidRPr="00F96123">
        <w:rPr>
          <w:b/>
        </w:rPr>
        <w:t>H. 3322--</w:t>
      </w:r>
      <w:r w:rsidRPr="00F96123">
        <w:t xml:space="preserve">Reps. Pitts, Rutherford, G. M. Smith, Murphy, McCoy, Weeks, Clyburn, Hosey, Gilliard, Jefferson, Willis, Henegan, Erickson, Bamberg, Henderson-Myers, Cobb-Hunter, Davis, Stavrinakis, Rivers, Alexander, Thigpen, Robinson, Govan, S. Williams and Wheeler: </w:t>
      </w:r>
      <w:r w:rsidR="00AB1681">
        <w:rPr>
          <w:b/>
        </w:rPr>
        <w:t>SENTENCING REFORM--(Abbreviated title)</w:t>
      </w:r>
    </w:p>
    <w:p w:rsidR="00F96123" w:rsidRDefault="00F96123" w:rsidP="00F96123">
      <w:pPr>
        <w:pStyle w:val="ActionText"/>
        <w:ind w:left="648" w:firstLine="0"/>
      </w:pPr>
      <w:r>
        <w:t>(Prefiled--Tuesday, December 18, 2018)</w:t>
      </w:r>
    </w:p>
    <w:p w:rsidR="00F96123" w:rsidRDefault="00F96123" w:rsidP="00F96123">
      <w:pPr>
        <w:pStyle w:val="ActionText"/>
        <w:ind w:left="648" w:firstLine="0"/>
      </w:pPr>
      <w:r>
        <w:t>(Judiciary Com.--January 08, 2019)</w:t>
      </w:r>
    </w:p>
    <w:p w:rsidR="00F96123" w:rsidRDefault="00F96123" w:rsidP="00F96123">
      <w:pPr>
        <w:pStyle w:val="ActionText"/>
        <w:ind w:left="648" w:firstLine="0"/>
      </w:pPr>
      <w:r>
        <w:t>(Fav. With Amdt.--March 27, 2019)</w:t>
      </w:r>
    </w:p>
    <w:p w:rsidR="00F96123" w:rsidRDefault="00F96123" w:rsidP="00F96123">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96123" w:rsidRDefault="00F96123" w:rsidP="00F96123">
      <w:pPr>
        <w:pStyle w:val="ActionText"/>
        <w:ind w:left="648" w:firstLine="0"/>
      </w:pPr>
      <w:r>
        <w:t>(Continued--April 24, 2019)</w:t>
      </w:r>
    </w:p>
    <w:p w:rsidR="00F96123" w:rsidRDefault="00F96123" w:rsidP="00F96123">
      <w:pPr>
        <w:pStyle w:val="ActionText"/>
        <w:ind w:left="648" w:firstLine="0"/>
      </w:pPr>
      <w:r>
        <w:t>(Reconsidered the vote whereby the Bill was continued--April 25, 2019)</w:t>
      </w:r>
    </w:p>
    <w:p w:rsidR="00F96123" w:rsidRDefault="00F96123" w:rsidP="00F96123">
      <w:pPr>
        <w:pStyle w:val="ActionText"/>
        <w:keepNext w:val="0"/>
        <w:ind w:left="648" w:firstLine="0"/>
      </w:pPr>
      <w:r w:rsidRPr="00F96123">
        <w:t>(Debate adjourned until Tue., May 07, 2019--May 02, 2019)</w:t>
      </w:r>
    </w:p>
    <w:p w:rsidR="00AB1681" w:rsidRPr="00F96123" w:rsidRDefault="00AB1681" w:rsidP="00F96123">
      <w:pPr>
        <w:pStyle w:val="ActionText"/>
        <w:keepNext w:val="0"/>
        <w:ind w:left="648" w:firstLine="0"/>
      </w:pPr>
    </w:p>
    <w:p w:rsidR="00F96123" w:rsidRPr="00F96123" w:rsidRDefault="00F96123" w:rsidP="00F96123">
      <w:pPr>
        <w:pStyle w:val="ActionText"/>
      </w:pPr>
      <w:r w:rsidRPr="00F96123">
        <w:rPr>
          <w:b/>
        </w:rPr>
        <w:t>H. 4335--</w:t>
      </w:r>
      <w:r w:rsidRPr="00F96123">
        <w:t xml:space="preserve">Reps. Bradley, Alexander, Burns, Hyde, Long, Erickson, Taylor, Bennett, Hewitt, Daning, Hixon, Hill and Jones: </w:t>
      </w:r>
      <w:r w:rsidRPr="00F96123">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F96123" w:rsidRDefault="00F96123" w:rsidP="00F96123">
      <w:pPr>
        <w:pStyle w:val="ActionText"/>
        <w:ind w:left="648" w:firstLine="0"/>
      </w:pPr>
      <w:r>
        <w:t>(Regulations and Administrative Procedures Com.--March 27, 2019)</w:t>
      </w:r>
    </w:p>
    <w:p w:rsidR="00F96123" w:rsidRDefault="00F96123" w:rsidP="00F96123">
      <w:pPr>
        <w:pStyle w:val="ActionText"/>
        <w:ind w:left="648" w:firstLine="0"/>
      </w:pPr>
      <w:r>
        <w:t>(Fav. With Amdt.--April 09, 2019)</w:t>
      </w:r>
    </w:p>
    <w:p w:rsidR="00F96123" w:rsidRDefault="00F96123" w:rsidP="00F96123">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F96123" w:rsidRPr="00F96123" w:rsidRDefault="00F96123" w:rsidP="00F96123">
      <w:pPr>
        <w:pStyle w:val="ActionText"/>
        <w:keepNext w:val="0"/>
        <w:ind w:left="648" w:firstLine="0"/>
      </w:pPr>
      <w:r w:rsidRPr="00F96123">
        <w:t>(Debate adjourned until Fri., May 10, 2019--May 02, 2019)</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601--</w:t>
      </w:r>
      <w:r w:rsidRPr="00F96123">
        <w:t xml:space="preserve">Senators Shealy and Hutto: </w:t>
      </w:r>
      <w:r w:rsidRPr="00F96123">
        <w:rPr>
          <w:b/>
        </w:rPr>
        <w:t>A BILL TO AMEND SECTION 63-7-2350 OF THE 1976 CODE, RELATING TO RESTRICTIONS ON FOSTER CARE OR ADOPTION PLACEMENTS, TO ADD BACKGROUND CHECK REQUIREMENTS FOR EACH EMPLOYEE OF A RESIDENTIAL FACILITY WHERE CHILDREN IN FOSTER CARE MAY BE PLACED.</w:t>
      </w:r>
    </w:p>
    <w:p w:rsidR="00F96123" w:rsidRDefault="00F96123" w:rsidP="00F96123">
      <w:pPr>
        <w:pStyle w:val="ActionText"/>
        <w:ind w:left="648" w:firstLine="0"/>
      </w:pPr>
      <w:r>
        <w:t>(Judiciary Com.--April 09, 2019)</w:t>
      </w:r>
    </w:p>
    <w:p w:rsidR="00F96123" w:rsidRDefault="00F96123" w:rsidP="00F96123">
      <w:pPr>
        <w:pStyle w:val="ActionText"/>
        <w:ind w:left="648" w:firstLine="0"/>
      </w:pPr>
      <w:r>
        <w:t>(Favorable--May 01, 2019)</w:t>
      </w:r>
    </w:p>
    <w:p w:rsidR="00F96123" w:rsidRPr="00F96123" w:rsidRDefault="00F96123" w:rsidP="00F96123">
      <w:pPr>
        <w:pStyle w:val="ActionText"/>
        <w:keepNext w:val="0"/>
        <w:ind w:left="648" w:firstLine="0"/>
      </w:pPr>
      <w:r w:rsidRPr="00F96123">
        <w:t>(Requests for debate by Reps. Anderson, Garvin, Gilliard, Hart, King and V.S. Moss--May 08, 2019)</w:t>
      </w:r>
    </w:p>
    <w:p w:rsidR="00F96123" w:rsidRDefault="00F96123" w:rsidP="00F96123">
      <w:pPr>
        <w:pStyle w:val="ActionText"/>
        <w:keepNext w:val="0"/>
        <w:ind w:left="0" w:firstLine="0"/>
      </w:pPr>
    </w:p>
    <w:p w:rsidR="00F96123" w:rsidRPr="00F96123" w:rsidRDefault="00F96123" w:rsidP="00AB1681">
      <w:pPr>
        <w:pStyle w:val="ActionText"/>
        <w:keepNext w:val="0"/>
      </w:pPr>
      <w:r w:rsidRPr="00F96123">
        <w:rPr>
          <w:b/>
        </w:rPr>
        <w:t>S. 227--</w:t>
      </w:r>
      <w:r w:rsidRPr="00F96123">
        <w:t xml:space="preserve">Senator Gambrell: </w:t>
      </w:r>
      <w:r w:rsidRPr="00F96123">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96123" w:rsidRDefault="00F96123" w:rsidP="00F96123">
      <w:pPr>
        <w:pStyle w:val="ActionText"/>
        <w:ind w:left="648" w:firstLine="0"/>
      </w:pPr>
      <w:r>
        <w:t>(Ways and Means Com.--January 29, 2019)</w:t>
      </w:r>
    </w:p>
    <w:p w:rsidR="00F96123" w:rsidRDefault="00F96123" w:rsidP="00F96123">
      <w:pPr>
        <w:pStyle w:val="ActionText"/>
        <w:ind w:left="648" w:firstLine="0"/>
      </w:pPr>
      <w:r>
        <w:t>(Favorable--May 02, 2019)</w:t>
      </w:r>
    </w:p>
    <w:p w:rsidR="00F96123" w:rsidRPr="00F96123" w:rsidRDefault="00F96123" w:rsidP="00F96123">
      <w:pPr>
        <w:pStyle w:val="ActionText"/>
        <w:keepNext w:val="0"/>
        <w:ind w:left="648" w:firstLine="0"/>
      </w:pPr>
      <w:r w:rsidRPr="00F96123">
        <w:t>(Requests for debate by Reps. Brown, Burns, Caskey, Chumley, Felder, Finlay, Fry, Hardee, Henegan, Hewitt, Hill, Hiott, Hixon, Jones, Kirby, Long, Mace, Mack, Magnuson, McDaniel, Pope, G.R. Smith, Weeks, Wooten and Yow--May 08, 2019)</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181--</w:t>
      </w:r>
      <w:r w:rsidRPr="00F96123">
        <w:t xml:space="preserve">Senators McElveen, Johnson, McLeod, Climer and Shealy: </w:t>
      </w:r>
      <w:r w:rsidRPr="00F96123">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F96123" w:rsidRDefault="00F96123" w:rsidP="00F96123">
      <w:pPr>
        <w:pStyle w:val="ActionText"/>
        <w:ind w:left="648" w:firstLine="0"/>
      </w:pPr>
      <w:r>
        <w:t>(Judiciary Com.--February 21, 2019)</w:t>
      </w:r>
    </w:p>
    <w:p w:rsidR="00F96123" w:rsidRDefault="00F96123" w:rsidP="00F96123">
      <w:pPr>
        <w:pStyle w:val="ActionText"/>
        <w:ind w:left="648" w:firstLine="0"/>
      </w:pPr>
      <w:r>
        <w:t>(Favorable--May 02, 2019)</w:t>
      </w:r>
    </w:p>
    <w:p w:rsidR="00F96123" w:rsidRPr="00F96123" w:rsidRDefault="00F96123" w:rsidP="00F96123">
      <w:pPr>
        <w:pStyle w:val="ActionText"/>
        <w:keepNext w:val="0"/>
        <w:ind w:left="648" w:firstLine="0"/>
      </w:pPr>
      <w:r w:rsidRPr="00F96123">
        <w:t>(Requests for debate by Reps. Bales, Garvin, Gilliard, McCravy, Rutherford, Simmons and S. Williams--May 08, 2019)</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318--</w:t>
      </w:r>
      <w:r w:rsidRPr="00F96123">
        <w:t xml:space="preserve">Senators Alexander and Davis: </w:t>
      </w:r>
      <w:r w:rsidRPr="00F96123">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96123" w:rsidRDefault="00F96123" w:rsidP="00F96123">
      <w:pPr>
        <w:pStyle w:val="ActionText"/>
        <w:ind w:left="648" w:firstLine="0"/>
      </w:pPr>
      <w:r>
        <w:t>(Ways and Means Com.--February 28, 2019)</w:t>
      </w:r>
    </w:p>
    <w:p w:rsidR="00F96123" w:rsidRDefault="00F96123" w:rsidP="00F96123">
      <w:pPr>
        <w:pStyle w:val="ActionText"/>
        <w:ind w:left="648" w:firstLine="0"/>
      </w:pPr>
      <w:r>
        <w:t>(Favorable--May 02, 2019)</w:t>
      </w:r>
    </w:p>
    <w:p w:rsidR="00F96123" w:rsidRPr="00F96123" w:rsidRDefault="00F96123" w:rsidP="00F96123">
      <w:pPr>
        <w:pStyle w:val="ActionText"/>
        <w:keepNext w:val="0"/>
        <w:ind w:left="648" w:firstLine="0"/>
      </w:pPr>
      <w:r w:rsidRPr="00F96123">
        <w:t>(Requests for debate by Reps. Bradley, Hill, Jones, G.R. Smith and Trantham--May 08, 2019)</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3455--</w:t>
      </w:r>
      <w:r w:rsidRPr="00F96123">
        <w:t xml:space="preserve">Reps. Stavrinakis, D. C. Moss, Jefferson and R. Williams: </w:t>
      </w:r>
      <w:r w:rsidRPr="00F96123">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F96123" w:rsidRDefault="00F96123" w:rsidP="00F96123">
      <w:pPr>
        <w:pStyle w:val="ActionText"/>
        <w:ind w:left="648" w:firstLine="0"/>
      </w:pPr>
      <w:r>
        <w:t>(Labor, Com. &amp; Ind. Com.--January 08, 2019)</w:t>
      </w:r>
    </w:p>
    <w:p w:rsidR="00F96123" w:rsidRDefault="00F96123" w:rsidP="00F96123">
      <w:pPr>
        <w:pStyle w:val="ActionText"/>
        <w:ind w:left="648" w:firstLine="0"/>
      </w:pPr>
      <w:r>
        <w:t>(Fav. With Amdt.--April 30, 2019)</w:t>
      </w:r>
    </w:p>
    <w:p w:rsidR="00F96123" w:rsidRDefault="00F96123" w:rsidP="00F96123">
      <w:pPr>
        <w:pStyle w:val="ActionText"/>
        <w:ind w:left="648" w:firstLine="0"/>
      </w:pPr>
      <w:r>
        <w:t>(Amended--May 01, 2019)</w:t>
      </w:r>
    </w:p>
    <w:p w:rsidR="00F96123" w:rsidRPr="00F96123" w:rsidRDefault="00F96123" w:rsidP="00F96123">
      <w:pPr>
        <w:pStyle w:val="ActionText"/>
        <w:keepNext w:val="0"/>
        <w:ind w:left="648" w:firstLine="0"/>
      </w:pPr>
      <w:r w:rsidRPr="00F96123">
        <w:t>(Requests for debate by Reps. Ballentine, Bennett, Clemmons, Crawford, Felder, Forrester, Fry, Haddon, Hill, Jones, Kimmons, Long, Magnuson, Martin, Morgan, V.S. Moss, Oremus, G.R. Smith, Stavrinakis, Stringer, Thayer, Whitmire and Yow--January 15,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3087--</w:t>
      </w:r>
      <w:r w:rsidRPr="00F96123">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F96123">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F96123" w:rsidRDefault="00F96123" w:rsidP="00F96123">
      <w:pPr>
        <w:pStyle w:val="ActionText"/>
        <w:ind w:left="648" w:firstLine="0"/>
      </w:pPr>
      <w:r>
        <w:t>(Prefiled--Tuesday, December 18, 2018)</w:t>
      </w:r>
    </w:p>
    <w:p w:rsidR="00F96123" w:rsidRDefault="00F96123" w:rsidP="00F96123">
      <w:pPr>
        <w:pStyle w:val="ActionText"/>
        <w:ind w:left="648" w:firstLine="0"/>
      </w:pPr>
      <w:r>
        <w:t>(Agri., Natl. Res. and Environ. Affrs. Com.--January 08, 2019)</w:t>
      </w:r>
    </w:p>
    <w:p w:rsidR="00F96123" w:rsidRDefault="00F96123" w:rsidP="00F96123">
      <w:pPr>
        <w:pStyle w:val="ActionText"/>
        <w:ind w:left="648" w:firstLine="0"/>
      </w:pPr>
      <w:r>
        <w:t>(Fav. With Amdt.--May 08, 2019)</w:t>
      </w:r>
    </w:p>
    <w:p w:rsidR="00F96123" w:rsidRPr="00F96123" w:rsidRDefault="00F96123" w:rsidP="00F96123">
      <w:pPr>
        <w:pStyle w:val="ActionText"/>
        <w:keepNext w:val="0"/>
        <w:ind w:left="648" w:firstLine="0"/>
      </w:pPr>
      <w:r w:rsidRPr="00F96123">
        <w:t>(Requests for debate by Reps. Bailey, Bryant, Burns, Calhoon, Chumley, Forrest, Haddon, Hiott, Hixon, Kirby, Magnuson, Martin, D.C. Moss, G.R. Smith, Thayer and Toole--January 15,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3471--</w:t>
      </w:r>
      <w:r w:rsidRPr="00F96123">
        <w:t xml:space="preserve">Reps. Burns, Loftis, Long, Chumley, Hixon and Haddon: </w:t>
      </w:r>
      <w:r w:rsidRPr="00F96123">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96123" w:rsidRDefault="00F96123" w:rsidP="00F96123">
      <w:pPr>
        <w:pStyle w:val="ActionText"/>
        <w:ind w:left="648" w:firstLine="0"/>
      </w:pPr>
      <w:r>
        <w:t>(Agri., Natl. Res. and Environ. Affrs. Com.--January 08, 2019)</w:t>
      </w:r>
    </w:p>
    <w:p w:rsidR="00F96123" w:rsidRDefault="00F96123" w:rsidP="00F96123">
      <w:pPr>
        <w:pStyle w:val="ActionText"/>
        <w:ind w:left="648" w:firstLine="0"/>
      </w:pPr>
      <w:r>
        <w:t>(Favorable--May 08, 2019)</w:t>
      </w:r>
    </w:p>
    <w:p w:rsidR="00F96123" w:rsidRPr="00F96123" w:rsidRDefault="00F96123" w:rsidP="00F96123">
      <w:pPr>
        <w:pStyle w:val="ActionText"/>
        <w:keepNext w:val="0"/>
        <w:ind w:left="648" w:firstLine="0"/>
      </w:pPr>
      <w:r w:rsidRPr="00F96123">
        <w:t>(Requests for debate by Reps. Bailey, Bryant, Burns, Chumley, Forrest, Haddon, Hiott, Magnuson, Martin and D.C. Moss--January 15,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397--</w:t>
      </w:r>
      <w:r w:rsidRPr="00F96123">
        <w:t xml:space="preserve">Senators Harpootlian and Senn: </w:t>
      </w:r>
      <w:r w:rsidRPr="00F96123">
        <w:rPr>
          <w:b/>
        </w:rPr>
        <w:t>A BILL TO AMEND SECTION 61-6-4510 OF THE 1976 CODE, RELATING TO MUNICIPAL POLICE OFFICERS, TO PROVIDE THAT A COUNTY SHERIFF HAS THE SAME POWER AS A MUNICIPAL POLICE OFFICER TO ENFORCE THE PROVISIONS OF ARTICLE 13, CHAPTER 6, TITLE 61.</w:t>
      </w:r>
    </w:p>
    <w:p w:rsidR="00F96123" w:rsidRDefault="00F96123" w:rsidP="00F96123">
      <w:pPr>
        <w:pStyle w:val="ActionText"/>
        <w:ind w:left="648" w:firstLine="0"/>
      </w:pPr>
      <w:r>
        <w:t>(Judiciary Com.--March 07, 2019)</w:t>
      </w:r>
    </w:p>
    <w:p w:rsidR="00F96123" w:rsidRDefault="00F96123" w:rsidP="00F96123">
      <w:pPr>
        <w:pStyle w:val="ActionText"/>
        <w:ind w:left="648" w:firstLine="0"/>
      </w:pPr>
      <w:r>
        <w:t>(Fav. With Amdt.--May 08, 2019)</w:t>
      </w:r>
    </w:p>
    <w:p w:rsidR="00F96123" w:rsidRPr="00F96123" w:rsidRDefault="00F96123" w:rsidP="00F96123">
      <w:pPr>
        <w:pStyle w:val="ActionText"/>
        <w:keepNext w:val="0"/>
        <w:ind w:left="648" w:firstLine="0"/>
      </w:pPr>
      <w:r w:rsidRPr="00F96123">
        <w:t>(Requests for debate by Reps. Bamberg, Bryant, Daning, Forrester, Fry, Hart, Hiott, Jefferson, McCoy, V.S. Moss, Murphy, Simrill, Stavrinakis, Taylor, R. Williams and Willis--January 15,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613--</w:t>
      </w:r>
      <w:r w:rsidRPr="00F96123">
        <w:t xml:space="preserve">Senator Malloy: </w:t>
      </w:r>
      <w:r w:rsidRPr="00F96123">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F96123" w:rsidRDefault="00F96123" w:rsidP="00F96123">
      <w:pPr>
        <w:pStyle w:val="ActionText"/>
        <w:ind w:left="648" w:firstLine="0"/>
      </w:pPr>
      <w:r>
        <w:t>(Without reference--May 08, 2019)</w:t>
      </w:r>
    </w:p>
    <w:p w:rsidR="00F96123" w:rsidRPr="00F96123" w:rsidRDefault="00F96123" w:rsidP="00F96123">
      <w:pPr>
        <w:pStyle w:val="ActionText"/>
        <w:keepNext w:val="0"/>
        <w:ind w:left="648" w:firstLine="0"/>
      </w:pPr>
      <w:r w:rsidRPr="00F96123">
        <w:t>(Requests for debate by Reps. Allison, Bennett, Bryant, Burns, Calhoon, B. Cox, Daning, Davis, Erickson, Finlay, Forrester, Hiott, Kimmons, D.C. Moss, V.S. Moss, Murphy, B. Newton, Rose, Sottile, Toole and Wooten--January 16,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3197--</w:t>
      </w:r>
      <w:r w:rsidRPr="00F96123">
        <w:t xml:space="preserve">Reps. Govan, S. Williams, Garvin, Jefferson and R. Williams: </w:t>
      </w:r>
      <w:r w:rsidRPr="00F96123">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F96123" w:rsidRDefault="00F96123" w:rsidP="00F96123">
      <w:pPr>
        <w:pStyle w:val="ActionText"/>
        <w:ind w:left="648" w:firstLine="0"/>
      </w:pPr>
      <w:r>
        <w:t>(Prefiled--Tuesday, December 18, 2018)</w:t>
      </w:r>
    </w:p>
    <w:p w:rsidR="00F96123" w:rsidRDefault="00F96123" w:rsidP="00F96123">
      <w:pPr>
        <w:pStyle w:val="ActionText"/>
        <w:ind w:left="648" w:firstLine="0"/>
      </w:pPr>
      <w:r>
        <w:t>(Educ. &amp; Pub. Wks. Com.--January 08, 2019)</w:t>
      </w:r>
    </w:p>
    <w:p w:rsidR="00F96123" w:rsidRDefault="00F96123" w:rsidP="00F96123">
      <w:pPr>
        <w:pStyle w:val="ActionText"/>
        <w:ind w:left="648" w:firstLine="0"/>
      </w:pPr>
      <w:r>
        <w:t>(Fav. With Amdt.--January 15, 2020)</w:t>
      </w:r>
    </w:p>
    <w:p w:rsidR="00F96123" w:rsidRDefault="00F96123" w:rsidP="00F96123">
      <w:pPr>
        <w:pStyle w:val="ActionText"/>
        <w:ind w:left="648" w:firstLine="0"/>
      </w:pPr>
      <w:r>
        <w:t>(Amended--January 21, 2020)</w:t>
      </w:r>
    </w:p>
    <w:p w:rsidR="00F96123" w:rsidRPr="00F96123" w:rsidRDefault="00F96123" w:rsidP="00F96123">
      <w:pPr>
        <w:pStyle w:val="ActionText"/>
        <w:keepNext w:val="0"/>
        <w:ind w:left="648" w:firstLine="0"/>
      </w:pPr>
      <w:r w:rsidRPr="00F96123">
        <w:t>(Requests for debate by Reps. Allison, Blackwell, Chumley, Clemmons, Collins, Daning, Finlay, Forrester, Gagnon, Hill, Hiott, Jones, Magnuson, Martin, Oremus, G.R. Smith, Thayer, Toole and Trantham--January 21,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4454--</w:t>
      </w:r>
      <w:r w:rsidRPr="00F96123">
        <w:t xml:space="preserve">Reps. Long, Chumley, Burns, Allison, Felder, Morgan, Taylor, Jefferson, Brown, Tallon and Yow: </w:t>
      </w:r>
      <w:r w:rsidRPr="00F96123">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F96123" w:rsidRDefault="00F96123" w:rsidP="00F96123">
      <w:pPr>
        <w:pStyle w:val="ActionText"/>
        <w:ind w:left="648" w:firstLine="0"/>
      </w:pPr>
      <w:r>
        <w:t>(Educ. &amp; Pub. Wks. Com.--April 11, 2019)</w:t>
      </w:r>
    </w:p>
    <w:p w:rsidR="00F96123" w:rsidRDefault="00F96123" w:rsidP="00F96123">
      <w:pPr>
        <w:pStyle w:val="ActionText"/>
        <w:ind w:left="648" w:firstLine="0"/>
      </w:pPr>
      <w:r>
        <w:t>(Fav. With Amdt.--January 15, 2020)</w:t>
      </w:r>
    </w:p>
    <w:p w:rsidR="00F96123" w:rsidRPr="00F96123" w:rsidRDefault="00F96123" w:rsidP="00F96123">
      <w:pPr>
        <w:pStyle w:val="ActionText"/>
        <w:keepNext w:val="0"/>
        <w:ind w:left="648" w:firstLine="0"/>
      </w:pPr>
      <w:r w:rsidRPr="00F96123">
        <w:t>(Requests for debate by Reps. Atkinson, Bailey, Bamberg, Clyburn, Daning, Hardee, Hart, Hayes, Hewitt, Hosey, Rose, G.M. Smith, Weeks, R. Williams and Willis--January 21,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H. 4205--</w:t>
      </w:r>
      <w:r w:rsidRPr="00F96123">
        <w:t xml:space="preserve">Reps. Spires, Jefferson, R. Williams, Wooten and Anderson: </w:t>
      </w:r>
      <w:r w:rsidRPr="00F96123">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F96123" w:rsidRDefault="00F96123" w:rsidP="00F96123">
      <w:pPr>
        <w:pStyle w:val="ActionText"/>
        <w:ind w:left="648" w:firstLine="0"/>
      </w:pPr>
      <w:r>
        <w:t>(Med., Mil., Pub. &amp; Mun. Affrs. Com.--March 07, 2019)</w:t>
      </w:r>
    </w:p>
    <w:p w:rsidR="00F96123" w:rsidRDefault="00F96123" w:rsidP="00F96123">
      <w:pPr>
        <w:pStyle w:val="ActionText"/>
        <w:ind w:left="648" w:firstLine="0"/>
      </w:pPr>
      <w:r>
        <w:t>(Favorable--January 15, 2020)</w:t>
      </w:r>
    </w:p>
    <w:p w:rsidR="00F96123" w:rsidRPr="00F96123" w:rsidRDefault="00F96123" w:rsidP="00F96123">
      <w:pPr>
        <w:pStyle w:val="ActionText"/>
        <w:keepNext w:val="0"/>
        <w:ind w:left="648" w:firstLine="0"/>
      </w:pPr>
      <w:r w:rsidRPr="00F96123">
        <w:t>(Requests for debate by Reps. Burns, Chumley, Crawford, Daning, Finlay, Hewitt, Hill, Hiott, Jones, Mace, Magnuson, Martin, Oremus, Ott, G.R. Smith, Stringer, Trantham and Willis--January 21, 2020)</w:t>
      </w:r>
    </w:p>
    <w:p w:rsidR="00F96123" w:rsidRDefault="00F96123" w:rsidP="00F96123">
      <w:pPr>
        <w:pStyle w:val="ActionText"/>
        <w:keepNext w:val="0"/>
        <w:ind w:left="0" w:firstLine="0"/>
      </w:pPr>
    </w:p>
    <w:p w:rsidR="00F96123" w:rsidRPr="00F96123" w:rsidRDefault="00F96123" w:rsidP="00F96123">
      <w:pPr>
        <w:pStyle w:val="ActionText"/>
      </w:pPr>
      <w:r w:rsidRPr="00F96123">
        <w:rPr>
          <w:b/>
        </w:rPr>
        <w:t>S. 156--</w:t>
      </w:r>
      <w:r w:rsidRPr="00F96123">
        <w:t xml:space="preserve">Senators Allen, Turner and Martin: </w:t>
      </w:r>
      <w:r w:rsidRPr="00F96123">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F96123" w:rsidRDefault="00F96123" w:rsidP="00F96123">
      <w:pPr>
        <w:pStyle w:val="ActionText"/>
        <w:ind w:left="648" w:firstLine="0"/>
      </w:pPr>
      <w:r>
        <w:t>(Judiciary Com.--March 07, 2019)</w:t>
      </w:r>
    </w:p>
    <w:p w:rsidR="00F96123" w:rsidRDefault="00F96123" w:rsidP="00F96123">
      <w:pPr>
        <w:pStyle w:val="ActionText"/>
        <w:ind w:left="648" w:firstLine="0"/>
      </w:pPr>
      <w:r>
        <w:t>(Fav. With Amdt.--May 08, 2019)</w:t>
      </w:r>
    </w:p>
    <w:p w:rsidR="00F96123" w:rsidRDefault="00F96123" w:rsidP="00F96123">
      <w:pPr>
        <w:pStyle w:val="ActionText"/>
        <w:keepNext w:val="0"/>
        <w:ind w:left="648" w:firstLine="0"/>
      </w:pPr>
      <w:r w:rsidRPr="00F96123">
        <w:t>(Requests for debate by Reps. Bailey, Bamberg, Burns, Caskey, Chellis, Chumley, Forrest, Gilliam, Haddon, Hiott, Jefferson, Jones, Magnuson, Martin, McCoy, McCravy, V.S. Moss, Murphy, Rose, G.R. Smith, Stringer, Toole, Trantham, R. Williams and Wooten--January 22, 2020)</w:t>
      </w:r>
    </w:p>
    <w:p w:rsidR="00F96123" w:rsidRDefault="00F96123" w:rsidP="00F96123">
      <w:pPr>
        <w:pStyle w:val="ActionText"/>
        <w:keepNext w:val="0"/>
        <w:ind w:left="648" w:firstLine="0"/>
      </w:pPr>
    </w:p>
    <w:p w:rsidR="00F96123" w:rsidRDefault="00F96123" w:rsidP="00F96123">
      <w:pPr>
        <w:pStyle w:val="ActionText"/>
        <w:keepNext w:val="0"/>
        <w:ind w:left="0" w:firstLine="0"/>
      </w:pPr>
    </w:p>
    <w:p w:rsidR="00870044" w:rsidRDefault="00870044" w:rsidP="00F96123">
      <w:pPr>
        <w:pStyle w:val="ActionText"/>
        <w:keepNext w:val="0"/>
        <w:ind w:left="0" w:firstLine="0"/>
      </w:pPr>
    </w:p>
    <w:p w:rsidR="00870044" w:rsidRDefault="00870044" w:rsidP="00F96123">
      <w:pPr>
        <w:pStyle w:val="ActionText"/>
        <w:keepNext w:val="0"/>
        <w:ind w:left="0" w:firstLine="0"/>
        <w:sectPr w:rsidR="00870044" w:rsidSect="00F96123">
          <w:headerReference w:type="default" r:id="rId18"/>
          <w:footerReference w:type="even" r:id="rId19"/>
          <w:footerReference w:type="default" r:id="rId20"/>
          <w:pgSz w:w="12240" w:h="15840" w:code="1"/>
          <w:pgMar w:top="1008" w:right="4694" w:bottom="3499" w:left="1224" w:header="1008" w:footer="3499" w:gutter="0"/>
          <w:pgNumType w:start="1"/>
          <w:cols w:space="720"/>
          <w:docGrid w:linePitch="360"/>
        </w:sectPr>
      </w:pPr>
    </w:p>
    <w:p w:rsidR="00870044" w:rsidRDefault="00870044" w:rsidP="00870044">
      <w:pPr>
        <w:pStyle w:val="ActionText"/>
        <w:keepNext w:val="0"/>
        <w:ind w:left="0" w:firstLine="0"/>
        <w:jc w:val="center"/>
        <w:rPr>
          <w:b/>
        </w:rPr>
      </w:pPr>
      <w:r w:rsidRPr="00870044">
        <w:rPr>
          <w:b/>
        </w:rPr>
        <w:t>HOUSE CALENDAR INDEX</w:t>
      </w:r>
    </w:p>
    <w:p w:rsidR="00870044" w:rsidRDefault="00870044" w:rsidP="00870044">
      <w:pPr>
        <w:pStyle w:val="ActionText"/>
        <w:keepNext w:val="0"/>
        <w:ind w:left="0" w:firstLine="0"/>
        <w:rPr>
          <w:b/>
        </w:rPr>
      </w:pPr>
    </w:p>
    <w:p w:rsidR="00870044" w:rsidRDefault="00870044" w:rsidP="00870044">
      <w:pPr>
        <w:pStyle w:val="ActionText"/>
        <w:keepNext w:val="0"/>
        <w:ind w:left="0" w:firstLine="0"/>
        <w:rPr>
          <w:b/>
        </w:rPr>
        <w:sectPr w:rsidR="00870044" w:rsidSect="00870044">
          <w:pgSz w:w="12240" w:h="15840" w:code="1"/>
          <w:pgMar w:top="1008" w:right="4694" w:bottom="3499" w:left="1224" w:header="1008" w:footer="3499" w:gutter="0"/>
          <w:cols w:space="720"/>
          <w:docGrid w:linePitch="360"/>
        </w:sectPr>
      </w:pPr>
    </w:p>
    <w:p w:rsidR="00870044" w:rsidRPr="00870044" w:rsidRDefault="00870044" w:rsidP="00870044">
      <w:pPr>
        <w:pStyle w:val="ActionText"/>
        <w:keepNext w:val="0"/>
        <w:tabs>
          <w:tab w:val="right" w:leader="dot" w:pos="2520"/>
        </w:tabs>
        <w:ind w:left="0" w:firstLine="0"/>
      </w:pPr>
      <w:bookmarkStart w:id="1" w:name="index_start"/>
      <w:bookmarkEnd w:id="1"/>
      <w:r w:rsidRPr="00870044">
        <w:t>H. 3066</w:t>
      </w:r>
      <w:r w:rsidRPr="00870044">
        <w:tab/>
        <w:t>7</w:t>
      </w:r>
    </w:p>
    <w:p w:rsidR="00870044" w:rsidRPr="00870044" w:rsidRDefault="00870044" w:rsidP="00870044">
      <w:pPr>
        <w:pStyle w:val="ActionText"/>
        <w:keepNext w:val="0"/>
        <w:tabs>
          <w:tab w:val="right" w:leader="dot" w:pos="2520"/>
        </w:tabs>
        <w:ind w:left="0" w:firstLine="0"/>
      </w:pPr>
      <w:r w:rsidRPr="00870044">
        <w:t>H. 3087</w:t>
      </w:r>
      <w:r w:rsidRPr="00870044">
        <w:tab/>
        <w:t>12</w:t>
      </w:r>
    </w:p>
    <w:p w:rsidR="00870044" w:rsidRPr="00870044" w:rsidRDefault="00870044" w:rsidP="00870044">
      <w:pPr>
        <w:pStyle w:val="ActionText"/>
        <w:keepNext w:val="0"/>
        <w:tabs>
          <w:tab w:val="right" w:leader="dot" w:pos="2520"/>
        </w:tabs>
        <w:ind w:left="0" w:firstLine="0"/>
      </w:pPr>
      <w:r w:rsidRPr="00870044">
        <w:t>H. 3197</w:t>
      </w:r>
      <w:r w:rsidRPr="00870044">
        <w:tab/>
        <w:t>14</w:t>
      </w:r>
    </w:p>
    <w:p w:rsidR="00870044" w:rsidRPr="00870044" w:rsidRDefault="00870044" w:rsidP="00870044">
      <w:pPr>
        <w:pStyle w:val="ActionText"/>
        <w:keepNext w:val="0"/>
        <w:tabs>
          <w:tab w:val="right" w:leader="dot" w:pos="2520"/>
        </w:tabs>
        <w:ind w:left="0" w:firstLine="0"/>
      </w:pPr>
      <w:r w:rsidRPr="00870044">
        <w:t>H. 3319</w:t>
      </w:r>
      <w:r w:rsidRPr="00870044">
        <w:tab/>
        <w:t>8</w:t>
      </w:r>
    </w:p>
    <w:p w:rsidR="00870044" w:rsidRPr="00870044" w:rsidRDefault="00870044" w:rsidP="00870044">
      <w:pPr>
        <w:pStyle w:val="ActionText"/>
        <w:keepNext w:val="0"/>
        <w:tabs>
          <w:tab w:val="right" w:leader="dot" w:pos="2520"/>
        </w:tabs>
        <w:ind w:left="0" w:firstLine="0"/>
      </w:pPr>
      <w:r w:rsidRPr="00870044">
        <w:t>H. 3322</w:t>
      </w:r>
      <w:r w:rsidRPr="00870044">
        <w:tab/>
        <w:t>9</w:t>
      </w:r>
    </w:p>
    <w:p w:rsidR="00870044" w:rsidRPr="00870044" w:rsidRDefault="00870044" w:rsidP="00870044">
      <w:pPr>
        <w:pStyle w:val="ActionText"/>
        <w:keepNext w:val="0"/>
        <w:tabs>
          <w:tab w:val="right" w:leader="dot" w:pos="2520"/>
        </w:tabs>
        <w:ind w:left="0" w:firstLine="0"/>
      </w:pPr>
      <w:r w:rsidRPr="00870044">
        <w:t>H. 3455</w:t>
      </w:r>
      <w:r w:rsidRPr="00870044">
        <w:tab/>
        <w:t>11</w:t>
      </w:r>
    </w:p>
    <w:p w:rsidR="00870044" w:rsidRPr="00870044" w:rsidRDefault="00870044" w:rsidP="00870044">
      <w:pPr>
        <w:pStyle w:val="ActionText"/>
        <w:keepNext w:val="0"/>
        <w:tabs>
          <w:tab w:val="right" w:leader="dot" w:pos="2520"/>
        </w:tabs>
        <w:ind w:left="0" w:firstLine="0"/>
      </w:pPr>
      <w:r w:rsidRPr="00870044">
        <w:t>H. 3471</w:t>
      </w:r>
      <w:r w:rsidRPr="00870044">
        <w:tab/>
        <w:t>12</w:t>
      </w:r>
    </w:p>
    <w:p w:rsidR="00870044" w:rsidRPr="00870044" w:rsidRDefault="00870044" w:rsidP="00870044">
      <w:pPr>
        <w:pStyle w:val="ActionText"/>
        <w:keepNext w:val="0"/>
        <w:tabs>
          <w:tab w:val="right" w:leader="dot" w:pos="2520"/>
        </w:tabs>
        <w:ind w:left="0" w:firstLine="0"/>
      </w:pPr>
      <w:r w:rsidRPr="00870044">
        <w:t>H. 4205</w:t>
      </w:r>
      <w:r w:rsidRPr="00870044">
        <w:tab/>
        <w:t>15</w:t>
      </w:r>
    </w:p>
    <w:p w:rsidR="00870044" w:rsidRPr="00870044" w:rsidRDefault="00870044" w:rsidP="00870044">
      <w:pPr>
        <w:pStyle w:val="ActionText"/>
        <w:keepNext w:val="0"/>
        <w:tabs>
          <w:tab w:val="right" w:leader="dot" w:pos="2520"/>
        </w:tabs>
        <w:ind w:left="0" w:firstLine="0"/>
      </w:pPr>
      <w:r w:rsidRPr="00870044">
        <w:t>H. 4335</w:t>
      </w:r>
      <w:r w:rsidRPr="00870044">
        <w:tab/>
        <w:t>9</w:t>
      </w:r>
    </w:p>
    <w:p w:rsidR="00870044" w:rsidRPr="00870044" w:rsidRDefault="00870044" w:rsidP="00870044">
      <w:pPr>
        <w:pStyle w:val="ActionText"/>
        <w:keepNext w:val="0"/>
        <w:tabs>
          <w:tab w:val="right" w:leader="dot" w:pos="2520"/>
        </w:tabs>
        <w:ind w:left="0" w:firstLine="0"/>
      </w:pPr>
      <w:r w:rsidRPr="00870044">
        <w:t>H. 4454</w:t>
      </w:r>
      <w:r w:rsidRPr="00870044">
        <w:tab/>
        <w:t>14</w:t>
      </w:r>
    </w:p>
    <w:p w:rsidR="00870044" w:rsidRPr="00870044" w:rsidRDefault="00870044" w:rsidP="00870044">
      <w:pPr>
        <w:pStyle w:val="ActionText"/>
        <w:keepNext w:val="0"/>
        <w:tabs>
          <w:tab w:val="right" w:leader="dot" w:pos="2520"/>
        </w:tabs>
        <w:ind w:left="0" w:firstLine="0"/>
      </w:pPr>
      <w:r w:rsidRPr="00870044">
        <w:t>H. 4743</w:t>
      </w:r>
      <w:r w:rsidRPr="00870044">
        <w:tab/>
        <w:t>8</w:t>
      </w:r>
    </w:p>
    <w:p w:rsidR="00870044" w:rsidRPr="00870044" w:rsidRDefault="00870044" w:rsidP="00870044">
      <w:pPr>
        <w:pStyle w:val="ActionText"/>
        <w:keepNext w:val="0"/>
        <w:tabs>
          <w:tab w:val="right" w:leader="dot" w:pos="2520"/>
        </w:tabs>
        <w:ind w:left="0" w:firstLine="0"/>
      </w:pPr>
      <w:r w:rsidRPr="00870044">
        <w:t>H. 4831</w:t>
      </w:r>
      <w:r w:rsidRPr="00870044">
        <w:tab/>
        <w:t>4</w:t>
      </w:r>
    </w:p>
    <w:p w:rsidR="00870044" w:rsidRPr="00870044" w:rsidRDefault="00870044" w:rsidP="00870044">
      <w:pPr>
        <w:pStyle w:val="ActionText"/>
        <w:keepNext w:val="0"/>
        <w:tabs>
          <w:tab w:val="right" w:leader="dot" w:pos="2520"/>
        </w:tabs>
        <w:ind w:left="0" w:firstLine="0"/>
      </w:pPr>
      <w:r>
        <w:br w:type="column"/>
      </w:r>
      <w:r w:rsidRPr="00870044">
        <w:t>H. 4974</w:t>
      </w:r>
      <w:r w:rsidRPr="00870044">
        <w:tab/>
        <w:t>6</w:t>
      </w:r>
    </w:p>
    <w:p w:rsidR="00870044" w:rsidRPr="00870044" w:rsidRDefault="00870044" w:rsidP="00870044">
      <w:pPr>
        <w:pStyle w:val="ActionText"/>
        <w:keepNext w:val="0"/>
        <w:tabs>
          <w:tab w:val="right" w:leader="dot" w:pos="2520"/>
        </w:tabs>
        <w:ind w:left="0" w:firstLine="0"/>
      </w:pPr>
      <w:r w:rsidRPr="00870044">
        <w:t>H. 5030</w:t>
      </w:r>
      <w:r w:rsidRPr="00870044">
        <w:tab/>
        <w:t>7</w:t>
      </w:r>
    </w:p>
    <w:p w:rsidR="00870044" w:rsidRPr="00870044" w:rsidRDefault="00870044" w:rsidP="00870044">
      <w:pPr>
        <w:pStyle w:val="ActionText"/>
        <w:keepNext w:val="0"/>
        <w:tabs>
          <w:tab w:val="right" w:leader="dot" w:pos="2520"/>
        </w:tabs>
        <w:ind w:left="0" w:firstLine="0"/>
      </w:pPr>
    </w:p>
    <w:p w:rsidR="00870044" w:rsidRPr="00870044" w:rsidRDefault="00870044" w:rsidP="00870044">
      <w:pPr>
        <w:pStyle w:val="ActionText"/>
        <w:keepNext w:val="0"/>
        <w:tabs>
          <w:tab w:val="right" w:leader="dot" w:pos="2520"/>
        </w:tabs>
        <w:ind w:left="0" w:firstLine="0"/>
      </w:pPr>
      <w:r w:rsidRPr="00870044">
        <w:t>S. 156</w:t>
      </w:r>
      <w:r w:rsidRPr="00870044">
        <w:tab/>
        <w:t>15</w:t>
      </w:r>
    </w:p>
    <w:p w:rsidR="00870044" w:rsidRPr="00870044" w:rsidRDefault="00870044" w:rsidP="00870044">
      <w:pPr>
        <w:pStyle w:val="ActionText"/>
        <w:keepNext w:val="0"/>
        <w:tabs>
          <w:tab w:val="right" w:leader="dot" w:pos="2520"/>
        </w:tabs>
        <w:ind w:left="0" w:firstLine="0"/>
      </w:pPr>
      <w:r w:rsidRPr="00870044">
        <w:t>S. 181</w:t>
      </w:r>
      <w:r w:rsidRPr="00870044">
        <w:tab/>
        <w:t>10</w:t>
      </w:r>
    </w:p>
    <w:p w:rsidR="00870044" w:rsidRPr="00870044" w:rsidRDefault="00870044" w:rsidP="00870044">
      <w:pPr>
        <w:pStyle w:val="ActionText"/>
        <w:keepNext w:val="0"/>
        <w:tabs>
          <w:tab w:val="right" w:leader="dot" w:pos="2520"/>
        </w:tabs>
        <w:ind w:left="0" w:firstLine="0"/>
      </w:pPr>
      <w:r w:rsidRPr="00870044">
        <w:t>S. 227</w:t>
      </w:r>
      <w:r w:rsidRPr="00870044">
        <w:tab/>
        <w:t>10</w:t>
      </w:r>
    </w:p>
    <w:p w:rsidR="00870044" w:rsidRPr="00870044" w:rsidRDefault="00870044" w:rsidP="00870044">
      <w:pPr>
        <w:pStyle w:val="ActionText"/>
        <w:keepNext w:val="0"/>
        <w:tabs>
          <w:tab w:val="right" w:leader="dot" w:pos="2520"/>
        </w:tabs>
        <w:ind w:left="0" w:firstLine="0"/>
      </w:pPr>
      <w:r w:rsidRPr="00870044">
        <w:t>S. 318</w:t>
      </w:r>
      <w:r w:rsidRPr="00870044">
        <w:tab/>
        <w:t>11</w:t>
      </w:r>
    </w:p>
    <w:p w:rsidR="00870044" w:rsidRPr="00870044" w:rsidRDefault="00870044" w:rsidP="00870044">
      <w:pPr>
        <w:pStyle w:val="ActionText"/>
        <w:keepNext w:val="0"/>
        <w:tabs>
          <w:tab w:val="right" w:leader="dot" w:pos="2520"/>
        </w:tabs>
        <w:ind w:left="0" w:firstLine="0"/>
      </w:pPr>
      <w:r w:rsidRPr="00870044">
        <w:t>S. 397</w:t>
      </w:r>
      <w:r w:rsidRPr="00870044">
        <w:tab/>
        <w:t>13</w:t>
      </w:r>
    </w:p>
    <w:p w:rsidR="00870044" w:rsidRPr="00870044" w:rsidRDefault="00870044" w:rsidP="00870044">
      <w:pPr>
        <w:pStyle w:val="ActionText"/>
        <w:keepNext w:val="0"/>
        <w:tabs>
          <w:tab w:val="right" w:leader="dot" w:pos="2520"/>
        </w:tabs>
        <w:ind w:left="0" w:firstLine="0"/>
      </w:pPr>
      <w:r w:rsidRPr="00870044">
        <w:t>S. 474</w:t>
      </w:r>
      <w:r w:rsidRPr="00870044">
        <w:tab/>
        <w:t>6</w:t>
      </w:r>
    </w:p>
    <w:p w:rsidR="00870044" w:rsidRPr="00870044" w:rsidRDefault="00870044" w:rsidP="00870044">
      <w:pPr>
        <w:pStyle w:val="ActionText"/>
        <w:keepNext w:val="0"/>
        <w:tabs>
          <w:tab w:val="right" w:leader="dot" w:pos="2520"/>
        </w:tabs>
        <w:ind w:left="0" w:firstLine="0"/>
      </w:pPr>
      <w:r w:rsidRPr="00870044">
        <w:t>S. 525</w:t>
      </w:r>
      <w:r w:rsidRPr="00870044">
        <w:tab/>
        <w:t>5</w:t>
      </w:r>
    </w:p>
    <w:p w:rsidR="00870044" w:rsidRPr="00870044" w:rsidRDefault="00870044" w:rsidP="00870044">
      <w:pPr>
        <w:pStyle w:val="ActionText"/>
        <w:keepNext w:val="0"/>
        <w:tabs>
          <w:tab w:val="right" w:leader="dot" w:pos="2520"/>
        </w:tabs>
        <w:ind w:left="0" w:firstLine="0"/>
      </w:pPr>
      <w:r w:rsidRPr="00870044">
        <w:t>S. 601</w:t>
      </w:r>
      <w:r w:rsidRPr="00870044">
        <w:tab/>
        <w:t>10</w:t>
      </w:r>
    </w:p>
    <w:p w:rsidR="00870044" w:rsidRDefault="00870044" w:rsidP="00870044">
      <w:pPr>
        <w:pStyle w:val="ActionText"/>
        <w:keepNext w:val="0"/>
        <w:tabs>
          <w:tab w:val="right" w:leader="dot" w:pos="2520"/>
        </w:tabs>
        <w:ind w:left="0" w:firstLine="0"/>
      </w:pPr>
      <w:r w:rsidRPr="00870044">
        <w:t>S. 613</w:t>
      </w:r>
      <w:r w:rsidRPr="00870044">
        <w:tab/>
        <w:t>13</w:t>
      </w:r>
    </w:p>
    <w:p w:rsidR="00870044" w:rsidRDefault="00870044" w:rsidP="00870044">
      <w:pPr>
        <w:pStyle w:val="ActionText"/>
        <w:keepNext w:val="0"/>
        <w:tabs>
          <w:tab w:val="right" w:leader="dot" w:pos="2520"/>
        </w:tabs>
        <w:ind w:left="0" w:firstLine="0"/>
        <w:sectPr w:rsidR="00870044" w:rsidSect="00870044">
          <w:type w:val="continuous"/>
          <w:pgSz w:w="12240" w:h="15840" w:code="1"/>
          <w:pgMar w:top="1008" w:right="4694" w:bottom="3499" w:left="1224" w:header="1008" w:footer="3499" w:gutter="0"/>
          <w:cols w:num="2" w:space="720"/>
          <w:docGrid w:linePitch="360"/>
        </w:sectPr>
      </w:pPr>
    </w:p>
    <w:p w:rsidR="00870044" w:rsidRPr="00870044" w:rsidRDefault="00870044" w:rsidP="00870044">
      <w:pPr>
        <w:pStyle w:val="ActionText"/>
        <w:keepNext w:val="0"/>
        <w:tabs>
          <w:tab w:val="right" w:leader="dot" w:pos="2520"/>
        </w:tabs>
        <w:ind w:left="0" w:firstLine="0"/>
      </w:pPr>
    </w:p>
    <w:sectPr w:rsidR="00870044" w:rsidRPr="00870044" w:rsidSect="0087004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23" w:rsidRDefault="00F96123">
      <w:r>
        <w:separator/>
      </w:r>
    </w:p>
  </w:endnote>
  <w:endnote w:type="continuationSeparator" w:id="0">
    <w:p w:rsidR="00F96123" w:rsidRDefault="00F9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AB1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30FE" w:rsidRDefault="001F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AB168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30FE" w:rsidRDefault="00AB168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1F30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408" w:rsidRDefault="00AB1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2408" w:rsidRDefault="009C56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408" w:rsidRDefault="00AB168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C56F2">
      <w:rPr>
        <w:rStyle w:val="PageNumber"/>
        <w:noProof/>
      </w:rPr>
      <w:t>3</w:t>
    </w:r>
    <w:r>
      <w:rPr>
        <w:rStyle w:val="PageNumber"/>
      </w:rPr>
      <w:fldChar w:fldCharType="end"/>
    </w:r>
  </w:p>
  <w:p w:rsidR="00662408" w:rsidRDefault="00AB1681">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23" w:rsidRDefault="00F96123">
      <w:r>
        <w:separator/>
      </w:r>
    </w:p>
  </w:footnote>
  <w:footnote w:type="continuationSeparator" w:id="0">
    <w:p w:rsidR="00F96123" w:rsidRDefault="00F9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1F3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1F3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E" w:rsidRDefault="001F30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23" w:rsidRDefault="00F961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3"/>
    <w:rsid w:val="001F30FE"/>
    <w:rsid w:val="00222732"/>
    <w:rsid w:val="00870044"/>
    <w:rsid w:val="009C56F2"/>
    <w:rsid w:val="00AB1681"/>
    <w:rsid w:val="00F9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F48B5E-647D-4360-AB7D-741D0B03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96123"/>
    <w:pPr>
      <w:keepNext/>
      <w:ind w:left="0" w:firstLine="0"/>
      <w:outlineLvl w:val="2"/>
    </w:pPr>
    <w:rPr>
      <w:b/>
      <w:sz w:val="20"/>
    </w:rPr>
  </w:style>
  <w:style w:type="paragraph" w:styleId="Heading4">
    <w:name w:val="heading 4"/>
    <w:basedOn w:val="Normal"/>
    <w:next w:val="Normal"/>
    <w:link w:val="Heading4Char"/>
    <w:qFormat/>
    <w:rsid w:val="00F96123"/>
    <w:pPr>
      <w:keepNext/>
      <w:tabs>
        <w:tab w:val="center" w:pos="3168"/>
      </w:tabs>
      <w:ind w:left="0" w:firstLine="0"/>
      <w:outlineLvl w:val="3"/>
    </w:pPr>
    <w:rPr>
      <w:b/>
      <w:snapToGrid w:val="0"/>
    </w:rPr>
  </w:style>
  <w:style w:type="paragraph" w:styleId="Heading6">
    <w:name w:val="heading 6"/>
    <w:basedOn w:val="Normal"/>
    <w:next w:val="Normal"/>
    <w:link w:val="Heading6Char"/>
    <w:qFormat/>
    <w:rsid w:val="00F9612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96123"/>
    <w:rPr>
      <w:b/>
    </w:rPr>
  </w:style>
  <w:style w:type="character" w:customStyle="1" w:styleId="Heading4Char">
    <w:name w:val="Heading 4 Char"/>
    <w:basedOn w:val="DefaultParagraphFont"/>
    <w:link w:val="Heading4"/>
    <w:rsid w:val="00F96123"/>
    <w:rPr>
      <w:b/>
      <w:snapToGrid w:val="0"/>
      <w:sz w:val="22"/>
    </w:rPr>
  </w:style>
  <w:style w:type="character" w:customStyle="1" w:styleId="Heading6Char">
    <w:name w:val="Heading 6 Char"/>
    <w:basedOn w:val="DefaultParagraphFont"/>
    <w:link w:val="Heading6"/>
    <w:rsid w:val="00F96123"/>
    <w:rPr>
      <w:b/>
      <w:snapToGrid w:val="0"/>
      <w:sz w:val="26"/>
    </w:rPr>
  </w:style>
  <w:style w:type="character" w:customStyle="1" w:styleId="FooterChar">
    <w:name w:val="Footer Char"/>
    <w:link w:val="Footer"/>
    <w:semiHidden/>
    <w:rsid w:val="00F961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South%20Aiken%20HS.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river-bluff%20high%20school.jpg"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23827DB.dotm</Template>
  <TotalTime>1</TotalTime>
  <Pages>6</Pages>
  <Words>3620</Words>
  <Characters>19764</Characters>
  <Application>Microsoft Office Word</Application>
  <DocSecurity>0</DocSecurity>
  <Lines>656</Lines>
  <Paragraphs>235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2/6/2020 - South Carolina Legislature Online</dc:title>
  <dc:subject/>
  <dc:creator>DJuana Wilson</dc:creator>
  <cp:keywords/>
  <cp:lastModifiedBy>Olivia Faile</cp:lastModifiedBy>
  <cp:revision>3</cp:revision>
  <dcterms:created xsi:type="dcterms:W3CDTF">2020-02-05T20:38:00Z</dcterms:created>
  <dcterms:modified xsi:type="dcterms:W3CDTF">2020-02-05T20:39:00Z</dcterms:modified>
</cp:coreProperties>
</file>