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C9" w:rsidRDefault="00F85712">
      <w:pPr>
        <w:pStyle w:val="Heading6"/>
        <w:jc w:val="center"/>
        <w:rPr>
          <w:sz w:val="22"/>
        </w:rPr>
      </w:pPr>
      <w:bookmarkStart w:id="0" w:name="_GoBack"/>
      <w:bookmarkEnd w:id="0"/>
      <w:r>
        <w:rPr>
          <w:sz w:val="22"/>
        </w:rPr>
        <w:t>HOUSE TO MEET AT 10:00 A.M.</w:t>
      </w:r>
    </w:p>
    <w:p w:rsidR="00A22AC9" w:rsidRDefault="00A22AC9">
      <w:pPr>
        <w:tabs>
          <w:tab w:val="right" w:pos="6336"/>
        </w:tabs>
        <w:ind w:left="0" w:firstLine="0"/>
        <w:jc w:val="center"/>
      </w:pPr>
    </w:p>
    <w:p w:rsidR="00A22AC9" w:rsidRDefault="00A22AC9">
      <w:pPr>
        <w:tabs>
          <w:tab w:val="right" w:pos="6336"/>
        </w:tabs>
        <w:ind w:left="0" w:firstLine="0"/>
        <w:jc w:val="right"/>
        <w:rPr>
          <w:b/>
        </w:rPr>
      </w:pPr>
      <w:r>
        <w:rPr>
          <w:b/>
        </w:rPr>
        <w:t>NO. 26</w:t>
      </w:r>
    </w:p>
    <w:p w:rsidR="00A22AC9" w:rsidRDefault="00A22AC9">
      <w:pPr>
        <w:tabs>
          <w:tab w:val="center" w:pos="3168"/>
        </w:tabs>
        <w:ind w:left="0" w:firstLine="0"/>
        <w:jc w:val="center"/>
      </w:pPr>
      <w:r>
        <w:rPr>
          <w:b/>
        </w:rPr>
        <w:t>CALENDAR</w:t>
      </w:r>
    </w:p>
    <w:p w:rsidR="00A22AC9" w:rsidRDefault="00A22AC9">
      <w:pPr>
        <w:ind w:left="0" w:firstLine="0"/>
        <w:jc w:val="center"/>
      </w:pPr>
    </w:p>
    <w:p w:rsidR="00A22AC9" w:rsidRDefault="00A22AC9">
      <w:pPr>
        <w:tabs>
          <w:tab w:val="center" w:pos="3168"/>
        </w:tabs>
        <w:ind w:left="0" w:firstLine="0"/>
        <w:jc w:val="center"/>
        <w:rPr>
          <w:b/>
        </w:rPr>
      </w:pPr>
      <w:r>
        <w:rPr>
          <w:b/>
        </w:rPr>
        <w:t>OF THE</w:t>
      </w:r>
    </w:p>
    <w:p w:rsidR="00A22AC9" w:rsidRDefault="00A22AC9">
      <w:pPr>
        <w:ind w:left="0" w:firstLine="0"/>
        <w:jc w:val="center"/>
      </w:pPr>
    </w:p>
    <w:p w:rsidR="00A22AC9" w:rsidRDefault="00A22AC9">
      <w:pPr>
        <w:tabs>
          <w:tab w:val="center" w:pos="3168"/>
        </w:tabs>
        <w:ind w:left="0" w:firstLine="0"/>
        <w:jc w:val="center"/>
      </w:pPr>
      <w:r>
        <w:rPr>
          <w:b/>
        </w:rPr>
        <w:t>HOUSE OF REPRESENTATIVES</w:t>
      </w:r>
    </w:p>
    <w:p w:rsidR="00A22AC9" w:rsidRDefault="00A22AC9">
      <w:pPr>
        <w:ind w:left="0" w:firstLine="0"/>
        <w:jc w:val="center"/>
      </w:pPr>
    </w:p>
    <w:p w:rsidR="00A22AC9" w:rsidRDefault="00A22AC9">
      <w:pPr>
        <w:pStyle w:val="Heading4"/>
        <w:jc w:val="center"/>
        <w:rPr>
          <w:snapToGrid/>
        </w:rPr>
      </w:pPr>
      <w:r>
        <w:rPr>
          <w:snapToGrid/>
        </w:rPr>
        <w:t>OF THE</w:t>
      </w:r>
    </w:p>
    <w:p w:rsidR="00A22AC9" w:rsidRDefault="00A22AC9">
      <w:pPr>
        <w:ind w:left="0" w:firstLine="0"/>
        <w:jc w:val="center"/>
      </w:pPr>
    </w:p>
    <w:p w:rsidR="00A22AC9" w:rsidRDefault="00A22AC9">
      <w:pPr>
        <w:tabs>
          <w:tab w:val="center" w:pos="3168"/>
        </w:tabs>
        <w:ind w:left="0" w:firstLine="0"/>
        <w:jc w:val="center"/>
        <w:rPr>
          <w:b/>
        </w:rPr>
      </w:pPr>
      <w:r>
        <w:rPr>
          <w:b/>
        </w:rPr>
        <w:t>STATE OF SOUTH CAROLINA</w:t>
      </w:r>
    </w:p>
    <w:p w:rsidR="00A22AC9" w:rsidRDefault="00A22AC9">
      <w:pPr>
        <w:ind w:left="0" w:firstLine="0"/>
        <w:jc w:val="center"/>
        <w:rPr>
          <w:b/>
        </w:rPr>
      </w:pPr>
    </w:p>
    <w:p w:rsidR="00A22AC9" w:rsidRDefault="00A22AC9">
      <w:pPr>
        <w:ind w:left="0" w:firstLine="0"/>
        <w:jc w:val="center"/>
        <w:rPr>
          <w:b/>
        </w:rPr>
      </w:pPr>
    </w:p>
    <w:p w:rsidR="00A22AC9" w:rsidRDefault="00A22AC9">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22AC9" w:rsidRDefault="00A22AC9">
      <w:pPr>
        <w:ind w:left="0" w:firstLine="0"/>
        <w:jc w:val="center"/>
        <w:rPr>
          <w:b/>
        </w:rPr>
      </w:pPr>
    </w:p>
    <w:p w:rsidR="00A22AC9" w:rsidRDefault="00A22AC9">
      <w:pPr>
        <w:pStyle w:val="Heading3"/>
        <w:jc w:val="center"/>
      </w:pPr>
      <w:r>
        <w:t>REGULAR SESSION BEGINNING TUESDAY, JANUARY 8, 2019</w:t>
      </w:r>
    </w:p>
    <w:p w:rsidR="00A22AC9" w:rsidRDefault="00A22AC9">
      <w:pPr>
        <w:ind w:left="0" w:firstLine="0"/>
        <w:jc w:val="center"/>
        <w:rPr>
          <w:b/>
        </w:rPr>
      </w:pPr>
    </w:p>
    <w:p w:rsidR="00A22AC9" w:rsidRDefault="00A22AC9">
      <w:pPr>
        <w:ind w:left="0" w:firstLine="0"/>
        <w:jc w:val="center"/>
        <w:rPr>
          <w:b/>
        </w:rPr>
      </w:pPr>
    </w:p>
    <w:p w:rsidR="00A22AC9" w:rsidRDefault="00A22AC9">
      <w:pPr>
        <w:ind w:left="0" w:firstLine="0"/>
        <w:jc w:val="center"/>
        <w:rPr>
          <w:b/>
        </w:rPr>
      </w:pPr>
      <w:r w:rsidRPr="00C733A1">
        <w:rPr>
          <w:b/>
        </w:rPr>
        <w:t>WEDNESDAY, FEBRUARY 26, 2020</w:t>
      </w:r>
    </w:p>
    <w:p w:rsidR="00A421E7" w:rsidRPr="00C733A1" w:rsidRDefault="00A421E7">
      <w:pPr>
        <w:ind w:left="0" w:firstLine="0"/>
        <w:jc w:val="center"/>
        <w:rPr>
          <w:b/>
        </w:rPr>
      </w:pPr>
    </w:p>
    <w:p w:rsidR="00F85712" w:rsidRDefault="00A22AC9" w:rsidP="00F85712">
      <w:pPr>
        <w:ind w:left="0" w:firstLine="0"/>
        <w:jc w:val="center"/>
        <w:sectPr w:rsidR="00F8571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r>
        <w:rPr>
          <w:b/>
          <w:noProof/>
        </w:rPr>
        <w:drawing>
          <wp:inline distT="0" distB="0" distL="0" distR="0">
            <wp:extent cx="995680" cy="1062059"/>
            <wp:effectExtent l="0" t="0" r="0" b="5080"/>
            <wp:docPr id="1" name="Picture 1" descr="L:\H-CHAMB\TEAMGIFS\Chapman High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Chapman High Panther.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33018" cy="1101886"/>
                    </a:xfrm>
                    <a:prstGeom prst="rect">
                      <a:avLst/>
                    </a:prstGeom>
                    <a:noFill/>
                    <a:ln>
                      <a:noFill/>
                    </a:ln>
                  </pic:spPr>
                </pic:pic>
              </a:graphicData>
            </a:graphic>
          </wp:inline>
        </w:drawing>
      </w:r>
      <w:r w:rsidR="00F85712">
        <w:t xml:space="preserve">                       </w:t>
      </w:r>
      <w:r w:rsidR="00F85712">
        <w:rPr>
          <w:noProof/>
        </w:rPr>
        <w:drawing>
          <wp:inline distT="0" distB="0" distL="0" distR="0">
            <wp:extent cx="1524474" cy="999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5672" cy="1039496"/>
                    </a:xfrm>
                    <a:prstGeom prst="rect">
                      <a:avLst/>
                    </a:prstGeom>
                    <a:noFill/>
                    <a:ln>
                      <a:noFill/>
                    </a:ln>
                  </pic:spPr>
                </pic:pic>
              </a:graphicData>
            </a:graphic>
          </wp:inline>
        </w:drawing>
      </w:r>
      <w:r w:rsidR="00F85712">
        <w:t xml:space="preserve"> </w:t>
      </w:r>
    </w:p>
    <w:p w:rsidR="00A22AC9" w:rsidRDefault="00A22AC9">
      <w:pPr>
        <w:pStyle w:val="ActionText"/>
        <w:sectPr w:rsidR="00A22AC9">
          <w:pgSz w:w="12240" w:h="15840" w:code="1"/>
          <w:pgMar w:top="1008" w:right="4694" w:bottom="3499" w:left="1224" w:header="1008" w:footer="3499" w:gutter="0"/>
          <w:cols w:space="720"/>
          <w:titlePg/>
        </w:sectPr>
      </w:pPr>
    </w:p>
    <w:p w:rsidR="00A22AC9" w:rsidRDefault="00A22AC9" w:rsidP="00A22AC9">
      <w:pPr>
        <w:jc w:val="center"/>
        <w:rPr>
          <w:b/>
        </w:rPr>
      </w:pPr>
      <w:r>
        <w:rPr>
          <w:b/>
        </w:rPr>
        <w:lastRenderedPageBreak/>
        <w:t>CHAPMAN HIGH SCHOOL “PANTHERS”</w:t>
      </w:r>
    </w:p>
    <w:p w:rsidR="00A22AC9" w:rsidRDefault="00A22AC9" w:rsidP="00A22AC9">
      <w:pPr>
        <w:jc w:val="center"/>
        <w:rPr>
          <w:b/>
          <w:szCs w:val="22"/>
        </w:rPr>
      </w:pPr>
      <w:r>
        <w:rPr>
          <w:b/>
        </w:rPr>
        <w:t>2019 AAA FOOTBALL STATE CHAMPIONS</w:t>
      </w:r>
    </w:p>
    <w:p w:rsidR="00A22AC9" w:rsidRDefault="00A22AC9" w:rsidP="00A22AC9">
      <w:pPr>
        <w:pStyle w:val="HTMLPreformatted"/>
        <w:jc w:val="center"/>
        <w:rPr>
          <w:rFonts w:ascii="Times New Roman" w:hAnsi="Times New Roman" w:cs="Times New Roman"/>
          <w:b/>
          <w:sz w:val="22"/>
          <w:szCs w:val="22"/>
        </w:rPr>
      </w:pPr>
    </w:p>
    <w:p w:rsidR="00A22AC9" w:rsidRDefault="00A22AC9" w:rsidP="00A22AC9">
      <w:pPr>
        <w:pStyle w:val="HTMLPreformatted"/>
        <w:rPr>
          <w:rFonts w:ascii="Times New Roman" w:hAnsi="Times New Roman" w:cs="Times New Roman"/>
          <w:sz w:val="22"/>
          <w:szCs w:val="22"/>
        </w:rPr>
        <w:sectPr w:rsidR="00A22AC9" w:rsidSect="00A22AC9">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Daniel Baddorf</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Jacob Bagwell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Bryce Blackwell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Daniel Brown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Ryan Bunleut</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Nathan Calloway</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Ethan Cauthan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Andrew Colasurdo</w:t>
      </w:r>
    </w:p>
    <w:p w:rsidR="00A22AC9" w:rsidRDefault="00A22AC9" w:rsidP="00A22AC9">
      <w:pPr>
        <w:pStyle w:val="HTMLPreformatted"/>
        <w:tabs>
          <w:tab w:val="clear" w:pos="1832"/>
          <w:tab w:val="left" w:pos="1890"/>
        </w:tabs>
        <w:ind w:right="-263"/>
        <w:rPr>
          <w:rFonts w:ascii="Times New Roman" w:hAnsi="Times New Roman" w:cs="Times New Roman"/>
          <w:sz w:val="22"/>
          <w:szCs w:val="22"/>
        </w:rPr>
      </w:pPr>
      <w:r>
        <w:rPr>
          <w:rFonts w:ascii="Times New Roman" w:hAnsi="Times New Roman" w:cs="Times New Roman"/>
          <w:sz w:val="22"/>
          <w:szCs w:val="22"/>
        </w:rPr>
        <w:t>Mikele Colasurdo</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Ethan Cooper</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Tyler Craft</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Nelson Crooke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Bailey Crowe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Timothy Ferguson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Dylan Fortner</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Abraham Fyffe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Leo Garcia</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Lucas Garrett</w:t>
      </w:r>
    </w:p>
    <w:p w:rsidR="00A22AC9" w:rsidRDefault="00A22AC9" w:rsidP="00A22AC9">
      <w:pPr>
        <w:pStyle w:val="HTMLPreformatted"/>
        <w:ind w:right="-443"/>
        <w:rPr>
          <w:rFonts w:ascii="Times New Roman" w:hAnsi="Times New Roman" w:cs="Times New Roman"/>
          <w:sz w:val="22"/>
          <w:szCs w:val="22"/>
        </w:rPr>
      </w:pPr>
      <w:r>
        <w:rPr>
          <w:rFonts w:ascii="Times New Roman" w:hAnsi="Times New Roman" w:cs="Times New Roman"/>
          <w:sz w:val="22"/>
          <w:szCs w:val="22"/>
        </w:rPr>
        <w:t>Jecorie Gastinell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Camden Gray</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Eli Hall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Ryan Hall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Lance Holden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Brandon Jones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Rontyias Jones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Graham Littlejohn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Dylan Lunsford</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Dalton Mahaffey</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Eric McClain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Timorean McClurkin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Ashton McSwain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Triton McSwain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Andrew Melton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Derrick Miller</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DaShun Mitchell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Ricky Montalvo</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Dylan Moody</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Carlos Parks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Nijil Pate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Jaymin Petty</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Johann Rodriguez</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Devin Roe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Tyler Rogers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Ben Rollins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Jonah Rollins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Drew Settle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Jack Settle</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Dante Smith</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Levi Smith</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Lamone Terrell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Kaden Thompson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David Thornton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Logan Thwaites</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Paxton Tolleson</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Walt Waddell</w:t>
      </w:r>
    </w:p>
    <w:p w:rsidR="00A22AC9" w:rsidRDefault="00A22AC9" w:rsidP="00A22AC9">
      <w:pPr>
        <w:pStyle w:val="HTMLPreformatted"/>
        <w:rPr>
          <w:rFonts w:ascii="Times New Roman" w:hAnsi="Times New Roman" w:cs="Times New Roman"/>
          <w:sz w:val="22"/>
          <w:szCs w:val="22"/>
        </w:rPr>
      </w:pPr>
      <w:r>
        <w:rPr>
          <w:rFonts w:ascii="Times New Roman" w:hAnsi="Times New Roman" w:cs="Times New Roman"/>
          <w:sz w:val="22"/>
          <w:szCs w:val="22"/>
        </w:rPr>
        <w:t>Gabe Watson</w:t>
      </w:r>
    </w:p>
    <w:p w:rsidR="00A22AC9" w:rsidRDefault="00A22AC9" w:rsidP="00A22AC9">
      <w:pPr>
        <w:pStyle w:val="HTMLPreformatted"/>
        <w:rPr>
          <w:rFonts w:ascii="Times New Roman" w:hAnsi="Times New Roman" w:cs="Times New Roman"/>
          <w:sz w:val="22"/>
          <w:szCs w:val="22"/>
        </w:rPr>
        <w:sectPr w:rsidR="00A22AC9" w:rsidSect="00F85712">
          <w:type w:val="continuous"/>
          <w:pgSz w:w="12240" w:h="15840" w:code="1"/>
          <w:pgMar w:top="1008" w:right="3510" w:bottom="3499" w:left="1224" w:header="1008" w:footer="3499" w:gutter="0"/>
          <w:cols w:num="3" w:space="384"/>
          <w:docGrid w:linePitch="360"/>
        </w:sectPr>
      </w:pPr>
      <w:r>
        <w:rPr>
          <w:rFonts w:ascii="Times New Roman" w:hAnsi="Times New Roman" w:cs="Times New Roman"/>
          <w:sz w:val="22"/>
          <w:szCs w:val="22"/>
        </w:rPr>
        <w:t>Eli Whittemore</w:t>
      </w:r>
    </w:p>
    <w:p w:rsidR="00A22AC9" w:rsidRPr="00F85712" w:rsidRDefault="00A22AC9" w:rsidP="00A22AC9">
      <w:pPr>
        <w:pStyle w:val="HTMLPreformatted"/>
        <w:rPr>
          <w:rFonts w:ascii="Times New Roman" w:hAnsi="Times New Roman" w:cs="Times New Roman"/>
          <w:sz w:val="12"/>
          <w:szCs w:val="12"/>
        </w:rPr>
      </w:pPr>
    </w:p>
    <w:p w:rsidR="00A22AC9" w:rsidRPr="00F85712" w:rsidRDefault="00A22AC9" w:rsidP="00A22AC9">
      <w:pPr>
        <w:pStyle w:val="HTMLPreformatted"/>
        <w:jc w:val="center"/>
        <w:rPr>
          <w:rFonts w:ascii="Times New Roman" w:hAnsi="Times New Roman" w:cs="Times New Roman"/>
          <w:b/>
          <w:sz w:val="12"/>
          <w:szCs w:val="12"/>
        </w:rPr>
      </w:pPr>
    </w:p>
    <w:p w:rsidR="00A22AC9" w:rsidRPr="00164843" w:rsidRDefault="00A22AC9" w:rsidP="00A22AC9">
      <w:pPr>
        <w:jc w:val="center"/>
        <w:rPr>
          <w:b/>
          <w:u w:val="single"/>
        </w:rPr>
      </w:pPr>
      <w:r w:rsidRPr="00164843">
        <w:rPr>
          <w:b/>
          <w:u w:val="single"/>
        </w:rPr>
        <w:t>HEAD COACH</w:t>
      </w:r>
    </w:p>
    <w:p w:rsidR="00A22AC9" w:rsidRDefault="00A22AC9" w:rsidP="00A22AC9">
      <w:pPr>
        <w:jc w:val="center"/>
        <w:rPr>
          <w:bCs/>
        </w:rPr>
      </w:pPr>
      <w:r>
        <w:rPr>
          <w:bCs/>
        </w:rPr>
        <w:t>Mark Hodge</w:t>
      </w:r>
    </w:p>
    <w:p w:rsidR="00F85712" w:rsidRDefault="00F85712" w:rsidP="00A22AC9">
      <w:pPr>
        <w:jc w:val="center"/>
        <w:rPr>
          <w:b/>
          <w:bCs/>
          <w:u w:val="single"/>
        </w:rPr>
      </w:pPr>
    </w:p>
    <w:p w:rsidR="00A22AC9" w:rsidRDefault="00A22AC9" w:rsidP="00A22AC9">
      <w:pPr>
        <w:jc w:val="center"/>
        <w:rPr>
          <w:b/>
          <w:bCs/>
          <w:u w:val="single"/>
        </w:rPr>
      </w:pPr>
      <w:r>
        <w:rPr>
          <w:b/>
          <w:bCs/>
          <w:u w:val="single"/>
        </w:rPr>
        <w:t>ASSISTANT COACHES</w:t>
      </w:r>
    </w:p>
    <w:p w:rsidR="00A22AC9" w:rsidRDefault="00A22AC9" w:rsidP="00A22AC9">
      <w:pPr>
        <w:jc w:val="center"/>
        <w:rPr>
          <w:bCs/>
        </w:rPr>
      </w:pPr>
      <w:r>
        <w:rPr>
          <w:bCs/>
        </w:rPr>
        <w:t xml:space="preserve">Brad McAbee, Grey Ramsey, Jason Settle, Roger Crowe, </w:t>
      </w:r>
    </w:p>
    <w:p w:rsidR="00A22AC9" w:rsidRDefault="00A22AC9" w:rsidP="00A22AC9">
      <w:pPr>
        <w:jc w:val="center"/>
        <w:rPr>
          <w:bCs/>
        </w:rPr>
      </w:pPr>
      <w:r>
        <w:rPr>
          <w:bCs/>
        </w:rPr>
        <w:t>Jamison Solesbee, Steven Fusaro, Brandon Mullins, BJ Little,</w:t>
      </w:r>
    </w:p>
    <w:p w:rsidR="00A22AC9" w:rsidRDefault="00A22AC9" w:rsidP="00A22AC9">
      <w:pPr>
        <w:jc w:val="center"/>
        <w:rPr>
          <w:bCs/>
        </w:rPr>
      </w:pPr>
      <w:r>
        <w:rPr>
          <w:bCs/>
        </w:rPr>
        <w:t>Jason Watson, Mark Razzano and Will Maley</w:t>
      </w:r>
    </w:p>
    <w:p w:rsidR="00F85712" w:rsidRDefault="00F85712" w:rsidP="00A22AC9">
      <w:pPr>
        <w:jc w:val="center"/>
        <w:rPr>
          <w:b/>
          <w:bCs/>
          <w:u w:val="single"/>
        </w:rPr>
      </w:pPr>
    </w:p>
    <w:p w:rsidR="00A22AC9" w:rsidRDefault="00A22AC9" w:rsidP="00A22AC9">
      <w:pPr>
        <w:jc w:val="center"/>
        <w:rPr>
          <w:b/>
          <w:bCs/>
          <w:u w:val="single"/>
        </w:rPr>
      </w:pPr>
      <w:r>
        <w:rPr>
          <w:b/>
          <w:bCs/>
          <w:u w:val="single"/>
        </w:rPr>
        <w:t>ATHLETIC DIRECTOR</w:t>
      </w:r>
    </w:p>
    <w:p w:rsidR="00A22AC9" w:rsidRDefault="00A22AC9" w:rsidP="00A22AC9">
      <w:pPr>
        <w:jc w:val="center"/>
        <w:rPr>
          <w:bCs/>
        </w:rPr>
      </w:pPr>
      <w:r>
        <w:rPr>
          <w:bCs/>
        </w:rPr>
        <w:t>Jason McCraw</w:t>
      </w:r>
    </w:p>
    <w:p w:rsidR="00F85712" w:rsidRDefault="00F85712" w:rsidP="00A22AC9">
      <w:pPr>
        <w:jc w:val="center"/>
        <w:rPr>
          <w:bCs/>
        </w:rPr>
      </w:pPr>
    </w:p>
    <w:p w:rsidR="00F85712" w:rsidRDefault="00A22AC9" w:rsidP="00F85712">
      <w:pPr>
        <w:jc w:val="center"/>
        <w:rPr>
          <w:b/>
          <w:u w:val="single"/>
        </w:rPr>
      </w:pPr>
      <w:r>
        <w:rPr>
          <w:b/>
          <w:u w:val="single"/>
        </w:rPr>
        <w:t>PRINCIPAL</w:t>
      </w:r>
    </w:p>
    <w:p w:rsidR="00A22AC9" w:rsidRPr="00F85712" w:rsidRDefault="00A22AC9" w:rsidP="00F85712">
      <w:pPr>
        <w:jc w:val="center"/>
        <w:rPr>
          <w:b/>
          <w:szCs w:val="22"/>
        </w:rPr>
      </w:pPr>
      <w:r w:rsidRPr="00F85712">
        <w:rPr>
          <w:szCs w:val="22"/>
        </w:rPr>
        <w:t>Dr. Andrew McMillan</w:t>
      </w:r>
    </w:p>
    <w:p w:rsidR="00A22AC9" w:rsidRPr="00F85712" w:rsidRDefault="00A22AC9" w:rsidP="00A421E7">
      <w:pPr>
        <w:pStyle w:val="Heading1"/>
        <w:spacing w:after="0"/>
        <w:jc w:val="center"/>
        <w:rPr>
          <w:rFonts w:ascii="Times New Roman" w:hAnsi="Times New Roman" w:cs="Times New Roman"/>
          <w:sz w:val="22"/>
          <w:szCs w:val="22"/>
          <w:u w:val="single"/>
        </w:rPr>
      </w:pPr>
      <w:r w:rsidRPr="00F85712">
        <w:rPr>
          <w:rFonts w:ascii="Times New Roman" w:hAnsi="Times New Roman" w:cs="Times New Roman"/>
          <w:sz w:val="22"/>
          <w:szCs w:val="22"/>
          <w:u w:val="single"/>
        </w:rPr>
        <w:t>TEAM MASCOT</w:t>
      </w:r>
    </w:p>
    <w:p w:rsidR="00A22AC9" w:rsidRPr="00146CB9" w:rsidRDefault="00A22AC9" w:rsidP="00A421E7">
      <w:pPr>
        <w:jc w:val="center"/>
      </w:pPr>
      <w:r>
        <w:t>Panther</w:t>
      </w:r>
    </w:p>
    <w:p w:rsidR="00F85712" w:rsidRDefault="00F85712">
      <w:pPr>
        <w:ind w:left="0" w:firstLine="0"/>
        <w:jc w:val="left"/>
      </w:pPr>
      <w:r>
        <w:br w:type="page"/>
      </w:r>
    </w:p>
    <w:p w:rsidR="00A22AC9" w:rsidRDefault="00A22AC9" w:rsidP="00A22AC9">
      <w:pPr>
        <w:jc w:val="center"/>
        <w:rPr>
          <w:b/>
        </w:rPr>
      </w:pPr>
      <w:r>
        <w:rPr>
          <w:b/>
        </w:rPr>
        <w:t>GREEN SEA FLOYDS HIGH SCHOOL “TROJANS”</w:t>
      </w:r>
    </w:p>
    <w:p w:rsidR="00A22AC9" w:rsidRDefault="00A22AC9" w:rsidP="00A22AC9">
      <w:pPr>
        <w:jc w:val="center"/>
        <w:rPr>
          <w:b/>
          <w:szCs w:val="22"/>
        </w:rPr>
      </w:pPr>
      <w:r>
        <w:rPr>
          <w:b/>
        </w:rPr>
        <w:t>2019 1-A FOOTBALL STATE CHAMPIONS</w:t>
      </w:r>
    </w:p>
    <w:p w:rsidR="00A22AC9" w:rsidRDefault="00A22AC9" w:rsidP="00A22AC9">
      <w:pPr>
        <w:pStyle w:val="HTMLPreformatted"/>
        <w:jc w:val="center"/>
        <w:rPr>
          <w:rFonts w:ascii="Times New Roman" w:hAnsi="Times New Roman" w:cs="Times New Roman"/>
          <w:b/>
          <w:sz w:val="22"/>
          <w:szCs w:val="22"/>
        </w:rPr>
      </w:pPr>
    </w:p>
    <w:p w:rsidR="00A22AC9" w:rsidRDefault="00A22AC9" w:rsidP="00A22AC9">
      <w:pPr>
        <w:pStyle w:val="HTMLPreformatted"/>
        <w:rPr>
          <w:rFonts w:ascii="Times New Roman" w:hAnsi="Times New Roman" w:cs="Times New Roman"/>
          <w:sz w:val="22"/>
          <w:szCs w:val="22"/>
        </w:rPr>
        <w:sectPr w:rsidR="00A22AC9" w:rsidSect="00F85712">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008" w:right="4694" w:bottom="3499" w:left="1224" w:header="1008" w:footer="3499" w:gutter="0"/>
          <w:cols w:space="720"/>
          <w:docGrid w:linePitch="360"/>
        </w:sectPr>
      </w:pP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Devin Arthur</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Mikel Brisbon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AJ Buffkin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Alex Buffkin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Holden Calder</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AJ Campbell</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Grayson Carroll</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Nick Clemons</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Tanner Cox</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Lakedric Crawford</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Austin Damron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Ethan Damron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Jaquan Dixon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Stevie Dixon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Xavier Edwards</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Bubba Elliott</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Ryan Elliott</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Hayden Enzor</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Aaron Graham</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Anwain Graham</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Jesus Gutierrez Campos</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Dan Johnson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Lucas McDowell</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Gabe Meadows</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Auron Moore</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Gavin Moore</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Deandre Riggins</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Dashan Scott</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Freddy Serrato</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Brayden Strickland</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Ethan Strickland</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Kaden Watson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Kahle Watson</w:t>
      </w:r>
    </w:p>
    <w:p w:rsidR="00A22AC9"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Xzavier Webb</w:t>
      </w:r>
    </w:p>
    <w:p w:rsidR="00A22AC9" w:rsidRPr="001A73C2" w:rsidRDefault="00A22AC9" w:rsidP="00A421E7">
      <w:pPr>
        <w:pStyle w:val="HTMLPreformatted"/>
        <w:rPr>
          <w:rFonts w:ascii="Times New Roman" w:hAnsi="Times New Roman" w:cs="Times New Roman"/>
          <w:sz w:val="22"/>
          <w:szCs w:val="22"/>
        </w:rPr>
      </w:pPr>
      <w:r>
        <w:rPr>
          <w:rFonts w:ascii="Times New Roman" w:hAnsi="Times New Roman" w:cs="Times New Roman"/>
          <w:sz w:val="22"/>
          <w:szCs w:val="22"/>
        </w:rPr>
        <w:t>Malik Wilds</w:t>
      </w:r>
    </w:p>
    <w:p w:rsidR="00A22AC9" w:rsidRDefault="00A22AC9" w:rsidP="00A22AC9">
      <w:pPr>
        <w:pStyle w:val="HTMLPreformatted"/>
        <w:jc w:val="center"/>
        <w:rPr>
          <w:rFonts w:ascii="Times New Roman" w:hAnsi="Times New Roman" w:cs="Times New Roman"/>
          <w:b/>
          <w:sz w:val="22"/>
          <w:szCs w:val="22"/>
        </w:rPr>
        <w:sectPr w:rsidR="00A22AC9" w:rsidSect="00A421E7">
          <w:type w:val="continuous"/>
          <w:pgSz w:w="12240" w:h="15840" w:code="1"/>
          <w:pgMar w:top="1008" w:right="4860" w:bottom="3499" w:left="1800" w:header="1008" w:footer="3499" w:gutter="0"/>
          <w:cols w:num="2" w:space="720"/>
          <w:docGrid w:linePitch="360"/>
        </w:sectPr>
      </w:pPr>
    </w:p>
    <w:p w:rsidR="00A22AC9" w:rsidRPr="00164843" w:rsidRDefault="00A22AC9" w:rsidP="00A22AC9">
      <w:pPr>
        <w:pStyle w:val="HTMLPreformatted"/>
        <w:jc w:val="center"/>
        <w:rPr>
          <w:rFonts w:ascii="Times New Roman" w:hAnsi="Times New Roman" w:cs="Times New Roman"/>
          <w:b/>
          <w:sz w:val="22"/>
          <w:szCs w:val="22"/>
        </w:rPr>
      </w:pPr>
    </w:p>
    <w:p w:rsidR="00A22AC9" w:rsidRPr="00164843" w:rsidRDefault="00A22AC9" w:rsidP="00A22AC9">
      <w:pPr>
        <w:jc w:val="center"/>
        <w:rPr>
          <w:b/>
          <w:u w:val="single"/>
        </w:rPr>
      </w:pPr>
      <w:r w:rsidRPr="00164843">
        <w:rPr>
          <w:b/>
          <w:u w:val="single"/>
        </w:rPr>
        <w:t>HEAD COACH</w:t>
      </w:r>
    </w:p>
    <w:p w:rsidR="00A22AC9" w:rsidRDefault="00A22AC9" w:rsidP="00A22AC9">
      <w:pPr>
        <w:jc w:val="center"/>
        <w:rPr>
          <w:bCs/>
        </w:rPr>
      </w:pPr>
      <w:r>
        <w:rPr>
          <w:bCs/>
        </w:rPr>
        <w:t>Donnie Kiefer</w:t>
      </w:r>
    </w:p>
    <w:p w:rsidR="00A22AC9" w:rsidRPr="00164843" w:rsidRDefault="00A22AC9" w:rsidP="00A22AC9">
      <w:pPr>
        <w:jc w:val="center"/>
        <w:rPr>
          <w:bCs/>
        </w:rPr>
      </w:pPr>
    </w:p>
    <w:p w:rsidR="00A22AC9" w:rsidRDefault="00A22AC9" w:rsidP="00A22AC9">
      <w:pPr>
        <w:jc w:val="center"/>
        <w:rPr>
          <w:b/>
          <w:bCs/>
          <w:u w:val="single"/>
        </w:rPr>
      </w:pPr>
      <w:r>
        <w:rPr>
          <w:b/>
          <w:bCs/>
          <w:u w:val="single"/>
        </w:rPr>
        <w:t>ASSISTANT COACHES</w:t>
      </w:r>
    </w:p>
    <w:p w:rsidR="00A22AC9" w:rsidRDefault="00A22AC9" w:rsidP="00A22AC9">
      <w:pPr>
        <w:jc w:val="center"/>
        <w:rPr>
          <w:bCs/>
        </w:rPr>
      </w:pPr>
      <w:r>
        <w:rPr>
          <w:bCs/>
        </w:rPr>
        <w:t xml:space="preserve">Bradley Strickland, Patrick Martin, Richard Gore, Willie Gore, </w:t>
      </w:r>
    </w:p>
    <w:p w:rsidR="00A22AC9" w:rsidRDefault="00A22AC9" w:rsidP="00A22AC9">
      <w:pPr>
        <w:jc w:val="center"/>
        <w:rPr>
          <w:bCs/>
        </w:rPr>
      </w:pPr>
      <w:r>
        <w:rPr>
          <w:bCs/>
        </w:rPr>
        <w:t>Henry Martin, Josh Zollinger, John Jones and Keith Elliott</w:t>
      </w:r>
    </w:p>
    <w:p w:rsidR="00A22AC9" w:rsidRPr="004E4506" w:rsidRDefault="00A22AC9" w:rsidP="00A22AC9">
      <w:pPr>
        <w:jc w:val="center"/>
        <w:rPr>
          <w:bCs/>
        </w:rPr>
      </w:pPr>
    </w:p>
    <w:p w:rsidR="00A22AC9" w:rsidRDefault="00A22AC9" w:rsidP="00A22AC9">
      <w:pPr>
        <w:jc w:val="center"/>
        <w:rPr>
          <w:b/>
          <w:bCs/>
          <w:u w:val="single"/>
        </w:rPr>
      </w:pPr>
      <w:r>
        <w:rPr>
          <w:b/>
          <w:bCs/>
          <w:u w:val="single"/>
        </w:rPr>
        <w:t>ATHLETIC DIRECTOR</w:t>
      </w:r>
    </w:p>
    <w:p w:rsidR="00A22AC9" w:rsidRDefault="00A22AC9" w:rsidP="00A22AC9">
      <w:pPr>
        <w:jc w:val="center"/>
        <w:rPr>
          <w:bCs/>
        </w:rPr>
      </w:pPr>
      <w:r>
        <w:rPr>
          <w:bCs/>
        </w:rPr>
        <w:t>Derek Martin</w:t>
      </w:r>
    </w:p>
    <w:p w:rsidR="00A22AC9" w:rsidRPr="00B53C04" w:rsidRDefault="00A22AC9" w:rsidP="00A22AC9">
      <w:pPr>
        <w:jc w:val="center"/>
        <w:rPr>
          <w:bCs/>
        </w:rPr>
      </w:pPr>
    </w:p>
    <w:p w:rsidR="00F85712" w:rsidRDefault="00A22AC9" w:rsidP="00F85712">
      <w:pPr>
        <w:jc w:val="center"/>
        <w:rPr>
          <w:b/>
          <w:u w:val="single"/>
        </w:rPr>
      </w:pPr>
      <w:r>
        <w:rPr>
          <w:b/>
          <w:u w:val="single"/>
        </w:rPr>
        <w:t>PRINCIPAL</w:t>
      </w:r>
    </w:p>
    <w:p w:rsidR="00A22AC9" w:rsidRPr="00F85712" w:rsidRDefault="00A22AC9" w:rsidP="00F85712">
      <w:pPr>
        <w:jc w:val="center"/>
        <w:rPr>
          <w:b/>
          <w:szCs w:val="22"/>
        </w:rPr>
      </w:pPr>
      <w:r w:rsidRPr="00F85712">
        <w:rPr>
          <w:szCs w:val="22"/>
        </w:rPr>
        <w:t>Dr. Andrea Pridgen</w:t>
      </w:r>
    </w:p>
    <w:p w:rsidR="00A22AC9" w:rsidRPr="00F85712" w:rsidRDefault="00A22AC9" w:rsidP="00A421E7">
      <w:pPr>
        <w:pStyle w:val="Heading1"/>
        <w:spacing w:after="0"/>
        <w:jc w:val="center"/>
        <w:rPr>
          <w:rFonts w:ascii="Times New Roman" w:hAnsi="Times New Roman" w:cs="Times New Roman"/>
          <w:sz w:val="22"/>
          <w:szCs w:val="22"/>
          <w:u w:val="single"/>
        </w:rPr>
      </w:pPr>
      <w:r w:rsidRPr="00F85712">
        <w:rPr>
          <w:rFonts w:ascii="Times New Roman" w:hAnsi="Times New Roman" w:cs="Times New Roman"/>
          <w:sz w:val="22"/>
          <w:szCs w:val="22"/>
          <w:u w:val="single"/>
        </w:rPr>
        <w:t>TEAM MASCOT</w:t>
      </w:r>
    </w:p>
    <w:p w:rsidR="00A22AC9" w:rsidRPr="00146CB9" w:rsidRDefault="00A22AC9" w:rsidP="00A421E7">
      <w:pPr>
        <w:jc w:val="center"/>
      </w:pPr>
      <w:r>
        <w:t>Trojan</w:t>
      </w:r>
    </w:p>
    <w:p w:rsidR="00A22AC9" w:rsidRDefault="00A22AC9" w:rsidP="00A421E7">
      <w:pPr>
        <w:pStyle w:val="ActionText"/>
      </w:pPr>
    </w:p>
    <w:p w:rsidR="00A22AC9" w:rsidRPr="00A22AC9" w:rsidRDefault="00A22AC9" w:rsidP="00A22AC9">
      <w:pPr>
        <w:pStyle w:val="ActionText"/>
        <w:jc w:val="center"/>
        <w:rPr>
          <w:b/>
        </w:rPr>
      </w:pPr>
      <w:r w:rsidRPr="00A22AC9">
        <w:rPr>
          <w:b/>
        </w:rPr>
        <w:br w:type="page"/>
        <w:t>INVITATIONS</w:t>
      </w:r>
    </w:p>
    <w:p w:rsidR="00A22AC9" w:rsidRDefault="00A22AC9" w:rsidP="00A22AC9">
      <w:pPr>
        <w:pStyle w:val="ActionText"/>
        <w:jc w:val="center"/>
      </w:pPr>
    </w:p>
    <w:p w:rsidR="00A22AC9" w:rsidRDefault="00A22AC9" w:rsidP="00A22AC9">
      <w:pPr>
        <w:pStyle w:val="ActionText"/>
        <w:jc w:val="center"/>
        <w:rPr>
          <w:b/>
        </w:rPr>
      </w:pPr>
      <w:r>
        <w:rPr>
          <w:b/>
        </w:rPr>
        <w:t>Wednesday, February 26, 2020, 12:00 noon-2:00 p.m.</w:t>
      </w:r>
    </w:p>
    <w:p w:rsidR="00A22AC9" w:rsidRDefault="00A22AC9" w:rsidP="00A22AC9">
      <w:pPr>
        <w:pStyle w:val="ActionText"/>
        <w:ind w:left="0" w:firstLine="0"/>
      </w:pPr>
      <w:r>
        <w:t>Members of the House and staff, luncheon, Room 112, Blatt Bldg., by United Way Association of South Carolina.</w:t>
      </w:r>
    </w:p>
    <w:p w:rsidR="00A22AC9" w:rsidRDefault="00A22AC9" w:rsidP="00A22AC9">
      <w:pPr>
        <w:pStyle w:val="ActionText"/>
        <w:keepNext w:val="0"/>
        <w:ind w:left="0" w:firstLine="0"/>
        <w:jc w:val="center"/>
      </w:pPr>
      <w:r>
        <w:t>(Accepted--January 28,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Wednesday, February 26, 2020, 6:00-8:00 p.m.</w:t>
      </w:r>
    </w:p>
    <w:p w:rsidR="00A22AC9" w:rsidRDefault="00A22AC9" w:rsidP="00A22AC9">
      <w:pPr>
        <w:pStyle w:val="ActionText"/>
        <w:ind w:left="0" w:firstLine="0"/>
      </w:pPr>
      <w:r>
        <w:t>Members of the House and staff, Florence County Legislative Day, Columbia Museum of Art.</w:t>
      </w:r>
    </w:p>
    <w:p w:rsidR="00A22AC9" w:rsidRDefault="00A22AC9" w:rsidP="00A22AC9">
      <w:pPr>
        <w:pStyle w:val="ActionText"/>
        <w:keepNext w:val="0"/>
        <w:ind w:left="0" w:firstLine="0"/>
        <w:jc w:val="center"/>
      </w:pPr>
      <w:r>
        <w:t>(Accepted--January 28,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Thursday, February 27, 2020, 8:00-10:00 a.m.</w:t>
      </w:r>
    </w:p>
    <w:p w:rsidR="00A22AC9" w:rsidRDefault="00A22AC9" w:rsidP="00A22AC9">
      <w:pPr>
        <w:pStyle w:val="ActionText"/>
        <w:ind w:left="0" w:firstLine="0"/>
      </w:pPr>
      <w:r>
        <w:t>Members of the House and staff, breakfast, Room 112, Blatt Bldg., by the School Nutrition Association of South Carolina.</w:t>
      </w:r>
    </w:p>
    <w:p w:rsidR="00A22AC9" w:rsidRDefault="00A22AC9" w:rsidP="00A22AC9">
      <w:pPr>
        <w:pStyle w:val="ActionText"/>
        <w:keepNext w:val="0"/>
        <w:ind w:left="0" w:firstLine="0"/>
        <w:jc w:val="center"/>
      </w:pPr>
      <w:r>
        <w:t>(Accepted--January 28,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Tuesday, March 3, 2020, 5:30-7:30 p.m.</w:t>
      </w:r>
    </w:p>
    <w:p w:rsidR="00A22AC9" w:rsidRDefault="00A22AC9" w:rsidP="00A22AC9">
      <w:pPr>
        <w:pStyle w:val="ActionText"/>
        <w:ind w:left="0" w:firstLine="0"/>
      </w:pPr>
      <w:r>
        <w:t>Members of the House, reception, The Palmetto Club, by the Associated Builders and Contractors of the Carolinas.</w:t>
      </w:r>
    </w:p>
    <w:p w:rsidR="00A22AC9" w:rsidRDefault="00A22AC9" w:rsidP="00A22AC9">
      <w:pPr>
        <w:pStyle w:val="ActionText"/>
        <w:keepNext w:val="0"/>
        <w:ind w:left="0" w:firstLine="0"/>
        <w:jc w:val="center"/>
      </w:pPr>
      <w:r>
        <w:t>(Accepted--February 25,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Tuesday, March 3, 2020, 6:00-8:00 p.m.</w:t>
      </w:r>
    </w:p>
    <w:p w:rsidR="00A22AC9" w:rsidRDefault="00A22AC9" w:rsidP="00A22AC9">
      <w:pPr>
        <w:pStyle w:val="ActionText"/>
        <w:ind w:left="0" w:firstLine="0"/>
      </w:pPr>
      <w:r>
        <w:t>Members of the House and staff, reception, by the South Carolina Department of Natural Resources.</w:t>
      </w:r>
    </w:p>
    <w:p w:rsidR="00A22AC9" w:rsidRDefault="00A22AC9" w:rsidP="00A22AC9">
      <w:pPr>
        <w:pStyle w:val="ActionText"/>
        <w:keepNext w:val="0"/>
        <w:ind w:left="0" w:firstLine="0"/>
        <w:jc w:val="center"/>
      </w:pPr>
      <w:r>
        <w:t>(Accepted--February 25,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Wednesday, March 4, 2020, 8:00-10:00 a.m.</w:t>
      </w:r>
    </w:p>
    <w:p w:rsidR="00A22AC9" w:rsidRDefault="00A22AC9" w:rsidP="00A22AC9">
      <w:pPr>
        <w:pStyle w:val="ActionText"/>
        <w:ind w:left="0" w:firstLine="0"/>
      </w:pPr>
      <w:r>
        <w:t>Members of the House and staff, breakfast, Room 112, Blatt Bldg., by the South Carolina EMS Association.</w:t>
      </w:r>
    </w:p>
    <w:p w:rsidR="00A22AC9" w:rsidRDefault="00A22AC9" w:rsidP="00A22AC9">
      <w:pPr>
        <w:pStyle w:val="ActionText"/>
        <w:keepNext w:val="0"/>
        <w:ind w:left="0" w:firstLine="0"/>
        <w:jc w:val="center"/>
      </w:pPr>
      <w:r>
        <w:t>(Accepted--February 25,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Wednesday, March 4, 2020, 12:00 noon-2:00 p.m.</w:t>
      </w:r>
    </w:p>
    <w:p w:rsidR="00A22AC9" w:rsidRDefault="00A22AC9" w:rsidP="00A22AC9">
      <w:pPr>
        <w:pStyle w:val="ActionText"/>
        <w:ind w:left="0" w:firstLine="0"/>
      </w:pPr>
      <w:r>
        <w:t>Members of the House, luncheon, Room 112, Blatt Bldg., by the Southern Association for College Admission Counseling (SACAC).</w:t>
      </w:r>
    </w:p>
    <w:p w:rsidR="00A22AC9" w:rsidRDefault="00A22AC9" w:rsidP="00A22AC9">
      <w:pPr>
        <w:pStyle w:val="ActionText"/>
        <w:keepNext w:val="0"/>
        <w:ind w:left="0" w:firstLine="0"/>
        <w:jc w:val="center"/>
      </w:pPr>
      <w:r>
        <w:t>(Accepted--February 25,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Wednesday, March 4, 2020, 6:00-9:00 p.m.</w:t>
      </w:r>
    </w:p>
    <w:p w:rsidR="00A22AC9" w:rsidRDefault="00A22AC9" w:rsidP="00A22AC9">
      <w:pPr>
        <w:pStyle w:val="ActionText"/>
        <w:ind w:left="0" w:firstLine="0"/>
      </w:pPr>
      <w:r>
        <w:t>Members of the House and staff, reception, Columbia Metropolitan Convention Center, by the Myrtle Beach Area Chamber of Commerce and the citizens of the Grand Strand.</w:t>
      </w:r>
    </w:p>
    <w:p w:rsidR="00A22AC9" w:rsidRDefault="00A22AC9" w:rsidP="00A22AC9">
      <w:pPr>
        <w:pStyle w:val="ActionText"/>
        <w:keepNext w:val="0"/>
        <w:ind w:left="0" w:firstLine="0"/>
        <w:jc w:val="center"/>
      </w:pPr>
      <w:r>
        <w:t>(Accepted--February 25, 2020)</w:t>
      </w:r>
    </w:p>
    <w:p w:rsidR="00A22AC9" w:rsidRDefault="00A22AC9" w:rsidP="00A22AC9">
      <w:pPr>
        <w:pStyle w:val="ActionText"/>
        <w:ind w:left="0" w:firstLine="0"/>
        <w:jc w:val="center"/>
        <w:rPr>
          <w:b/>
        </w:rPr>
      </w:pPr>
      <w:r>
        <w:rPr>
          <w:b/>
        </w:rPr>
        <w:t>Thursday, March 5, 2020, 8:00-10:00 a.m.</w:t>
      </w:r>
    </w:p>
    <w:p w:rsidR="00A22AC9" w:rsidRDefault="00A22AC9" w:rsidP="00A22AC9">
      <w:pPr>
        <w:pStyle w:val="ActionText"/>
        <w:ind w:left="0" w:firstLine="0"/>
      </w:pPr>
      <w:r>
        <w:t>Members of the House and staff, breakfast, Room 112, Blatt Bldg., by the South Carolina Broadcasters Association.</w:t>
      </w:r>
    </w:p>
    <w:p w:rsidR="00A22AC9" w:rsidRDefault="00A22AC9" w:rsidP="00A22AC9">
      <w:pPr>
        <w:pStyle w:val="ActionText"/>
        <w:keepNext w:val="0"/>
        <w:ind w:left="0" w:firstLine="0"/>
        <w:jc w:val="center"/>
      </w:pPr>
      <w:r>
        <w:t>(Accepted--February 25,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JOINT ASSEMBLY</w:t>
      </w:r>
    </w:p>
    <w:p w:rsidR="00A22AC9" w:rsidRDefault="00A22AC9" w:rsidP="00A22AC9">
      <w:pPr>
        <w:pStyle w:val="ActionText"/>
        <w:ind w:left="0" w:firstLine="0"/>
        <w:jc w:val="center"/>
        <w:rPr>
          <w:b/>
        </w:rPr>
      </w:pPr>
    </w:p>
    <w:p w:rsidR="00A22AC9" w:rsidRPr="00C32145" w:rsidRDefault="00A22AC9" w:rsidP="00A22AC9">
      <w:pPr>
        <w:jc w:val="center"/>
        <w:rPr>
          <w:b/>
        </w:rPr>
      </w:pPr>
      <w:r>
        <w:rPr>
          <w:b/>
        </w:rPr>
        <w:t>Wednesday, March 4, 2020, 12:30 P.M.</w:t>
      </w:r>
    </w:p>
    <w:p w:rsidR="00A22AC9" w:rsidRPr="00A22AC9" w:rsidRDefault="00A22AC9" w:rsidP="00F85712">
      <w:pPr>
        <w:ind w:left="0" w:firstLine="0"/>
        <w:rPr>
          <w:color w:val="000000"/>
        </w:rPr>
      </w:pPr>
      <w:r>
        <w:t>TO HEAR T</w:t>
      </w:r>
      <w:r w:rsidRPr="00A22AC9">
        <w:rPr>
          <w:color w:val="000000"/>
        </w:rPr>
        <w:t>HE NATIONAL COMMANDER OF THE AMERICAN LEGION, THE HONORABLE JAMES W. OXFORD, TO ADDRESS THE GENERAL ASSEMBLY IN JOINT SESSION IN THE CHAMBER OF THE SOUTH CAROLINA HOUSE OF REPRESENTATIVES AT 12:30 P.M. ON WEDNESDAY, MARCH 4, 2020.</w:t>
      </w:r>
    </w:p>
    <w:p w:rsidR="00A22AC9" w:rsidRPr="00A22AC9" w:rsidRDefault="00A22AC9" w:rsidP="00A22AC9">
      <w:pPr>
        <w:jc w:val="center"/>
        <w:rPr>
          <w:color w:val="000000"/>
        </w:rPr>
      </w:pPr>
      <w:r w:rsidRPr="00A22AC9">
        <w:rPr>
          <w:color w:val="000000"/>
        </w:rPr>
        <w:t>(Under S.1001--Adopted--January 22, 2020)</w:t>
      </w:r>
    </w:p>
    <w:p w:rsidR="00A22AC9" w:rsidRDefault="00A22AC9" w:rsidP="00A22AC9">
      <w:pPr>
        <w:pStyle w:val="ActionText"/>
        <w:keepNext w:val="0"/>
        <w:ind w:left="0" w:firstLine="0"/>
      </w:pPr>
    </w:p>
    <w:p w:rsidR="00A22AC9" w:rsidRDefault="00A22AC9" w:rsidP="00A22AC9">
      <w:pPr>
        <w:pStyle w:val="ActionText"/>
        <w:ind w:left="0" w:firstLine="0"/>
        <w:jc w:val="center"/>
        <w:rPr>
          <w:b/>
        </w:rPr>
      </w:pPr>
      <w:r>
        <w:rPr>
          <w:b/>
        </w:rPr>
        <w:t>HOUSE ASSEMBLIES</w:t>
      </w:r>
    </w:p>
    <w:p w:rsidR="00A22AC9" w:rsidRDefault="00A22AC9" w:rsidP="00A22AC9">
      <w:pPr>
        <w:pStyle w:val="ActionText"/>
        <w:ind w:left="0" w:firstLine="0"/>
        <w:jc w:val="center"/>
        <w:rPr>
          <w:b/>
        </w:rPr>
      </w:pPr>
    </w:p>
    <w:p w:rsidR="00A22AC9" w:rsidRDefault="00A22AC9" w:rsidP="00A22AC9">
      <w:pPr>
        <w:pStyle w:val="ActionText"/>
        <w:ind w:left="0" w:firstLine="0"/>
        <w:jc w:val="center"/>
        <w:rPr>
          <w:b/>
        </w:rPr>
      </w:pPr>
      <w:r>
        <w:rPr>
          <w:b/>
        </w:rPr>
        <w:t>Wednesday, February 26, 2020</w:t>
      </w:r>
    </w:p>
    <w:p w:rsidR="00A22AC9" w:rsidRDefault="00A22AC9" w:rsidP="00A22AC9">
      <w:pPr>
        <w:pStyle w:val="ActionText"/>
        <w:ind w:left="0" w:firstLine="0"/>
      </w:pPr>
      <w:r>
        <w:t>To recognize the Chapman High School Varsity Football Team, coaches and other school officials.</w:t>
      </w:r>
    </w:p>
    <w:p w:rsidR="00A22AC9" w:rsidRDefault="00A22AC9" w:rsidP="00A22AC9">
      <w:pPr>
        <w:pStyle w:val="ActionText"/>
        <w:keepNext w:val="0"/>
        <w:ind w:left="0" w:firstLine="0"/>
        <w:jc w:val="center"/>
      </w:pPr>
      <w:r>
        <w:t>(Under H.4882--Adopted--January 15,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Wednesday, February 26, 2020</w:t>
      </w:r>
    </w:p>
    <w:p w:rsidR="00A22AC9" w:rsidRDefault="00A22AC9" w:rsidP="00A22AC9">
      <w:pPr>
        <w:pStyle w:val="ActionText"/>
        <w:ind w:left="0" w:firstLine="0"/>
      </w:pPr>
      <w:r>
        <w:t>To recognize the Green Sea Floyds High School Football Team, coaches and other school officials.</w:t>
      </w:r>
    </w:p>
    <w:p w:rsidR="00A22AC9" w:rsidRDefault="00A22AC9" w:rsidP="00A22AC9">
      <w:pPr>
        <w:pStyle w:val="ActionText"/>
        <w:keepNext w:val="0"/>
        <w:ind w:left="0" w:firstLine="0"/>
        <w:jc w:val="center"/>
      </w:pPr>
      <w:r>
        <w:t>(Under H.4841--Adopted--January 15,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Thursday, February 27, 2020</w:t>
      </w:r>
    </w:p>
    <w:p w:rsidR="00A22AC9" w:rsidRDefault="00A22AC9" w:rsidP="00A22AC9">
      <w:pPr>
        <w:pStyle w:val="ActionText"/>
        <w:ind w:left="0" w:firstLine="0"/>
      </w:pPr>
      <w:r>
        <w:t>To recognize the Saluda High School Football Team, coaches and other school officials.</w:t>
      </w:r>
    </w:p>
    <w:p w:rsidR="00A22AC9" w:rsidRDefault="00A22AC9" w:rsidP="00A22AC9">
      <w:pPr>
        <w:pStyle w:val="ActionText"/>
        <w:keepNext w:val="0"/>
        <w:ind w:left="0" w:firstLine="0"/>
        <w:jc w:val="center"/>
      </w:pPr>
      <w:r>
        <w:t>(Under H.4949--Adopted--January 15,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Thursday, February 27, 2020</w:t>
      </w:r>
    </w:p>
    <w:p w:rsidR="00A22AC9" w:rsidRDefault="00A22AC9" w:rsidP="00A22AC9">
      <w:pPr>
        <w:pStyle w:val="ActionText"/>
        <w:ind w:left="0" w:firstLine="0"/>
      </w:pPr>
      <w:r>
        <w:t>To recognize the Hillcrest High School Girls Track Team, coaches and other school officials.</w:t>
      </w:r>
    </w:p>
    <w:p w:rsidR="00A22AC9" w:rsidRDefault="00A22AC9" w:rsidP="00A22AC9">
      <w:pPr>
        <w:pStyle w:val="ActionText"/>
        <w:keepNext w:val="0"/>
        <w:ind w:left="0" w:firstLine="0"/>
        <w:jc w:val="center"/>
      </w:pPr>
      <w:r>
        <w:t>(Under H.4932--Adopted--January 15,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Wednesday, March 4, 2020</w:t>
      </w:r>
    </w:p>
    <w:p w:rsidR="00A22AC9" w:rsidRDefault="00A22AC9" w:rsidP="00A22AC9">
      <w:pPr>
        <w:pStyle w:val="ActionText"/>
        <w:ind w:left="0" w:firstLine="0"/>
      </w:pPr>
      <w:r>
        <w:t>To recognize the students and officials of the South Carolina School for the Deaf and Blind.</w:t>
      </w:r>
    </w:p>
    <w:p w:rsidR="00A22AC9" w:rsidRDefault="00A22AC9" w:rsidP="00A22AC9">
      <w:pPr>
        <w:pStyle w:val="ActionText"/>
        <w:keepNext w:val="0"/>
        <w:ind w:left="0" w:firstLine="0"/>
        <w:jc w:val="center"/>
      </w:pPr>
      <w:r>
        <w:t>(Under H.4905--Adopted--January 15, 2020)</w:t>
      </w:r>
    </w:p>
    <w:p w:rsidR="00A22AC9" w:rsidRDefault="00A22AC9" w:rsidP="00A22AC9">
      <w:pPr>
        <w:pStyle w:val="ActionText"/>
        <w:ind w:left="0" w:firstLine="0"/>
        <w:jc w:val="center"/>
        <w:rPr>
          <w:b/>
        </w:rPr>
      </w:pPr>
      <w:r>
        <w:rPr>
          <w:b/>
        </w:rPr>
        <w:t>Wednesday, March 4, 2020</w:t>
      </w:r>
    </w:p>
    <w:p w:rsidR="00A22AC9" w:rsidRDefault="00A22AC9" w:rsidP="00A22AC9">
      <w:pPr>
        <w:pStyle w:val="ActionText"/>
        <w:ind w:left="0" w:firstLine="0"/>
      </w:pPr>
      <w:r>
        <w:t>To recognize the Chapin High School Competitive Cheer Team, coaches and other school officials.</w:t>
      </w:r>
    </w:p>
    <w:p w:rsidR="00A22AC9" w:rsidRDefault="00A22AC9" w:rsidP="00A22AC9">
      <w:pPr>
        <w:pStyle w:val="ActionText"/>
        <w:keepNext w:val="0"/>
        <w:ind w:left="0" w:firstLine="0"/>
        <w:jc w:val="center"/>
      </w:pPr>
      <w:r>
        <w:t>(Under H.4866--Adopted--January 15,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Thursday, March 5, 2020</w:t>
      </w:r>
    </w:p>
    <w:p w:rsidR="00A22AC9" w:rsidRDefault="00A22AC9" w:rsidP="00A22AC9">
      <w:pPr>
        <w:pStyle w:val="ActionText"/>
        <w:ind w:left="0" w:firstLine="0"/>
      </w:pPr>
      <w:r>
        <w:t>To recognize the Dutch Fork High School Football Team, coaches and other school officials.</w:t>
      </w:r>
    </w:p>
    <w:p w:rsidR="00A22AC9" w:rsidRDefault="00A22AC9" w:rsidP="00A22AC9">
      <w:pPr>
        <w:pStyle w:val="ActionText"/>
        <w:keepNext w:val="0"/>
        <w:ind w:left="0" w:firstLine="0"/>
        <w:jc w:val="center"/>
      </w:pPr>
      <w:r>
        <w:t>(Under H.4867--Adopted--January 15,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Thursday, March 5, 2020</w:t>
      </w:r>
    </w:p>
    <w:p w:rsidR="00A22AC9" w:rsidRDefault="00A22AC9" w:rsidP="00A22AC9">
      <w:pPr>
        <w:pStyle w:val="ActionText"/>
        <w:ind w:left="0" w:firstLine="0"/>
      </w:pPr>
      <w:r>
        <w:t>To recognize the Eastside High School Baseball Team, coaches and other school officials.</w:t>
      </w:r>
    </w:p>
    <w:p w:rsidR="00A22AC9" w:rsidRDefault="00A22AC9" w:rsidP="00A22AC9">
      <w:pPr>
        <w:pStyle w:val="ActionText"/>
        <w:keepNext w:val="0"/>
        <w:ind w:left="0" w:firstLine="0"/>
        <w:jc w:val="center"/>
      </w:pPr>
      <w:r>
        <w:t>(Under H.5000--Adopted--January 22, 2020)</w:t>
      </w:r>
    </w:p>
    <w:p w:rsidR="00A22AC9" w:rsidRDefault="00A22AC9" w:rsidP="00A22AC9">
      <w:pPr>
        <w:pStyle w:val="ActionText"/>
        <w:keepNext w:val="0"/>
        <w:ind w:left="0" w:firstLine="0"/>
        <w:jc w:val="center"/>
      </w:pPr>
    </w:p>
    <w:p w:rsidR="00A22AC9" w:rsidRDefault="00A22AC9" w:rsidP="00A22AC9">
      <w:pPr>
        <w:pStyle w:val="ActionText"/>
        <w:ind w:left="0" w:firstLine="0"/>
        <w:jc w:val="center"/>
        <w:rPr>
          <w:b/>
        </w:rPr>
      </w:pPr>
      <w:r>
        <w:rPr>
          <w:b/>
        </w:rPr>
        <w:t>SPECIAL INTRODUCTIONS/ RECOGNITIONS/ANNOUNCEMENTS</w:t>
      </w:r>
    </w:p>
    <w:p w:rsidR="00A22AC9" w:rsidRDefault="00A22AC9" w:rsidP="00A22AC9">
      <w:pPr>
        <w:pStyle w:val="ActionText"/>
        <w:ind w:left="0" w:firstLine="0"/>
        <w:jc w:val="center"/>
        <w:rPr>
          <w:b/>
        </w:rPr>
      </w:pPr>
    </w:p>
    <w:p w:rsidR="00A22AC9" w:rsidRDefault="00A22AC9" w:rsidP="00A22AC9">
      <w:pPr>
        <w:pStyle w:val="ActionText"/>
        <w:ind w:left="0" w:firstLine="0"/>
        <w:jc w:val="center"/>
        <w:rPr>
          <w:b/>
        </w:rPr>
      </w:pPr>
      <w:r>
        <w:rPr>
          <w:b/>
        </w:rPr>
        <w:t>SECOND READING STATEWIDE UNCONTESTED BILLS</w:t>
      </w:r>
    </w:p>
    <w:p w:rsidR="00A22AC9" w:rsidRDefault="00A22AC9" w:rsidP="00A22AC9">
      <w:pPr>
        <w:pStyle w:val="ActionText"/>
        <w:ind w:left="0" w:firstLine="0"/>
        <w:jc w:val="center"/>
        <w:rPr>
          <w:b/>
        </w:rPr>
      </w:pPr>
    </w:p>
    <w:p w:rsidR="00A22AC9" w:rsidRPr="00A22AC9" w:rsidRDefault="00A22AC9" w:rsidP="00A22AC9">
      <w:pPr>
        <w:pStyle w:val="ActionText"/>
      </w:pPr>
      <w:r w:rsidRPr="00A22AC9">
        <w:rPr>
          <w:b/>
        </w:rPr>
        <w:t>H. 4431--</w:t>
      </w:r>
      <w:r w:rsidRPr="00A22AC9">
        <w:t xml:space="preserve">Reps. Jordan, Fry, Rose, Forrest, Anderson, Hyde, B. Cox, Elliott, Morgan, B. Newton, Rutherford, Long, Magnuson, Clemmons, Davis, Taylor, Hewitt, Pope, Ligon, Tallon, D. C. Moss, Blackwell, Kirby, Sandifer, Jefferson, R. Williams and Daning: </w:t>
      </w:r>
      <w:r w:rsidRPr="00A22AC9">
        <w:rPr>
          <w:b/>
        </w:rPr>
        <w:t>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A22AC9" w:rsidRDefault="00A22AC9" w:rsidP="00A22AC9">
      <w:pPr>
        <w:pStyle w:val="ActionText"/>
        <w:ind w:left="648" w:firstLine="0"/>
      </w:pPr>
      <w:r>
        <w:t>(Labor, Com. &amp; Ind. Com.--April 09, 2019)</w:t>
      </w:r>
    </w:p>
    <w:p w:rsidR="00A22AC9" w:rsidRPr="00A22AC9" w:rsidRDefault="00A22AC9" w:rsidP="00A22AC9">
      <w:pPr>
        <w:pStyle w:val="ActionText"/>
        <w:keepNext w:val="0"/>
        <w:ind w:left="648" w:firstLine="0"/>
      </w:pPr>
      <w:r w:rsidRPr="00A22AC9">
        <w:t>(Fav. With Amdt.--February 19,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3328--</w:t>
      </w:r>
      <w:r w:rsidRPr="00A22AC9">
        <w:t xml:space="preserve">Reps. King, Clyburn, Henegan, Garvin and McDaniel: </w:t>
      </w:r>
      <w:r w:rsidRPr="00A22AC9">
        <w:rPr>
          <w:b/>
        </w:rPr>
        <w:t>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A22AC9" w:rsidRDefault="00A22AC9" w:rsidP="00A22AC9">
      <w:pPr>
        <w:pStyle w:val="ActionText"/>
        <w:ind w:left="648" w:firstLine="0"/>
      </w:pPr>
      <w:r>
        <w:t>(Prefiled--Tuesday, December 18, 2018)</w:t>
      </w:r>
    </w:p>
    <w:p w:rsidR="00A22AC9" w:rsidRDefault="00A22AC9" w:rsidP="00A22AC9">
      <w:pPr>
        <w:pStyle w:val="ActionText"/>
        <w:ind w:left="648" w:firstLine="0"/>
      </w:pPr>
      <w:r>
        <w:t>(Educ. &amp; Pub. Wks. Com.--January 08, 2019)</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4761--</w:t>
      </w:r>
      <w:r w:rsidRPr="00A22AC9">
        <w:t xml:space="preserve">Reps. Lucas, Allison, Chellis, Clyburn, Trantham, Felder and Clary: </w:t>
      </w:r>
      <w:r w:rsidRPr="00A22AC9">
        <w:rPr>
          <w:b/>
        </w:rPr>
        <w:t>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A22AC9" w:rsidRDefault="00A22AC9" w:rsidP="00A22AC9">
      <w:pPr>
        <w:pStyle w:val="ActionText"/>
        <w:ind w:left="648" w:firstLine="0"/>
      </w:pPr>
      <w:r>
        <w:t>(Prefiled--Wednesday, December 11, 2019)</w:t>
      </w:r>
    </w:p>
    <w:p w:rsidR="00A22AC9" w:rsidRDefault="00A22AC9" w:rsidP="00A22AC9">
      <w:pPr>
        <w:pStyle w:val="ActionText"/>
        <w:ind w:left="648" w:firstLine="0"/>
      </w:pPr>
      <w:r>
        <w:t>(Educ. &amp; Pub. Wks.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4758--</w:t>
      </w:r>
      <w:r w:rsidRPr="00A22AC9">
        <w:t xml:space="preserve">Reps. Lucas, Allison, Clyburn, Trantham and Felder: </w:t>
      </w:r>
      <w:r w:rsidRPr="00A22AC9">
        <w:rPr>
          <w:b/>
        </w:rPr>
        <w:t>A BILL TO AMEND THE CODE OF LAWS OF SOUTH CAROLINA, 1976, BY ADDING SECTION 59-25-25 SO AS TO PROVIDE EDUCATOR PREPARATION PROGRAMS WITHIN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A22AC9" w:rsidRDefault="00A22AC9" w:rsidP="00A22AC9">
      <w:pPr>
        <w:pStyle w:val="ActionText"/>
        <w:ind w:left="648" w:firstLine="0"/>
      </w:pPr>
      <w:r>
        <w:t>(Prefiled--Wednesday, December 11, 2019)</w:t>
      </w:r>
    </w:p>
    <w:p w:rsidR="00A22AC9" w:rsidRDefault="00A22AC9" w:rsidP="00A22AC9">
      <w:pPr>
        <w:pStyle w:val="ActionText"/>
        <w:ind w:left="648" w:firstLine="0"/>
      </w:pPr>
      <w:r>
        <w:t>(Educ. &amp; Pub. Wks.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4765--</w:t>
      </w:r>
      <w:r w:rsidRPr="00A22AC9">
        <w:t xml:space="preserve">Reps. Brawley, King, McKnight, Pendarvis, Cobb-Hunter, Trantham, Alexander, Brown, Thigpen, Henegan, McDaniel, Collins, Kimmons, Bernstein and Gilliard: </w:t>
      </w:r>
      <w:r w:rsidRPr="00A22AC9">
        <w:rPr>
          <w:b/>
        </w:rPr>
        <w:t>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A22AC9" w:rsidRDefault="00A22AC9" w:rsidP="00A22AC9">
      <w:pPr>
        <w:pStyle w:val="ActionText"/>
        <w:ind w:left="648" w:firstLine="0"/>
      </w:pPr>
      <w:r>
        <w:t>(Prefiled--Wednesday, December 11, 2019)</w:t>
      </w:r>
    </w:p>
    <w:p w:rsidR="00A22AC9" w:rsidRDefault="00A22AC9" w:rsidP="00A22AC9">
      <w:pPr>
        <w:pStyle w:val="ActionText"/>
        <w:ind w:left="648" w:firstLine="0"/>
      </w:pPr>
      <w:r>
        <w:t>(Educ. &amp; Pub. Wks. Com.--January 14, 2020)</w:t>
      </w:r>
    </w:p>
    <w:p w:rsidR="00A22AC9" w:rsidRPr="00A22AC9" w:rsidRDefault="00A22AC9" w:rsidP="00A22AC9">
      <w:pPr>
        <w:pStyle w:val="ActionText"/>
        <w:keepNext w:val="0"/>
        <w:ind w:left="648" w:firstLine="0"/>
      </w:pPr>
      <w:r w:rsidRPr="00A22AC9">
        <w:t>(Favorable--February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4214--</w:t>
      </w:r>
      <w:r w:rsidRPr="00A22AC9">
        <w:t xml:space="preserve">Reps. Rose, B. Cox, Ballentine and Erickson: </w:t>
      </w:r>
      <w:r w:rsidRPr="00A22AC9">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A22AC9" w:rsidRDefault="00A22AC9" w:rsidP="00A22AC9">
      <w:pPr>
        <w:pStyle w:val="ActionText"/>
        <w:ind w:left="648" w:firstLine="0"/>
      </w:pPr>
      <w:r>
        <w:t>(Med., Mil., Pub. &amp; Mun. Affrs. Com.--March 07, 2019)</w:t>
      </w:r>
    </w:p>
    <w:p w:rsidR="00A22AC9" w:rsidRPr="00A22AC9" w:rsidRDefault="00A22AC9" w:rsidP="00A22AC9">
      <w:pPr>
        <w:pStyle w:val="ActionText"/>
        <w:keepNext w:val="0"/>
        <w:ind w:left="648" w:firstLine="0"/>
      </w:pPr>
      <w:r w:rsidRPr="00A22AC9">
        <w:t>(Favorable--February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4355--</w:t>
      </w:r>
      <w:r w:rsidRPr="00A22AC9">
        <w:t xml:space="preserve">Reps. Fry, Yow, Hewitt, Bailey, Wooten, Erickson, Pendarvis, Weeks, Dillard and B. Newton: </w:t>
      </w:r>
      <w:r w:rsidRPr="00A22AC9">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A22AC9" w:rsidRDefault="00A22AC9" w:rsidP="00A22AC9">
      <w:pPr>
        <w:pStyle w:val="ActionText"/>
        <w:ind w:left="648" w:firstLine="0"/>
      </w:pPr>
      <w:r>
        <w:t>(Med., Mil., Pub. &amp; Mun. Affrs. Com.--March 28, 2019)</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4663--</w:t>
      </w:r>
      <w:r w:rsidRPr="00A22AC9">
        <w:t xml:space="preserve">Reps. Finlay and Wheeler: </w:t>
      </w:r>
      <w:r w:rsidRPr="00A22AC9">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A22AC9" w:rsidRDefault="00A22AC9" w:rsidP="00A22AC9">
      <w:pPr>
        <w:pStyle w:val="ActionText"/>
        <w:ind w:left="648" w:firstLine="0"/>
      </w:pPr>
      <w:r>
        <w:t>(Prefiled--Wednesday, November 20, 2019)</w:t>
      </w:r>
    </w:p>
    <w:p w:rsidR="00A22AC9" w:rsidRDefault="00A22AC9" w:rsidP="00A22AC9">
      <w:pPr>
        <w:pStyle w:val="ActionText"/>
        <w:ind w:left="648" w:firstLine="0"/>
      </w:pPr>
      <w:r>
        <w:t>(Med., Mil., Pub. &amp; Mun. Affrs.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4669--</w:t>
      </w:r>
      <w:r w:rsidRPr="00A22AC9">
        <w:t xml:space="preserve">Reps. King and Henegan: </w:t>
      </w:r>
      <w:r w:rsidRPr="00A22AC9">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A22AC9" w:rsidRDefault="00A22AC9" w:rsidP="00A22AC9">
      <w:pPr>
        <w:pStyle w:val="ActionText"/>
        <w:ind w:left="648" w:firstLine="0"/>
      </w:pPr>
      <w:r>
        <w:t>(Prefiled--Wednesday, November 20, 2019)</w:t>
      </w:r>
    </w:p>
    <w:p w:rsidR="00A22AC9" w:rsidRDefault="00A22AC9" w:rsidP="00A22AC9">
      <w:pPr>
        <w:pStyle w:val="ActionText"/>
        <w:ind w:left="648" w:firstLine="0"/>
      </w:pPr>
      <w:r>
        <w:t>(Med., Mil., Pub. &amp; Mun. Affrs.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4711--</w:t>
      </w:r>
      <w:r w:rsidRPr="00A22AC9">
        <w:t xml:space="preserve">Reps. Fry, Hewitt, Pendarvis, Oremus, McKnight, Huggins, Wooten, Bennett, Bales, McCravy, Ridgeway, Mack, Bailey, Johnson, Elliott, Dillard, Trantham, G. R. Smith, B. Newton, Mace, Hosey, Anderson, Taylor, Ligon and Erickson: </w:t>
      </w:r>
      <w:r w:rsidRPr="00A22AC9">
        <w:rPr>
          <w:b/>
        </w:rPr>
        <w:t>A BILL TO AMEND THE CODE OF LAWS OF SOUTH CAROLINA, 1976, BY ADDING SECTION 44-53-361 SO AS TO REQUIRE PRESCRIBERS TO OFFER A PRESCRIPTION FOR NALOXONE TO A PATIENT UNDER CERTAIN CIRCUMSTANCES AND FOR OTHER PURPOSES.</w:t>
      </w:r>
    </w:p>
    <w:p w:rsidR="00A22AC9" w:rsidRDefault="00A22AC9" w:rsidP="00A22AC9">
      <w:pPr>
        <w:pStyle w:val="ActionText"/>
        <w:ind w:left="648" w:firstLine="0"/>
      </w:pPr>
      <w:r>
        <w:t>(Prefiled--Wednesday, November 20, 2019)</w:t>
      </w:r>
    </w:p>
    <w:p w:rsidR="00A22AC9" w:rsidRDefault="00A22AC9" w:rsidP="00A22AC9">
      <w:pPr>
        <w:pStyle w:val="ActionText"/>
        <w:ind w:left="648" w:firstLine="0"/>
      </w:pPr>
      <w:r>
        <w:t>(Med., Mil., Pub. &amp; Mun. Affrs.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4713--</w:t>
      </w:r>
      <w:r w:rsidRPr="00A22AC9">
        <w:t xml:space="preserve">Reps. Gilliard and Robinson: </w:t>
      </w:r>
      <w:r w:rsidRPr="00A22AC9">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A22AC9" w:rsidRDefault="00A22AC9" w:rsidP="00A22AC9">
      <w:pPr>
        <w:pStyle w:val="ActionText"/>
        <w:ind w:left="648" w:firstLine="0"/>
      </w:pPr>
      <w:r>
        <w:t>(Prefiled--Wednesday, November 20, 2019)</w:t>
      </w:r>
    </w:p>
    <w:p w:rsidR="00A22AC9" w:rsidRDefault="00A22AC9" w:rsidP="00A22AC9">
      <w:pPr>
        <w:pStyle w:val="ActionText"/>
        <w:ind w:left="648" w:firstLine="0"/>
      </w:pPr>
      <w:r>
        <w:t>(Med., Mil., Pub. &amp; Mun. Affrs.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4724--</w:t>
      </w:r>
      <w:r w:rsidRPr="00A22AC9">
        <w:t xml:space="preserve">Reps. Gilliard, Clyburn, Hosey, Jefferson and R. Williams: </w:t>
      </w:r>
      <w:r w:rsidRPr="00A22AC9">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A22AC9" w:rsidRDefault="00A22AC9" w:rsidP="00A22AC9">
      <w:pPr>
        <w:pStyle w:val="ActionText"/>
        <w:ind w:left="648" w:firstLine="0"/>
      </w:pPr>
      <w:r>
        <w:t>(Prefiled--Wednesday, November 20, 2019)</w:t>
      </w:r>
    </w:p>
    <w:p w:rsidR="00A22AC9" w:rsidRDefault="00A22AC9" w:rsidP="00A22AC9">
      <w:pPr>
        <w:pStyle w:val="ActionText"/>
        <w:ind w:left="648" w:firstLine="0"/>
      </w:pPr>
      <w:r>
        <w:t>(Med., Mil., Pub. &amp; Mun. Affrs.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4938--</w:t>
      </w:r>
      <w:r w:rsidRPr="00A22AC9">
        <w:t xml:space="preserve">Rep. Ridgeway: </w:t>
      </w:r>
      <w:r w:rsidRPr="00A22AC9">
        <w:rPr>
          <w:b/>
        </w:rPr>
        <w:t>A BILL TO AMEND SECTION 44-53-360, AS AMENDED, CODE OF LAWS OF SOUTH CAROLINA, 1976, RELATING IN PART TO ELECTRONIC PRESCRIPTIONS, SO AS TO ADD CERTAIN EXCEPTIONS TO ELECTRONIC PRESCRIBING REQUIREMENTS AND TO MAKE TECHNICAL CORRECTIONS.</w:t>
      </w:r>
    </w:p>
    <w:p w:rsidR="00A22AC9" w:rsidRDefault="00A22AC9" w:rsidP="00A22AC9">
      <w:pPr>
        <w:pStyle w:val="ActionText"/>
        <w:ind w:left="648" w:firstLine="0"/>
      </w:pPr>
      <w:r>
        <w:t>(Med., Mil., Pub. &amp; Mun. Affrs. Com.--January 15, 2020)</w:t>
      </w:r>
    </w:p>
    <w:p w:rsidR="00A22AC9" w:rsidRPr="00A22AC9" w:rsidRDefault="00A22AC9" w:rsidP="00A22AC9">
      <w:pPr>
        <w:pStyle w:val="ActionText"/>
        <w:keepNext w:val="0"/>
        <w:ind w:left="648" w:firstLine="0"/>
      </w:pPr>
      <w:r w:rsidRPr="00A22AC9">
        <w:t>(Fav. With Amdt.--February 20, 2020)</w:t>
      </w:r>
    </w:p>
    <w:p w:rsidR="00A22AC9" w:rsidRPr="00A22AC9" w:rsidRDefault="00A22AC9" w:rsidP="00A22AC9">
      <w:pPr>
        <w:pStyle w:val="ActionText"/>
      </w:pPr>
      <w:r w:rsidRPr="00A22AC9">
        <w:rPr>
          <w:b/>
        </w:rPr>
        <w:t>H. 4776--</w:t>
      </w:r>
      <w:r w:rsidRPr="00A22AC9">
        <w:t xml:space="preserve">Reps. Tallon, Allison, Hyde, Taylor, Brawley, McCravy and Toole: </w:t>
      </w:r>
      <w:r w:rsidRPr="00A22AC9">
        <w:rPr>
          <w:b/>
        </w:rPr>
        <w:t>A BILL TO AMEND SECTION 58-3-280, CODE OF LAWS OF SOUTH CAROLINA, 1976, RELATING TO RESTRICTIONS ON FORMER PUBLIC SERVICE COMMISSION MEMBERS BEING EMPLOYED BY PUBLIC UTILITIES, SO AS TO INCREASE THE RESTRICTION PERIOD FROM ONE YEAR TO THREE YEARS.</w:t>
      </w:r>
    </w:p>
    <w:p w:rsidR="00A22AC9" w:rsidRDefault="00A22AC9" w:rsidP="00A22AC9">
      <w:pPr>
        <w:pStyle w:val="ActionText"/>
        <w:ind w:left="648" w:firstLine="0"/>
      </w:pPr>
      <w:r>
        <w:t>(Prefiled--Wednesday, December 11, 2019)</w:t>
      </w:r>
    </w:p>
    <w:p w:rsidR="00A22AC9" w:rsidRDefault="00A22AC9" w:rsidP="00A22AC9">
      <w:pPr>
        <w:pStyle w:val="ActionText"/>
        <w:ind w:left="648" w:firstLine="0"/>
      </w:pPr>
      <w:r>
        <w:t>(Labor, Com. &amp; Ind. Com.--January 14, 2020)</w:t>
      </w:r>
    </w:p>
    <w:p w:rsidR="00A22AC9" w:rsidRPr="00A22AC9" w:rsidRDefault="00A22AC9" w:rsidP="00A22AC9">
      <w:pPr>
        <w:pStyle w:val="ActionText"/>
        <w:keepNext w:val="0"/>
        <w:ind w:left="648" w:firstLine="0"/>
      </w:pPr>
      <w:r w:rsidRPr="00A22AC9">
        <w:t>(Fav. With Amdt.--February 20,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S. 919--</w:t>
      </w:r>
      <w:r w:rsidRPr="00A22AC9">
        <w:t xml:space="preserve">Senator M. B. Matthews: </w:t>
      </w:r>
      <w:r w:rsidRPr="00A22AC9">
        <w:rPr>
          <w:b/>
        </w:rPr>
        <w:t>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A22AC9" w:rsidRPr="00A22AC9" w:rsidRDefault="00A22AC9" w:rsidP="00A22AC9">
      <w:pPr>
        <w:pStyle w:val="ActionText"/>
        <w:keepNext w:val="0"/>
        <w:ind w:left="648" w:firstLine="0"/>
      </w:pPr>
      <w:r w:rsidRPr="00A22AC9">
        <w:t>(Without reference--February 25, 2020)</w:t>
      </w:r>
    </w:p>
    <w:p w:rsidR="00A22AC9" w:rsidRDefault="00A22AC9" w:rsidP="00A22AC9">
      <w:pPr>
        <w:pStyle w:val="ActionText"/>
        <w:keepNext w:val="0"/>
        <w:ind w:left="0" w:firstLine="0"/>
      </w:pPr>
    </w:p>
    <w:p w:rsidR="00A22AC9" w:rsidRDefault="00A22AC9" w:rsidP="00F85712">
      <w:pPr>
        <w:pStyle w:val="ActionText"/>
        <w:ind w:hanging="126"/>
      </w:pPr>
      <w:r w:rsidRPr="00A22AC9">
        <w:rPr>
          <w:b/>
        </w:rPr>
        <w:t>S. 1003--</w:t>
      </w:r>
      <w:r w:rsidRPr="00A22AC9">
        <w:t xml:space="preserve">Senator Verdin: </w:t>
      </w:r>
      <w:r w:rsidRPr="00A22AC9">
        <w:rPr>
          <w:b/>
        </w:rPr>
        <w:t>A BILL TO AMEND SECTION 7-7-360, CODE OF LAWS OF SOUTH CAROLINA, 1976, RELATING TO THE DESIGNATION OF VOTING PRECINCTS IN LAURENS COUNTY, SO AS TO ELIMINATE THE BREWERTON AND PRINCETON VOTING PRECINCTS, TO ESTABLISH THE BREWERTON-PRINCETON VOTING PRECINCT, AND TO UPDATE THE MAP NUMBER ON WHICH THE NAMES AND BOUNDARIES OF THE LAURENS COUNTY VOTING PRECINCTS MAY BE FOUND AND MAINTAINED BY THE REVENUE AND FISCAL AFFAIRS OFFICE.</w:t>
      </w:r>
    </w:p>
    <w:p w:rsidR="00A22AC9" w:rsidRDefault="00F85712" w:rsidP="00984D99">
      <w:pPr>
        <w:pStyle w:val="ActionText"/>
        <w:ind w:left="720" w:hanging="90"/>
      </w:pPr>
      <w:r w:rsidRPr="00A22AC9">
        <w:t>(Without reference--February 25, 2020)</w:t>
      </w:r>
    </w:p>
    <w:p w:rsidR="00984D99" w:rsidRDefault="00984D99" w:rsidP="00984D99">
      <w:pPr>
        <w:pStyle w:val="ActionText"/>
        <w:ind w:left="720" w:hanging="90"/>
      </w:pPr>
    </w:p>
    <w:p w:rsidR="00A22AC9" w:rsidRPr="00A22AC9" w:rsidRDefault="00A22AC9" w:rsidP="00A22AC9">
      <w:pPr>
        <w:pStyle w:val="ActionText"/>
      </w:pPr>
      <w:r w:rsidRPr="00A22AC9">
        <w:rPr>
          <w:b/>
        </w:rPr>
        <w:t>S. 920--</w:t>
      </w:r>
      <w:r w:rsidRPr="00A22AC9">
        <w:t xml:space="preserve">Senator M. B. Matthews: </w:t>
      </w:r>
      <w:r w:rsidRPr="00A22AC9">
        <w:rPr>
          <w:b/>
        </w:rPr>
        <w:t>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A22AC9" w:rsidRPr="00A22AC9" w:rsidRDefault="00A22AC9" w:rsidP="00A22AC9">
      <w:pPr>
        <w:pStyle w:val="ActionText"/>
        <w:keepNext w:val="0"/>
        <w:ind w:left="648" w:firstLine="0"/>
      </w:pPr>
      <w:r w:rsidRPr="00A22AC9">
        <w:t>(Without reference--February 25, 2020)</w:t>
      </w:r>
    </w:p>
    <w:p w:rsidR="00A22AC9" w:rsidRDefault="00A22AC9" w:rsidP="00A22AC9">
      <w:pPr>
        <w:pStyle w:val="ActionText"/>
        <w:keepNext w:val="0"/>
        <w:ind w:left="0" w:firstLine="0"/>
      </w:pPr>
    </w:p>
    <w:p w:rsidR="00A22AC9" w:rsidRDefault="00A22AC9" w:rsidP="00A22AC9">
      <w:pPr>
        <w:pStyle w:val="ActionText"/>
        <w:ind w:left="0" w:firstLine="0"/>
        <w:jc w:val="center"/>
        <w:rPr>
          <w:b/>
        </w:rPr>
      </w:pPr>
      <w:r>
        <w:rPr>
          <w:b/>
        </w:rPr>
        <w:t>WITHDRAWAL OF OBJECTIONS/REQUEST FOR DEBATE</w:t>
      </w:r>
    </w:p>
    <w:p w:rsidR="00A22AC9" w:rsidRDefault="00A22AC9" w:rsidP="00A22AC9">
      <w:pPr>
        <w:pStyle w:val="ActionText"/>
        <w:ind w:left="0" w:firstLine="0"/>
        <w:jc w:val="center"/>
        <w:rPr>
          <w:b/>
        </w:rPr>
      </w:pPr>
    </w:p>
    <w:p w:rsidR="00A22AC9" w:rsidRDefault="00A22AC9" w:rsidP="00A22AC9">
      <w:pPr>
        <w:pStyle w:val="ActionText"/>
        <w:ind w:left="0" w:firstLine="0"/>
        <w:jc w:val="center"/>
        <w:rPr>
          <w:b/>
        </w:rPr>
      </w:pPr>
      <w:r>
        <w:rPr>
          <w:b/>
        </w:rPr>
        <w:t>UNANIMOUS CONSENT REQUESTS</w:t>
      </w:r>
    </w:p>
    <w:p w:rsidR="00A22AC9" w:rsidRDefault="00A22AC9" w:rsidP="00A22AC9">
      <w:pPr>
        <w:pStyle w:val="ActionText"/>
        <w:ind w:left="0" w:firstLine="0"/>
        <w:jc w:val="center"/>
        <w:rPr>
          <w:b/>
        </w:rPr>
      </w:pPr>
    </w:p>
    <w:p w:rsidR="00A22AC9" w:rsidRDefault="00A22AC9" w:rsidP="00A22AC9">
      <w:pPr>
        <w:pStyle w:val="ActionText"/>
        <w:ind w:left="0" w:firstLine="0"/>
        <w:jc w:val="center"/>
        <w:rPr>
          <w:b/>
        </w:rPr>
      </w:pPr>
      <w:r>
        <w:rPr>
          <w:b/>
        </w:rPr>
        <w:t>SENATE AMENDMENTS ON</w:t>
      </w:r>
    </w:p>
    <w:p w:rsidR="00A22AC9" w:rsidRDefault="00A22AC9" w:rsidP="00A22AC9">
      <w:pPr>
        <w:pStyle w:val="ActionText"/>
        <w:ind w:left="0" w:firstLine="0"/>
        <w:jc w:val="center"/>
        <w:rPr>
          <w:b/>
        </w:rPr>
      </w:pPr>
    </w:p>
    <w:p w:rsidR="00D133ED" w:rsidRPr="00D133ED" w:rsidRDefault="00A22AC9" w:rsidP="00D133ED">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A22AC9">
        <w:rPr>
          <w:b/>
        </w:rPr>
        <w:t>H. 4944--</w:t>
      </w:r>
      <w:r w:rsidR="00D133ED" w:rsidRPr="00306D3F">
        <w:t>Reps. Tallon, Allison, Chumley, Forrester, Henderson</w:t>
      </w:r>
      <w:r w:rsidR="00D133ED" w:rsidRPr="00306D3F">
        <w:noBreakHyphen/>
        <w:t xml:space="preserve">Myers, Hyde, Long and Magnuson: </w:t>
      </w:r>
      <w:r w:rsidR="00D133ED" w:rsidRPr="00D133ED">
        <w:rPr>
          <w:b/>
          <w:szCs w:val="30"/>
        </w:rPr>
        <w:t xml:space="preserve">A BILL </w:t>
      </w:r>
      <w:r w:rsidR="00D133ED" w:rsidRPr="00D133ED">
        <w:rPr>
          <w:b/>
          <w:color w:val="000000" w:themeColor="text1"/>
          <w:szCs w:val="27"/>
        </w:rPr>
        <w:t>TO AMEND SECTION 7</w:t>
      </w:r>
      <w:r w:rsidR="00D133ED" w:rsidRPr="00D133ED">
        <w:rPr>
          <w:b/>
          <w:color w:val="000000" w:themeColor="text1"/>
          <w:szCs w:val="27"/>
        </w:rPr>
        <w:noBreakHyphen/>
        <w:t>7</w:t>
      </w:r>
      <w:r w:rsidR="00D133ED" w:rsidRPr="00D133ED">
        <w:rPr>
          <w:b/>
          <w:color w:val="000000" w:themeColor="text1"/>
          <w:szCs w:val="27"/>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A22AC9" w:rsidRPr="00A22AC9" w:rsidRDefault="00A22AC9" w:rsidP="00D133ED">
      <w:pPr>
        <w:pStyle w:val="ActionText"/>
        <w:keepNext w:val="0"/>
        <w:ind w:left="720" w:firstLine="0"/>
      </w:pPr>
      <w:r w:rsidRPr="00A22AC9">
        <w:t>(Pending question: Shall the House concur in the Senate Amendments--February 25, 2020)</w:t>
      </w:r>
    </w:p>
    <w:p w:rsidR="00A22AC9" w:rsidRDefault="00A22AC9" w:rsidP="00A22AC9">
      <w:pPr>
        <w:pStyle w:val="ActionText"/>
        <w:keepNext w:val="0"/>
        <w:ind w:left="0"/>
      </w:pPr>
    </w:p>
    <w:p w:rsidR="00A22AC9" w:rsidRDefault="00A22AC9" w:rsidP="00A22AC9">
      <w:pPr>
        <w:pStyle w:val="ActionText"/>
        <w:ind w:left="0"/>
        <w:jc w:val="center"/>
        <w:rPr>
          <w:b/>
        </w:rPr>
      </w:pPr>
      <w:r>
        <w:rPr>
          <w:b/>
        </w:rPr>
        <w:t>MOTION PERIOD</w:t>
      </w:r>
    </w:p>
    <w:p w:rsidR="00A22AC9" w:rsidRDefault="00A22AC9" w:rsidP="00A22AC9">
      <w:pPr>
        <w:pStyle w:val="ActionText"/>
        <w:ind w:left="0"/>
        <w:jc w:val="center"/>
        <w:rPr>
          <w:b/>
        </w:rPr>
      </w:pPr>
    </w:p>
    <w:p w:rsidR="00A22AC9" w:rsidRDefault="00A22AC9" w:rsidP="00A22AC9">
      <w:pPr>
        <w:pStyle w:val="ActionText"/>
        <w:ind w:left="0"/>
        <w:jc w:val="center"/>
        <w:rPr>
          <w:b/>
        </w:rPr>
      </w:pPr>
      <w:r>
        <w:rPr>
          <w:b/>
        </w:rPr>
        <w:t>SECOND READING STATEWIDE CONTESTED BILLS</w:t>
      </w:r>
    </w:p>
    <w:p w:rsidR="00A22AC9" w:rsidRDefault="00A22AC9" w:rsidP="00A22AC9">
      <w:pPr>
        <w:pStyle w:val="ActionText"/>
        <w:ind w:left="0"/>
        <w:jc w:val="center"/>
        <w:rPr>
          <w:b/>
        </w:rPr>
      </w:pPr>
    </w:p>
    <w:p w:rsidR="00A22AC9" w:rsidRPr="00A22AC9" w:rsidRDefault="00A22AC9" w:rsidP="00A22AC9">
      <w:pPr>
        <w:pStyle w:val="ActionText"/>
      </w:pPr>
      <w:r w:rsidRPr="00A22AC9">
        <w:rPr>
          <w:b/>
        </w:rPr>
        <w:t>H. 3319--</w:t>
      </w:r>
      <w:r w:rsidRPr="00A22AC9">
        <w:t xml:space="preserve">Reps. King, Cobb-Hunter, Garvin, Dillard, Rivers, Alexander, Brawley, Rose, S. Williams, McDaniel, Norrell, Matthews, Moore, Henegan, Weeks, Gilliard, Henderson-Myers, Thigpen, Jefferson, Robinson, Wheeler and Govan: </w:t>
      </w:r>
      <w:r w:rsidRPr="00A22AC9">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A22AC9" w:rsidRDefault="00A22AC9" w:rsidP="00A22AC9">
      <w:pPr>
        <w:pStyle w:val="ActionText"/>
        <w:ind w:left="648" w:firstLine="0"/>
      </w:pPr>
      <w:r>
        <w:t>(Prefiled--Tuesday, December 18, 2018)</w:t>
      </w:r>
    </w:p>
    <w:p w:rsidR="00A22AC9" w:rsidRDefault="00A22AC9" w:rsidP="00A22AC9">
      <w:pPr>
        <w:pStyle w:val="ActionText"/>
        <w:ind w:left="648" w:firstLine="0"/>
      </w:pPr>
      <w:r>
        <w:t>(Judiciary Com.--January 08, 2019)</w:t>
      </w:r>
    </w:p>
    <w:p w:rsidR="00A22AC9" w:rsidRDefault="00A22AC9" w:rsidP="00A22AC9">
      <w:pPr>
        <w:pStyle w:val="ActionText"/>
        <w:ind w:left="648" w:firstLine="0"/>
      </w:pPr>
      <w:r>
        <w:t>(Fav. With Amdt.--March 27, 2019)</w:t>
      </w:r>
    </w:p>
    <w:p w:rsidR="00A22AC9" w:rsidRDefault="00A22AC9" w:rsidP="00A22AC9">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A22AC9" w:rsidRDefault="00A22AC9" w:rsidP="00A22AC9">
      <w:pPr>
        <w:pStyle w:val="ActionText"/>
        <w:keepNext w:val="0"/>
        <w:ind w:left="648" w:firstLine="0"/>
      </w:pPr>
      <w:r w:rsidRPr="00A22AC9">
        <w:t>(Debate adjourned until Wed., Feb. 26, 2020--February 19, 2020)</w:t>
      </w:r>
    </w:p>
    <w:p w:rsidR="00D133ED" w:rsidRPr="00A22AC9" w:rsidRDefault="00D133ED" w:rsidP="00A22AC9">
      <w:pPr>
        <w:pStyle w:val="ActionText"/>
        <w:keepNext w:val="0"/>
        <w:ind w:left="648" w:firstLine="0"/>
      </w:pPr>
    </w:p>
    <w:p w:rsidR="00984D99" w:rsidRDefault="00A22AC9" w:rsidP="00984D99">
      <w:pPr>
        <w:pStyle w:val="ActionText"/>
        <w:rPr>
          <w:b/>
        </w:rPr>
      </w:pPr>
      <w:r w:rsidRPr="00A22AC9">
        <w:rPr>
          <w:b/>
        </w:rPr>
        <w:t>H. 3322--</w:t>
      </w:r>
      <w:r w:rsidRPr="00A22AC9">
        <w:t xml:space="preserve">Reps. Pitts, Rutherford, G. M. Smith, Murphy, McCoy, Weeks, Clyburn, Hosey, Gilliard, Jefferson, Willis, Henegan, Erickson, Bamberg, Henderson-Myers, Cobb-Hunter, Davis, Stavrinakis, Rivers, Alexander, Thigpen, Robinson, Govan, S. Williams and Wheeler: </w:t>
      </w:r>
      <w:r w:rsidR="00984D99">
        <w:rPr>
          <w:b/>
        </w:rPr>
        <w:t>SENTENCING REFORM--(Abbreviated title)</w:t>
      </w:r>
    </w:p>
    <w:p w:rsidR="00A22AC9" w:rsidRDefault="00A22AC9" w:rsidP="00984D99">
      <w:pPr>
        <w:pStyle w:val="ActionText"/>
        <w:ind w:firstLine="414"/>
      </w:pPr>
      <w:r>
        <w:t>(Prefiled--Tuesday, December 18, 2018)</w:t>
      </w:r>
    </w:p>
    <w:p w:rsidR="00A22AC9" w:rsidRDefault="00A22AC9" w:rsidP="00A22AC9">
      <w:pPr>
        <w:pStyle w:val="ActionText"/>
        <w:ind w:left="648" w:firstLine="0"/>
      </w:pPr>
      <w:r>
        <w:t>(Judiciary Com.--January 08, 2019)</w:t>
      </w:r>
    </w:p>
    <w:p w:rsidR="00A22AC9" w:rsidRDefault="00A22AC9" w:rsidP="00A22AC9">
      <w:pPr>
        <w:pStyle w:val="ActionText"/>
        <w:ind w:left="648" w:firstLine="0"/>
      </w:pPr>
      <w:r>
        <w:t>(Fav. With Amdt.--March 27, 2019)</w:t>
      </w:r>
    </w:p>
    <w:p w:rsidR="00A22AC9" w:rsidRDefault="00A22AC9" w:rsidP="00A22AC9">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A22AC9" w:rsidRDefault="00A22AC9" w:rsidP="00A22AC9">
      <w:pPr>
        <w:pStyle w:val="ActionText"/>
        <w:ind w:left="648" w:firstLine="0"/>
      </w:pPr>
      <w:r>
        <w:t>(Continued--April 24, 2019)</w:t>
      </w:r>
    </w:p>
    <w:p w:rsidR="00A22AC9" w:rsidRDefault="00A22AC9" w:rsidP="00A22AC9">
      <w:pPr>
        <w:pStyle w:val="ActionText"/>
        <w:ind w:left="648" w:firstLine="0"/>
      </w:pPr>
      <w:r>
        <w:t>(Reconsidered the vote whereby the Bill was continued--April 25, 2019)</w:t>
      </w:r>
    </w:p>
    <w:p w:rsidR="00A22AC9" w:rsidRPr="00A22AC9" w:rsidRDefault="00A22AC9" w:rsidP="00A22AC9">
      <w:pPr>
        <w:pStyle w:val="ActionText"/>
        <w:keepNext w:val="0"/>
        <w:ind w:left="648" w:firstLine="0"/>
      </w:pPr>
      <w:r w:rsidRPr="00A22AC9">
        <w:t>(Debate adjourned until Wed., Feb. 26, 2020--February 19, 2020)</w:t>
      </w:r>
    </w:p>
    <w:p w:rsidR="00A22AC9" w:rsidRDefault="00A22AC9" w:rsidP="00A22AC9">
      <w:pPr>
        <w:pStyle w:val="ActionText"/>
        <w:keepNext w:val="0"/>
        <w:ind w:left="0" w:firstLine="0"/>
      </w:pPr>
    </w:p>
    <w:p w:rsidR="00A22AC9" w:rsidRPr="00A22AC9" w:rsidRDefault="00A22AC9" w:rsidP="00A22AC9">
      <w:pPr>
        <w:pStyle w:val="ActionText"/>
        <w:keepNext w:val="0"/>
      </w:pPr>
      <w:r w:rsidRPr="00A22AC9">
        <w:rPr>
          <w:b/>
        </w:rPr>
        <w:t>S. 227--</w:t>
      </w:r>
      <w:r w:rsidRPr="00A22AC9">
        <w:t>(Debate adjourned until Tue., Mar. 17, 2020--February 19, 2020)</w:t>
      </w:r>
    </w:p>
    <w:p w:rsidR="00A22AC9" w:rsidRDefault="00A22AC9" w:rsidP="00A22AC9">
      <w:pPr>
        <w:pStyle w:val="ActionText"/>
        <w:keepNext w:val="0"/>
        <w:ind w:left="0"/>
      </w:pPr>
    </w:p>
    <w:p w:rsidR="00A22AC9" w:rsidRPr="00A22AC9" w:rsidRDefault="00A22AC9" w:rsidP="00A22AC9">
      <w:pPr>
        <w:pStyle w:val="ActionText"/>
        <w:keepNext w:val="0"/>
      </w:pPr>
      <w:r w:rsidRPr="00A22AC9">
        <w:rPr>
          <w:b/>
        </w:rPr>
        <w:t>S. 181--</w:t>
      </w:r>
      <w:r w:rsidRPr="00A22AC9">
        <w:t>(Debate adjourned until Tue., Mar. 17, 2020--February 19, 2020)</w:t>
      </w:r>
    </w:p>
    <w:p w:rsidR="00A22AC9" w:rsidRDefault="00A22AC9" w:rsidP="00A22AC9">
      <w:pPr>
        <w:pStyle w:val="ActionText"/>
        <w:keepNext w:val="0"/>
        <w:ind w:left="0"/>
      </w:pPr>
    </w:p>
    <w:p w:rsidR="00A22AC9" w:rsidRPr="00A22AC9" w:rsidRDefault="00A22AC9" w:rsidP="00A22AC9">
      <w:pPr>
        <w:pStyle w:val="ActionText"/>
        <w:keepNext w:val="0"/>
      </w:pPr>
      <w:r w:rsidRPr="00A22AC9">
        <w:rPr>
          <w:b/>
        </w:rPr>
        <w:t>S. 318--</w:t>
      </w:r>
      <w:r w:rsidRPr="00A22AC9">
        <w:t>(Debate adjourned until Tue., Mar. 17, 2020--February 19, 2020)</w:t>
      </w:r>
    </w:p>
    <w:p w:rsidR="00D133ED" w:rsidRDefault="00D133ED">
      <w:pPr>
        <w:ind w:left="0" w:firstLine="0"/>
        <w:jc w:val="left"/>
      </w:pPr>
      <w:r>
        <w:br w:type="page"/>
      </w:r>
    </w:p>
    <w:p w:rsidR="00A22AC9" w:rsidRPr="00A22AC9" w:rsidRDefault="00A22AC9" w:rsidP="00984D99">
      <w:pPr>
        <w:pStyle w:val="ActionText"/>
        <w:keepNext w:val="0"/>
      </w:pPr>
      <w:r w:rsidRPr="00A22AC9">
        <w:rPr>
          <w:b/>
        </w:rPr>
        <w:t>H. 3087--</w:t>
      </w:r>
      <w:r w:rsidRPr="00A22AC9">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A22AC9">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w:t>
      </w:r>
      <w:r w:rsidR="00984D99">
        <w:rPr>
          <w:b/>
        </w:rPr>
        <w:t xml:space="preserve"> </w:t>
      </w:r>
      <w:r w:rsidRPr="00A22AC9">
        <w:rPr>
          <w:b/>
        </w:rPr>
        <w:t>AGENCY, OR A POLITICAL SUBDIVISION OF THIS STATE.</w:t>
      </w:r>
    </w:p>
    <w:p w:rsidR="00A22AC9" w:rsidRDefault="00A22AC9" w:rsidP="00A22AC9">
      <w:pPr>
        <w:pStyle w:val="ActionText"/>
        <w:ind w:left="648" w:firstLine="0"/>
      </w:pPr>
      <w:r>
        <w:t>(Prefiled--Tuesday, December 18, 2018)</w:t>
      </w:r>
    </w:p>
    <w:p w:rsidR="00A22AC9" w:rsidRDefault="00A22AC9" w:rsidP="00A22AC9">
      <w:pPr>
        <w:pStyle w:val="ActionText"/>
        <w:ind w:left="648" w:firstLine="0"/>
      </w:pPr>
      <w:r>
        <w:t>(Agri., Natl. Res. and Environ. Affrs. Com.--January 08, 2019)</w:t>
      </w:r>
    </w:p>
    <w:p w:rsidR="00A22AC9" w:rsidRDefault="00A22AC9" w:rsidP="00A22AC9">
      <w:pPr>
        <w:pStyle w:val="ActionText"/>
        <w:ind w:left="648" w:firstLine="0"/>
      </w:pPr>
      <w:r>
        <w:t>(Fav. With Amdt.--May 08, 2019)</w:t>
      </w:r>
    </w:p>
    <w:p w:rsidR="00A22AC9" w:rsidRDefault="00A22AC9" w:rsidP="00A22AC9">
      <w:pPr>
        <w:pStyle w:val="ActionText"/>
        <w:ind w:left="648" w:firstLine="0"/>
      </w:pPr>
      <w:r>
        <w:t>(Requests for debate by Reps. Bailey, Bryant, Burns, Calhoon, Chumley, Forrest, Haddon, Hiott, Hixon, Kirby, Magnuson, Martin, D.C. Moss, G.R. Smith, Thayer and Toole--January 15, 2020)</w:t>
      </w:r>
    </w:p>
    <w:p w:rsidR="00A22AC9" w:rsidRPr="00A22AC9" w:rsidRDefault="00A22AC9" w:rsidP="00A22AC9">
      <w:pPr>
        <w:pStyle w:val="ActionText"/>
        <w:keepNext w:val="0"/>
        <w:ind w:left="648" w:firstLine="0"/>
      </w:pPr>
      <w:r w:rsidRPr="00A22AC9">
        <w:t>(Debate adjourned until Thu., Feb. 20, 2020--February 19,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H. 3471--</w:t>
      </w:r>
      <w:r w:rsidRPr="00A22AC9">
        <w:t xml:space="preserve">Reps. Burns, Loftis, Long, Chumley, Hixon and Haddon: </w:t>
      </w:r>
      <w:r w:rsidRPr="00A22AC9">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A22AC9" w:rsidRDefault="00A22AC9" w:rsidP="00A22AC9">
      <w:pPr>
        <w:pStyle w:val="ActionText"/>
        <w:ind w:left="648" w:firstLine="0"/>
      </w:pPr>
      <w:r>
        <w:t>(Agri., Natl. Res. and Environ. Affrs. Com.--January 08, 2019)</w:t>
      </w:r>
    </w:p>
    <w:p w:rsidR="00A22AC9" w:rsidRDefault="00A22AC9" w:rsidP="00A22AC9">
      <w:pPr>
        <w:pStyle w:val="ActionText"/>
        <w:ind w:left="648" w:firstLine="0"/>
      </w:pPr>
      <w:r>
        <w:t>(Favorable--May 08, 2019)</w:t>
      </w:r>
    </w:p>
    <w:p w:rsidR="00A22AC9" w:rsidRDefault="00A22AC9" w:rsidP="00A22AC9">
      <w:pPr>
        <w:pStyle w:val="ActionText"/>
        <w:ind w:left="648" w:firstLine="0"/>
      </w:pPr>
      <w:r>
        <w:t>(Requests for debate by Reps. Bailey, Bryant, Burns, Chumley, Forrest, Haddon, Hiott, Magnuson, Martin and D.C. Moss--January 15, 2020)</w:t>
      </w:r>
    </w:p>
    <w:p w:rsidR="00A22AC9" w:rsidRPr="00A22AC9" w:rsidRDefault="00A22AC9" w:rsidP="00A22AC9">
      <w:pPr>
        <w:pStyle w:val="ActionText"/>
        <w:keepNext w:val="0"/>
        <w:ind w:left="648" w:firstLine="0"/>
      </w:pPr>
      <w:r w:rsidRPr="00A22AC9">
        <w:t>(Debate adjourned until Thu., Feb. 20, 2020--February 19, 2020)</w:t>
      </w:r>
    </w:p>
    <w:p w:rsidR="00A22AC9" w:rsidRDefault="00A22AC9" w:rsidP="00A22AC9">
      <w:pPr>
        <w:pStyle w:val="ActionText"/>
        <w:keepNext w:val="0"/>
        <w:ind w:left="0" w:firstLine="0"/>
      </w:pPr>
    </w:p>
    <w:p w:rsidR="00A22AC9" w:rsidRPr="00A22AC9" w:rsidRDefault="00A22AC9" w:rsidP="00A22AC9">
      <w:pPr>
        <w:pStyle w:val="ActionText"/>
        <w:keepNext w:val="0"/>
      </w:pPr>
      <w:r w:rsidRPr="00A22AC9">
        <w:rPr>
          <w:b/>
        </w:rPr>
        <w:t>S. 613--</w:t>
      </w:r>
      <w:r w:rsidRPr="00A22AC9">
        <w:t>(Debate adjourned until Tue., Mar. 17, 2020--February 19, 2020)</w:t>
      </w:r>
    </w:p>
    <w:p w:rsidR="00A22AC9" w:rsidRDefault="00A22AC9" w:rsidP="00A22AC9">
      <w:pPr>
        <w:pStyle w:val="ActionText"/>
        <w:keepNext w:val="0"/>
        <w:ind w:left="0"/>
      </w:pPr>
    </w:p>
    <w:p w:rsidR="00A22AC9" w:rsidRPr="00A22AC9" w:rsidRDefault="00A22AC9" w:rsidP="00A22AC9">
      <w:pPr>
        <w:pStyle w:val="ActionText"/>
      </w:pPr>
      <w:r w:rsidRPr="00A22AC9">
        <w:rPr>
          <w:b/>
        </w:rPr>
        <w:t>H. 4454--</w:t>
      </w:r>
      <w:r w:rsidRPr="00A22AC9">
        <w:t xml:space="preserve">Reps. Long, Chumley, Burns, Allison, Felder, Morgan, Taylor, Jefferson, Brown, Tallon and Yow: </w:t>
      </w:r>
      <w:r w:rsidRPr="00A22AC9">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A22AC9" w:rsidRDefault="00A22AC9" w:rsidP="00A22AC9">
      <w:pPr>
        <w:pStyle w:val="ActionText"/>
        <w:ind w:left="648" w:firstLine="0"/>
      </w:pPr>
      <w:r>
        <w:t>(Educ. &amp; Pub. Wks. Com.--April 11, 2019)</w:t>
      </w:r>
    </w:p>
    <w:p w:rsidR="00A22AC9" w:rsidRDefault="00A22AC9" w:rsidP="00A22AC9">
      <w:pPr>
        <w:pStyle w:val="ActionText"/>
        <w:ind w:left="648" w:firstLine="0"/>
      </w:pPr>
      <w:r>
        <w:t>(Fav. With Amdt.--January 15, 2020)</w:t>
      </w:r>
    </w:p>
    <w:p w:rsidR="00A22AC9" w:rsidRPr="00A22AC9" w:rsidRDefault="00A22AC9" w:rsidP="00A22AC9">
      <w:pPr>
        <w:pStyle w:val="ActionText"/>
        <w:keepNext w:val="0"/>
        <w:ind w:left="648" w:firstLine="0"/>
      </w:pPr>
      <w:r w:rsidRPr="00A22AC9">
        <w:t>(Requests for debate by Reps. Atkinson, Bailey, Bamberg, Clyburn, Daning, Hardee, Hart, Hayes, Hewitt, Hosey, Rose, G.M. Smith, Weeks, R. Williams and Willis--January 21, 2020)</w:t>
      </w:r>
    </w:p>
    <w:p w:rsidR="00A22AC9" w:rsidRDefault="00A22AC9" w:rsidP="00A22AC9">
      <w:pPr>
        <w:pStyle w:val="ActionText"/>
        <w:keepNext w:val="0"/>
        <w:ind w:left="0" w:firstLine="0"/>
      </w:pPr>
    </w:p>
    <w:p w:rsidR="00A22AC9" w:rsidRPr="00A22AC9" w:rsidRDefault="00A22AC9" w:rsidP="00D133ED">
      <w:pPr>
        <w:pStyle w:val="ActionText"/>
        <w:keepNext w:val="0"/>
      </w:pPr>
      <w:r w:rsidRPr="00A22AC9">
        <w:rPr>
          <w:b/>
        </w:rPr>
        <w:t>H. 4205--</w:t>
      </w:r>
      <w:r w:rsidRPr="00A22AC9">
        <w:t xml:space="preserve">Reps. Spires, Jefferson, R. Williams, Wooten and Anderson: </w:t>
      </w:r>
      <w:r w:rsidRPr="00A22AC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w:t>
      </w:r>
      <w:r w:rsidR="00984D99">
        <w:rPr>
          <w:b/>
        </w:rPr>
        <w:t xml:space="preserve"> </w:t>
      </w:r>
      <w:r w:rsidRPr="00A22AC9">
        <w:rPr>
          <w:b/>
        </w:rPr>
        <w:t>JURISDICTIONS, ALL SO AS TO MAKE CONFORMING CHANGES.</w:t>
      </w:r>
    </w:p>
    <w:p w:rsidR="00A22AC9" w:rsidRDefault="00A22AC9" w:rsidP="00A22AC9">
      <w:pPr>
        <w:pStyle w:val="ActionText"/>
        <w:ind w:left="648" w:firstLine="0"/>
      </w:pPr>
      <w:r>
        <w:t>(Med., Mil., Pub. &amp; Mun. Affrs. Com.--March 07, 2019)</w:t>
      </w:r>
    </w:p>
    <w:p w:rsidR="00A22AC9" w:rsidRDefault="00A22AC9" w:rsidP="00A22AC9">
      <w:pPr>
        <w:pStyle w:val="ActionText"/>
        <w:ind w:left="648" w:firstLine="0"/>
      </w:pPr>
      <w:r>
        <w:t>(Favorable--January 15, 2020)</w:t>
      </w:r>
    </w:p>
    <w:p w:rsidR="00A22AC9" w:rsidRPr="00A22AC9" w:rsidRDefault="00A22AC9" w:rsidP="00A22AC9">
      <w:pPr>
        <w:pStyle w:val="ActionText"/>
        <w:keepNext w:val="0"/>
        <w:ind w:left="648" w:firstLine="0"/>
      </w:pPr>
      <w:r w:rsidRPr="00A22AC9">
        <w:t>(Requests for debate by Reps. Burns, Chumley, Crawford, Daning, Finlay, Hewitt, Hill, Hiott, Jones, Mace, Magnuson, Martin, Oremus, Ott, G.R. Smith, Stringer, Trantham and Willis--January 21, 2020)</w:t>
      </w:r>
    </w:p>
    <w:p w:rsidR="00A22AC9" w:rsidRDefault="00A22AC9" w:rsidP="00A22AC9">
      <w:pPr>
        <w:pStyle w:val="ActionText"/>
        <w:keepNext w:val="0"/>
        <w:ind w:left="0" w:firstLine="0"/>
      </w:pPr>
    </w:p>
    <w:p w:rsidR="00A22AC9" w:rsidRPr="00A22AC9" w:rsidRDefault="00A22AC9" w:rsidP="00A22AC9">
      <w:pPr>
        <w:pStyle w:val="ActionText"/>
      </w:pPr>
      <w:r w:rsidRPr="00A22AC9">
        <w:rPr>
          <w:b/>
        </w:rPr>
        <w:t>S. 156--</w:t>
      </w:r>
      <w:r w:rsidRPr="00A22AC9">
        <w:t xml:space="preserve">Senators Allen, Turner, Martin and Education and Public Works: </w:t>
      </w:r>
      <w:r w:rsidRPr="00A22AC9">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A22AC9" w:rsidRDefault="00A22AC9" w:rsidP="00A22AC9">
      <w:pPr>
        <w:pStyle w:val="ActionText"/>
        <w:ind w:left="648" w:firstLine="0"/>
      </w:pPr>
      <w:r>
        <w:t>(Judiciary Com.--March 07, 2019)</w:t>
      </w:r>
    </w:p>
    <w:p w:rsidR="00A22AC9" w:rsidRDefault="00A22AC9" w:rsidP="00A22AC9">
      <w:pPr>
        <w:pStyle w:val="ActionText"/>
        <w:ind w:left="648" w:firstLine="0"/>
      </w:pPr>
      <w:r>
        <w:t>(Fav. With Amdt.--May 08, 2019)</w:t>
      </w:r>
    </w:p>
    <w:p w:rsidR="00A22AC9" w:rsidRDefault="00A22AC9" w:rsidP="00A22AC9">
      <w:pPr>
        <w:pStyle w:val="ActionText"/>
        <w:keepNext w:val="0"/>
        <w:ind w:left="648" w:firstLine="0"/>
      </w:pPr>
      <w:r w:rsidRPr="00A22AC9">
        <w:t>(Requests for debate by Reps. Bailey, Bamberg, Burns, Caskey, Chellis, Chumley, Forrest, Gilliam, Haddon, Hiott, Jones, Magnuson, Martin, McCoy, McCravy, V.S. Moss, Murphy, Rose, G.R. Smith, Stringer, Toole, Trantham, and Wooten--January 22, 2020)</w:t>
      </w:r>
    </w:p>
    <w:p w:rsidR="00A22AC9" w:rsidRDefault="00A22AC9" w:rsidP="00A22AC9">
      <w:pPr>
        <w:pStyle w:val="ActionText"/>
        <w:keepNext w:val="0"/>
        <w:ind w:left="648" w:firstLine="0"/>
      </w:pPr>
    </w:p>
    <w:p w:rsidR="00A22AC9" w:rsidRDefault="00A22AC9" w:rsidP="00A22AC9">
      <w:pPr>
        <w:pStyle w:val="ActionText"/>
        <w:keepNext w:val="0"/>
        <w:ind w:left="0" w:firstLine="0"/>
      </w:pPr>
    </w:p>
    <w:p w:rsidR="003F2D18" w:rsidRDefault="003F2D18" w:rsidP="00A22AC9">
      <w:pPr>
        <w:pStyle w:val="ActionText"/>
        <w:keepNext w:val="0"/>
        <w:ind w:left="0" w:firstLine="0"/>
      </w:pPr>
    </w:p>
    <w:p w:rsidR="003F2D18" w:rsidRDefault="003F2D18" w:rsidP="00A22AC9">
      <w:pPr>
        <w:pStyle w:val="ActionText"/>
        <w:keepNext w:val="0"/>
        <w:ind w:left="0" w:firstLine="0"/>
        <w:sectPr w:rsidR="003F2D18" w:rsidSect="00F85712">
          <w:type w:val="continuous"/>
          <w:pgSz w:w="12240" w:h="15840" w:code="1"/>
          <w:pgMar w:top="1008" w:right="4694" w:bottom="3499" w:left="1224" w:header="1008" w:footer="3499" w:gutter="0"/>
          <w:cols w:space="720"/>
          <w:docGrid w:linePitch="360"/>
        </w:sectPr>
      </w:pPr>
    </w:p>
    <w:p w:rsidR="003F2D18" w:rsidRDefault="003F2D18" w:rsidP="003F2D18">
      <w:pPr>
        <w:pStyle w:val="ActionText"/>
        <w:keepNext w:val="0"/>
        <w:ind w:left="0" w:firstLine="0"/>
        <w:jc w:val="center"/>
        <w:rPr>
          <w:b/>
        </w:rPr>
      </w:pPr>
      <w:r w:rsidRPr="003F2D18">
        <w:rPr>
          <w:b/>
        </w:rPr>
        <w:t>HOUSE CALENDAR INDEX</w:t>
      </w:r>
    </w:p>
    <w:p w:rsidR="003F2D18" w:rsidRDefault="003F2D18" w:rsidP="003F2D18">
      <w:pPr>
        <w:pStyle w:val="ActionText"/>
        <w:keepNext w:val="0"/>
        <w:ind w:left="0" w:firstLine="0"/>
        <w:rPr>
          <w:b/>
        </w:rPr>
      </w:pPr>
    </w:p>
    <w:p w:rsidR="003F2D18" w:rsidRDefault="003F2D18" w:rsidP="003F2D18">
      <w:pPr>
        <w:pStyle w:val="ActionText"/>
        <w:keepNext w:val="0"/>
        <w:ind w:left="0" w:firstLine="0"/>
        <w:rPr>
          <w:b/>
        </w:rPr>
        <w:sectPr w:rsidR="003F2D18" w:rsidSect="003F2D18">
          <w:pgSz w:w="12240" w:h="15840" w:code="1"/>
          <w:pgMar w:top="1008" w:right="4694" w:bottom="3499" w:left="1224" w:header="1008" w:footer="3499" w:gutter="0"/>
          <w:cols w:space="720"/>
          <w:docGrid w:linePitch="360"/>
        </w:sectPr>
      </w:pPr>
    </w:p>
    <w:p w:rsidR="003F2D18" w:rsidRPr="003F2D18" w:rsidRDefault="003F2D18" w:rsidP="003F2D18">
      <w:pPr>
        <w:pStyle w:val="ActionText"/>
        <w:keepNext w:val="0"/>
        <w:tabs>
          <w:tab w:val="right" w:leader="dot" w:pos="2520"/>
        </w:tabs>
        <w:ind w:left="0" w:firstLine="0"/>
      </w:pPr>
      <w:bookmarkStart w:id="1" w:name="index_start"/>
      <w:bookmarkEnd w:id="1"/>
      <w:r w:rsidRPr="003F2D18">
        <w:t>H. 3087</w:t>
      </w:r>
      <w:r w:rsidRPr="003F2D18">
        <w:tab/>
        <w:t>15</w:t>
      </w:r>
    </w:p>
    <w:p w:rsidR="003F2D18" w:rsidRPr="003F2D18" w:rsidRDefault="003F2D18" w:rsidP="003F2D18">
      <w:pPr>
        <w:pStyle w:val="ActionText"/>
        <w:keepNext w:val="0"/>
        <w:tabs>
          <w:tab w:val="right" w:leader="dot" w:pos="2520"/>
        </w:tabs>
        <w:ind w:left="0" w:firstLine="0"/>
      </w:pPr>
      <w:r w:rsidRPr="003F2D18">
        <w:t>H. 3319</w:t>
      </w:r>
      <w:r w:rsidRPr="003F2D18">
        <w:tab/>
        <w:t>13</w:t>
      </w:r>
    </w:p>
    <w:p w:rsidR="003F2D18" w:rsidRPr="003F2D18" w:rsidRDefault="003F2D18" w:rsidP="003F2D18">
      <w:pPr>
        <w:pStyle w:val="ActionText"/>
        <w:keepNext w:val="0"/>
        <w:tabs>
          <w:tab w:val="right" w:leader="dot" w:pos="2520"/>
        </w:tabs>
        <w:ind w:left="0" w:firstLine="0"/>
      </w:pPr>
      <w:r w:rsidRPr="003F2D18">
        <w:t>H. 3322</w:t>
      </w:r>
      <w:r w:rsidRPr="003F2D18">
        <w:tab/>
        <w:t>14</w:t>
      </w:r>
    </w:p>
    <w:p w:rsidR="003F2D18" w:rsidRPr="003F2D18" w:rsidRDefault="003F2D18" w:rsidP="003F2D18">
      <w:pPr>
        <w:pStyle w:val="ActionText"/>
        <w:keepNext w:val="0"/>
        <w:tabs>
          <w:tab w:val="right" w:leader="dot" w:pos="2520"/>
        </w:tabs>
        <w:ind w:left="0" w:firstLine="0"/>
      </w:pPr>
      <w:r w:rsidRPr="003F2D18">
        <w:t>H. 3328</w:t>
      </w:r>
      <w:r w:rsidRPr="003F2D18">
        <w:tab/>
        <w:t>6</w:t>
      </w:r>
    </w:p>
    <w:p w:rsidR="003F2D18" w:rsidRPr="003F2D18" w:rsidRDefault="003F2D18" w:rsidP="003F2D18">
      <w:pPr>
        <w:pStyle w:val="ActionText"/>
        <w:keepNext w:val="0"/>
        <w:tabs>
          <w:tab w:val="right" w:leader="dot" w:pos="2520"/>
        </w:tabs>
        <w:ind w:left="0" w:firstLine="0"/>
      </w:pPr>
      <w:r w:rsidRPr="003F2D18">
        <w:t>H. 3471</w:t>
      </w:r>
      <w:r w:rsidRPr="003F2D18">
        <w:tab/>
        <w:t>15</w:t>
      </w:r>
    </w:p>
    <w:p w:rsidR="003F2D18" w:rsidRPr="003F2D18" w:rsidRDefault="003F2D18" w:rsidP="003F2D18">
      <w:pPr>
        <w:pStyle w:val="ActionText"/>
        <w:keepNext w:val="0"/>
        <w:tabs>
          <w:tab w:val="right" w:leader="dot" w:pos="2520"/>
        </w:tabs>
        <w:ind w:left="0" w:firstLine="0"/>
      </w:pPr>
      <w:r w:rsidRPr="003F2D18">
        <w:t>H. 4205</w:t>
      </w:r>
      <w:r w:rsidRPr="003F2D18">
        <w:tab/>
        <w:t>17</w:t>
      </w:r>
    </w:p>
    <w:p w:rsidR="003F2D18" w:rsidRPr="003F2D18" w:rsidRDefault="003F2D18" w:rsidP="003F2D18">
      <w:pPr>
        <w:pStyle w:val="ActionText"/>
        <w:keepNext w:val="0"/>
        <w:tabs>
          <w:tab w:val="right" w:leader="dot" w:pos="2520"/>
        </w:tabs>
        <w:ind w:left="0" w:firstLine="0"/>
      </w:pPr>
      <w:r w:rsidRPr="003F2D18">
        <w:t>H. 4214</w:t>
      </w:r>
      <w:r w:rsidRPr="003F2D18">
        <w:tab/>
        <w:t>9</w:t>
      </w:r>
    </w:p>
    <w:p w:rsidR="003F2D18" w:rsidRPr="003F2D18" w:rsidRDefault="003F2D18" w:rsidP="003F2D18">
      <w:pPr>
        <w:pStyle w:val="ActionText"/>
        <w:keepNext w:val="0"/>
        <w:tabs>
          <w:tab w:val="right" w:leader="dot" w:pos="2520"/>
        </w:tabs>
        <w:ind w:left="0" w:firstLine="0"/>
      </w:pPr>
      <w:r w:rsidRPr="003F2D18">
        <w:t>H. 4355</w:t>
      </w:r>
      <w:r w:rsidRPr="003F2D18">
        <w:tab/>
        <w:t>9</w:t>
      </w:r>
    </w:p>
    <w:p w:rsidR="003F2D18" w:rsidRPr="003F2D18" w:rsidRDefault="003F2D18" w:rsidP="003F2D18">
      <w:pPr>
        <w:pStyle w:val="ActionText"/>
        <w:keepNext w:val="0"/>
        <w:tabs>
          <w:tab w:val="right" w:leader="dot" w:pos="2520"/>
        </w:tabs>
        <w:ind w:left="0" w:firstLine="0"/>
      </w:pPr>
      <w:r w:rsidRPr="003F2D18">
        <w:t>H. 4431</w:t>
      </w:r>
      <w:r w:rsidRPr="003F2D18">
        <w:tab/>
        <w:t>5</w:t>
      </w:r>
    </w:p>
    <w:p w:rsidR="003F2D18" w:rsidRPr="003F2D18" w:rsidRDefault="003F2D18" w:rsidP="003F2D18">
      <w:pPr>
        <w:pStyle w:val="ActionText"/>
        <w:keepNext w:val="0"/>
        <w:tabs>
          <w:tab w:val="right" w:leader="dot" w:pos="2520"/>
        </w:tabs>
        <w:ind w:left="0" w:firstLine="0"/>
      </w:pPr>
      <w:r w:rsidRPr="003F2D18">
        <w:t>H. 4454</w:t>
      </w:r>
      <w:r w:rsidRPr="003F2D18">
        <w:tab/>
        <w:t>16</w:t>
      </w:r>
    </w:p>
    <w:p w:rsidR="003F2D18" w:rsidRPr="003F2D18" w:rsidRDefault="003F2D18" w:rsidP="003F2D18">
      <w:pPr>
        <w:pStyle w:val="ActionText"/>
        <w:keepNext w:val="0"/>
        <w:tabs>
          <w:tab w:val="right" w:leader="dot" w:pos="2520"/>
        </w:tabs>
        <w:ind w:left="0" w:firstLine="0"/>
      </w:pPr>
      <w:r w:rsidRPr="003F2D18">
        <w:t>H. 4663</w:t>
      </w:r>
      <w:r w:rsidRPr="003F2D18">
        <w:tab/>
        <w:t>10</w:t>
      </w:r>
    </w:p>
    <w:p w:rsidR="003F2D18" w:rsidRPr="003F2D18" w:rsidRDefault="003F2D18" w:rsidP="003F2D18">
      <w:pPr>
        <w:pStyle w:val="ActionText"/>
        <w:keepNext w:val="0"/>
        <w:tabs>
          <w:tab w:val="right" w:leader="dot" w:pos="2520"/>
        </w:tabs>
        <w:ind w:left="0" w:firstLine="0"/>
      </w:pPr>
      <w:r w:rsidRPr="003F2D18">
        <w:t>H. 4669</w:t>
      </w:r>
      <w:r w:rsidRPr="003F2D18">
        <w:tab/>
        <w:t>10</w:t>
      </w:r>
    </w:p>
    <w:p w:rsidR="003F2D18" w:rsidRPr="003F2D18" w:rsidRDefault="003F2D18" w:rsidP="003F2D18">
      <w:pPr>
        <w:pStyle w:val="ActionText"/>
        <w:keepNext w:val="0"/>
        <w:tabs>
          <w:tab w:val="right" w:leader="dot" w:pos="2520"/>
        </w:tabs>
        <w:ind w:left="0" w:firstLine="0"/>
      </w:pPr>
      <w:r w:rsidRPr="003F2D18">
        <w:t>H. 4711</w:t>
      </w:r>
      <w:r w:rsidRPr="003F2D18">
        <w:tab/>
        <w:t>10</w:t>
      </w:r>
    </w:p>
    <w:p w:rsidR="003F2D18" w:rsidRPr="003F2D18" w:rsidRDefault="003F2D18" w:rsidP="003F2D18">
      <w:pPr>
        <w:pStyle w:val="ActionText"/>
        <w:keepNext w:val="0"/>
        <w:tabs>
          <w:tab w:val="right" w:leader="dot" w:pos="2520"/>
        </w:tabs>
        <w:ind w:left="0" w:firstLine="0"/>
      </w:pPr>
      <w:r w:rsidRPr="003F2D18">
        <w:t>H. 4713</w:t>
      </w:r>
      <w:r w:rsidRPr="003F2D18">
        <w:tab/>
        <w:t>11</w:t>
      </w:r>
    </w:p>
    <w:p w:rsidR="003F2D18" w:rsidRPr="003F2D18" w:rsidRDefault="003F2D18" w:rsidP="003F2D18">
      <w:pPr>
        <w:pStyle w:val="ActionText"/>
        <w:keepNext w:val="0"/>
        <w:tabs>
          <w:tab w:val="right" w:leader="dot" w:pos="2520"/>
        </w:tabs>
        <w:ind w:left="0" w:firstLine="0"/>
      </w:pPr>
      <w:r w:rsidRPr="003F2D18">
        <w:t>H. 4724</w:t>
      </w:r>
      <w:r w:rsidRPr="003F2D18">
        <w:tab/>
        <w:t>11</w:t>
      </w:r>
    </w:p>
    <w:p w:rsidR="003F2D18" w:rsidRPr="003F2D18" w:rsidRDefault="003F2D18" w:rsidP="003F2D18">
      <w:pPr>
        <w:pStyle w:val="ActionText"/>
        <w:keepNext w:val="0"/>
        <w:tabs>
          <w:tab w:val="right" w:leader="dot" w:pos="2520"/>
        </w:tabs>
        <w:ind w:left="0" w:firstLine="0"/>
      </w:pPr>
      <w:r>
        <w:br w:type="column"/>
      </w:r>
      <w:r w:rsidRPr="003F2D18">
        <w:t>H. 4758</w:t>
      </w:r>
      <w:r w:rsidRPr="003F2D18">
        <w:tab/>
        <w:t>8</w:t>
      </w:r>
    </w:p>
    <w:p w:rsidR="003F2D18" w:rsidRPr="003F2D18" w:rsidRDefault="003F2D18" w:rsidP="003F2D18">
      <w:pPr>
        <w:pStyle w:val="ActionText"/>
        <w:keepNext w:val="0"/>
        <w:tabs>
          <w:tab w:val="right" w:leader="dot" w:pos="2520"/>
        </w:tabs>
        <w:ind w:left="0" w:firstLine="0"/>
      </w:pPr>
      <w:r w:rsidRPr="003F2D18">
        <w:t>H. 4761</w:t>
      </w:r>
      <w:r w:rsidRPr="003F2D18">
        <w:tab/>
        <w:t>6</w:t>
      </w:r>
    </w:p>
    <w:p w:rsidR="003F2D18" w:rsidRPr="003F2D18" w:rsidRDefault="003F2D18" w:rsidP="003F2D18">
      <w:pPr>
        <w:pStyle w:val="ActionText"/>
        <w:keepNext w:val="0"/>
        <w:tabs>
          <w:tab w:val="right" w:leader="dot" w:pos="2520"/>
        </w:tabs>
        <w:ind w:left="0" w:firstLine="0"/>
      </w:pPr>
      <w:r w:rsidRPr="003F2D18">
        <w:t>H. 4765</w:t>
      </w:r>
      <w:r w:rsidRPr="003F2D18">
        <w:tab/>
        <w:t>9</w:t>
      </w:r>
    </w:p>
    <w:p w:rsidR="003F2D18" w:rsidRPr="003F2D18" w:rsidRDefault="003F2D18" w:rsidP="003F2D18">
      <w:pPr>
        <w:pStyle w:val="ActionText"/>
        <w:keepNext w:val="0"/>
        <w:tabs>
          <w:tab w:val="right" w:leader="dot" w:pos="2520"/>
        </w:tabs>
        <w:ind w:left="0" w:firstLine="0"/>
      </w:pPr>
      <w:r w:rsidRPr="003F2D18">
        <w:t>H. 4776</w:t>
      </w:r>
      <w:r w:rsidRPr="003F2D18">
        <w:tab/>
        <w:t>12</w:t>
      </w:r>
    </w:p>
    <w:p w:rsidR="003F2D18" w:rsidRPr="003F2D18" w:rsidRDefault="003F2D18" w:rsidP="003F2D18">
      <w:pPr>
        <w:pStyle w:val="ActionText"/>
        <w:keepNext w:val="0"/>
        <w:tabs>
          <w:tab w:val="right" w:leader="dot" w:pos="2520"/>
        </w:tabs>
        <w:ind w:left="0" w:firstLine="0"/>
      </w:pPr>
      <w:r w:rsidRPr="003F2D18">
        <w:t>H. 4938</w:t>
      </w:r>
      <w:r w:rsidRPr="003F2D18">
        <w:tab/>
        <w:t>11</w:t>
      </w:r>
    </w:p>
    <w:p w:rsidR="003F2D18" w:rsidRPr="003F2D18" w:rsidRDefault="003F2D18" w:rsidP="003F2D18">
      <w:pPr>
        <w:pStyle w:val="ActionText"/>
        <w:keepNext w:val="0"/>
        <w:tabs>
          <w:tab w:val="right" w:leader="dot" w:pos="2520"/>
        </w:tabs>
        <w:ind w:left="0" w:firstLine="0"/>
      </w:pPr>
      <w:r w:rsidRPr="003F2D18">
        <w:t>H. 4944</w:t>
      </w:r>
      <w:r w:rsidRPr="003F2D18">
        <w:tab/>
        <w:t>13</w:t>
      </w:r>
    </w:p>
    <w:p w:rsidR="003F2D18" w:rsidRPr="003F2D18" w:rsidRDefault="003F2D18" w:rsidP="003F2D18">
      <w:pPr>
        <w:pStyle w:val="ActionText"/>
        <w:keepNext w:val="0"/>
        <w:tabs>
          <w:tab w:val="right" w:leader="dot" w:pos="2520"/>
        </w:tabs>
        <w:ind w:left="0" w:firstLine="0"/>
      </w:pPr>
    </w:p>
    <w:p w:rsidR="003F2D18" w:rsidRPr="003F2D18" w:rsidRDefault="003F2D18" w:rsidP="003F2D18">
      <w:pPr>
        <w:pStyle w:val="ActionText"/>
        <w:keepNext w:val="0"/>
        <w:tabs>
          <w:tab w:val="right" w:leader="dot" w:pos="2520"/>
        </w:tabs>
        <w:ind w:left="0" w:firstLine="0"/>
      </w:pPr>
      <w:r w:rsidRPr="003F2D18">
        <w:t>S. 156</w:t>
      </w:r>
      <w:r w:rsidRPr="003F2D18">
        <w:tab/>
        <w:t>17</w:t>
      </w:r>
    </w:p>
    <w:p w:rsidR="003F2D18" w:rsidRPr="003F2D18" w:rsidRDefault="003F2D18" w:rsidP="003F2D18">
      <w:pPr>
        <w:pStyle w:val="ActionText"/>
        <w:keepNext w:val="0"/>
        <w:tabs>
          <w:tab w:val="right" w:leader="dot" w:pos="2520"/>
        </w:tabs>
        <w:ind w:left="0" w:firstLine="0"/>
      </w:pPr>
      <w:r w:rsidRPr="003F2D18">
        <w:t>S. 181</w:t>
      </w:r>
      <w:r w:rsidRPr="003F2D18">
        <w:tab/>
        <w:t>14</w:t>
      </w:r>
    </w:p>
    <w:p w:rsidR="003F2D18" w:rsidRPr="003F2D18" w:rsidRDefault="003F2D18" w:rsidP="003F2D18">
      <w:pPr>
        <w:pStyle w:val="ActionText"/>
        <w:keepNext w:val="0"/>
        <w:tabs>
          <w:tab w:val="right" w:leader="dot" w:pos="2520"/>
        </w:tabs>
        <w:ind w:left="0" w:firstLine="0"/>
      </w:pPr>
      <w:r w:rsidRPr="003F2D18">
        <w:t>S. 227</w:t>
      </w:r>
      <w:r w:rsidRPr="003F2D18">
        <w:tab/>
        <w:t>14</w:t>
      </w:r>
    </w:p>
    <w:p w:rsidR="003F2D18" w:rsidRPr="003F2D18" w:rsidRDefault="003F2D18" w:rsidP="003F2D18">
      <w:pPr>
        <w:pStyle w:val="ActionText"/>
        <w:keepNext w:val="0"/>
        <w:tabs>
          <w:tab w:val="right" w:leader="dot" w:pos="2520"/>
        </w:tabs>
        <w:ind w:left="0" w:firstLine="0"/>
      </w:pPr>
      <w:r w:rsidRPr="003F2D18">
        <w:t>S. 318</w:t>
      </w:r>
      <w:r w:rsidRPr="003F2D18">
        <w:tab/>
        <w:t>14</w:t>
      </w:r>
    </w:p>
    <w:p w:rsidR="003F2D18" w:rsidRPr="003F2D18" w:rsidRDefault="003F2D18" w:rsidP="003F2D18">
      <w:pPr>
        <w:pStyle w:val="ActionText"/>
        <w:keepNext w:val="0"/>
        <w:tabs>
          <w:tab w:val="right" w:leader="dot" w:pos="2520"/>
        </w:tabs>
        <w:ind w:left="0" w:firstLine="0"/>
      </w:pPr>
      <w:r w:rsidRPr="003F2D18">
        <w:t>S. 613</w:t>
      </w:r>
      <w:r w:rsidRPr="003F2D18">
        <w:tab/>
        <w:t>16</w:t>
      </w:r>
    </w:p>
    <w:p w:rsidR="003F2D18" w:rsidRPr="003F2D18" w:rsidRDefault="003F2D18" w:rsidP="003F2D18">
      <w:pPr>
        <w:pStyle w:val="ActionText"/>
        <w:keepNext w:val="0"/>
        <w:tabs>
          <w:tab w:val="right" w:leader="dot" w:pos="2520"/>
        </w:tabs>
        <w:ind w:left="0" w:firstLine="0"/>
      </w:pPr>
      <w:r w:rsidRPr="003F2D18">
        <w:t>S. 919</w:t>
      </w:r>
      <w:r w:rsidRPr="003F2D18">
        <w:tab/>
        <w:t>12</w:t>
      </w:r>
    </w:p>
    <w:p w:rsidR="003F2D18" w:rsidRPr="003F2D18" w:rsidRDefault="003F2D18" w:rsidP="003F2D18">
      <w:pPr>
        <w:pStyle w:val="ActionText"/>
        <w:keepNext w:val="0"/>
        <w:tabs>
          <w:tab w:val="right" w:leader="dot" w:pos="2520"/>
        </w:tabs>
        <w:ind w:left="0" w:firstLine="0"/>
      </w:pPr>
      <w:r w:rsidRPr="003F2D18">
        <w:t>S. 920</w:t>
      </w:r>
      <w:r w:rsidRPr="003F2D18">
        <w:tab/>
        <w:t>12</w:t>
      </w:r>
    </w:p>
    <w:p w:rsidR="003F2D18" w:rsidRDefault="003F2D18" w:rsidP="003F2D18">
      <w:pPr>
        <w:pStyle w:val="ActionText"/>
        <w:keepNext w:val="0"/>
        <w:tabs>
          <w:tab w:val="right" w:leader="dot" w:pos="2520"/>
        </w:tabs>
        <w:ind w:left="0" w:firstLine="0"/>
      </w:pPr>
      <w:r w:rsidRPr="003F2D18">
        <w:t>S. 1003</w:t>
      </w:r>
      <w:r w:rsidRPr="003F2D18">
        <w:tab/>
        <w:t>12</w:t>
      </w:r>
    </w:p>
    <w:p w:rsidR="003F2D18" w:rsidRDefault="003F2D18" w:rsidP="003F2D18">
      <w:pPr>
        <w:pStyle w:val="ActionText"/>
        <w:keepNext w:val="0"/>
        <w:tabs>
          <w:tab w:val="right" w:leader="dot" w:pos="2520"/>
        </w:tabs>
        <w:ind w:left="0" w:firstLine="0"/>
        <w:sectPr w:rsidR="003F2D18" w:rsidSect="003F2D18">
          <w:type w:val="continuous"/>
          <w:pgSz w:w="12240" w:h="15840" w:code="1"/>
          <w:pgMar w:top="1008" w:right="4694" w:bottom="3499" w:left="1224" w:header="1008" w:footer="3499" w:gutter="0"/>
          <w:cols w:num="2" w:space="720"/>
          <w:docGrid w:linePitch="360"/>
        </w:sectPr>
      </w:pPr>
    </w:p>
    <w:p w:rsidR="003F2D18" w:rsidRPr="003F2D18" w:rsidRDefault="003F2D18" w:rsidP="003F2D18">
      <w:pPr>
        <w:pStyle w:val="ActionText"/>
        <w:keepNext w:val="0"/>
        <w:tabs>
          <w:tab w:val="right" w:leader="dot" w:pos="2520"/>
        </w:tabs>
        <w:ind w:left="0" w:firstLine="0"/>
      </w:pPr>
    </w:p>
    <w:sectPr w:rsidR="003F2D18" w:rsidRPr="003F2D18" w:rsidSect="003F2D1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12" w:rsidRDefault="00F85712">
      <w:r>
        <w:separator/>
      </w:r>
    </w:p>
  </w:endnote>
  <w:endnote w:type="continuationSeparator" w:id="0">
    <w:p w:rsidR="00F85712" w:rsidRDefault="00F8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712" w:rsidRDefault="00F8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5712" w:rsidRDefault="00F8571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712" w:rsidRDefault="00F857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F2D18">
      <w:rPr>
        <w:rStyle w:val="PageNumber"/>
        <w:noProof/>
      </w:rPr>
      <w:t>1</w:t>
    </w:r>
    <w:r>
      <w:rPr>
        <w:rStyle w:val="PageNumber"/>
      </w:rPr>
      <w:fldChar w:fldCharType="end"/>
    </w:r>
  </w:p>
  <w:p w:rsidR="00F85712" w:rsidRDefault="00F85712">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5712" w:rsidRDefault="00F8571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F2D18">
      <w:rPr>
        <w:rStyle w:val="PageNumber"/>
        <w:noProof/>
      </w:rPr>
      <w:t>18</w:t>
    </w:r>
    <w:r>
      <w:rPr>
        <w:rStyle w:val="PageNumber"/>
      </w:rPr>
      <w:fldChar w:fldCharType="end"/>
    </w:r>
  </w:p>
  <w:p w:rsidR="00F85712" w:rsidRDefault="00F85712">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12" w:rsidRDefault="00F85712">
      <w:r>
        <w:separator/>
      </w:r>
    </w:p>
  </w:footnote>
  <w:footnote w:type="continuationSeparator" w:id="0">
    <w:p w:rsidR="00F85712" w:rsidRDefault="00F8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12" w:rsidRDefault="00F85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C9"/>
    <w:rsid w:val="003F2D18"/>
    <w:rsid w:val="00984D99"/>
    <w:rsid w:val="00A22AC9"/>
    <w:rsid w:val="00A421E7"/>
    <w:rsid w:val="00D133ED"/>
    <w:rsid w:val="00E735E2"/>
    <w:rsid w:val="00F85712"/>
    <w:rsid w:val="00F8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812558-12E6-4921-A25A-60B62835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A22AC9"/>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A22AC9"/>
    <w:pPr>
      <w:keepNext/>
      <w:ind w:left="0" w:firstLine="0"/>
      <w:outlineLvl w:val="2"/>
    </w:pPr>
    <w:rPr>
      <w:b/>
      <w:sz w:val="20"/>
    </w:rPr>
  </w:style>
  <w:style w:type="paragraph" w:styleId="Heading4">
    <w:name w:val="heading 4"/>
    <w:basedOn w:val="Normal"/>
    <w:next w:val="Normal"/>
    <w:link w:val="Heading4Char"/>
    <w:qFormat/>
    <w:rsid w:val="00A22AC9"/>
    <w:pPr>
      <w:keepNext/>
      <w:tabs>
        <w:tab w:val="center" w:pos="3168"/>
      </w:tabs>
      <w:ind w:left="0" w:firstLine="0"/>
      <w:outlineLvl w:val="3"/>
    </w:pPr>
    <w:rPr>
      <w:b/>
      <w:snapToGrid w:val="0"/>
    </w:rPr>
  </w:style>
  <w:style w:type="paragraph" w:styleId="Heading6">
    <w:name w:val="heading 6"/>
    <w:basedOn w:val="Normal"/>
    <w:next w:val="Normal"/>
    <w:link w:val="Heading6Char"/>
    <w:qFormat/>
    <w:rsid w:val="00A22AC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22AC9"/>
    <w:rPr>
      <w:b/>
    </w:rPr>
  </w:style>
  <w:style w:type="character" w:customStyle="1" w:styleId="Heading4Char">
    <w:name w:val="Heading 4 Char"/>
    <w:basedOn w:val="DefaultParagraphFont"/>
    <w:link w:val="Heading4"/>
    <w:rsid w:val="00A22AC9"/>
    <w:rPr>
      <w:b/>
      <w:snapToGrid w:val="0"/>
      <w:sz w:val="22"/>
    </w:rPr>
  </w:style>
  <w:style w:type="character" w:customStyle="1" w:styleId="Heading6Char">
    <w:name w:val="Heading 6 Char"/>
    <w:basedOn w:val="DefaultParagraphFont"/>
    <w:link w:val="Heading6"/>
    <w:rsid w:val="00A22AC9"/>
    <w:rPr>
      <w:b/>
      <w:snapToGrid w:val="0"/>
      <w:sz w:val="26"/>
    </w:rPr>
  </w:style>
  <w:style w:type="character" w:customStyle="1" w:styleId="Heading1Char">
    <w:name w:val="Heading 1 Char"/>
    <w:basedOn w:val="DefaultParagraphFont"/>
    <w:link w:val="Heading1"/>
    <w:rsid w:val="00A22AC9"/>
    <w:rPr>
      <w:rFonts w:asciiTheme="majorHAnsi" w:eastAsiaTheme="majorEastAsia" w:hAnsiTheme="majorHAnsi" w:cstheme="majorBidi"/>
      <w:b/>
      <w:bCs/>
      <w:kern w:val="32"/>
      <w:sz w:val="32"/>
      <w:szCs w:val="32"/>
    </w:rPr>
  </w:style>
  <w:style w:type="character" w:customStyle="1" w:styleId="HeaderChar">
    <w:name w:val="Header Char"/>
    <w:link w:val="Header"/>
    <w:semiHidden/>
    <w:rsid w:val="00A22AC9"/>
    <w:rPr>
      <w:sz w:val="22"/>
    </w:rPr>
  </w:style>
  <w:style w:type="character" w:customStyle="1" w:styleId="FooterChar">
    <w:name w:val="Footer Char"/>
    <w:link w:val="Footer"/>
    <w:semiHidden/>
    <w:rsid w:val="00A22AC9"/>
    <w:rPr>
      <w:sz w:val="22"/>
    </w:rPr>
  </w:style>
  <w:style w:type="paragraph" w:styleId="HTMLPreformatted">
    <w:name w:val="HTML Preformatted"/>
    <w:basedOn w:val="Normal"/>
    <w:link w:val="HTMLPreformattedChar"/>
    <w:uiPriority w:val="99"/>
    <w:semiHidden/>
    <w:unhideWhenUsed/>
    <w:rsid w:val="00A2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22AC9"/>
    <w:rPr>
      <w:rFonts w:ascii="Courier New" w:hAnsi="Courier New" w:cs="Courier New"/>
    </w:rPr>
  </w:style>
  <w:style w:type="paragraph" w:styleId="BalloonText">
    <w:name w:val="Balloon Text"/>
    <w:basedOn w:val="Normal"/>
    <w:link w:val="BalloonTextChar"/>
    <w:uiPriority w:val="99"/>
    <w:semiHidden/>
    <w:unhideWhenUsed/>
    <w:rsid w:val="00E73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endnotes" Target="endnotes.xml"/><Relationship Id="rId15" Type="http://schemas.openxmlformats.org/officeDocument/2006/relationships/image" Target="file:///L:\H-CHAMB\TEAMGIFS\Chapman%20High%20Panther.jpg"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1A3BA8B0.dotm</Template>
  <TotalTime>0</TotalTime>
  <Pages>3</Pages>
  <Words>4213</Words>
  <Characters>23269</Characters>
  <Application>Microsoft Office Word</Application>
  <DocSecurity>0</DocSecurity>
  <Lines>819</Lines>
  <Paragraphs>323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2/26/2020 - South Carolina Legislature Online</dc:title>
  <dc:subject/>
  <dc:creator>DJuana Wilson</dc:creator>
  <cp:keywords/>
  <cp:lastModifiedBy>Olivia Faile</cp:lastModifiedBy>
  <cp:revision>3</cp:revision>
  <cp:lastPrinted>2020-02-25T19:39:00Z</cp:lastPrinted>
  <dcterms:created xsi:type="dcterms:W3CDTF">2020-02-25T20:03:00Z</dcterms:created>
  <dcterms:modified xsi:type="dcterms:W3CDTF">2020-02-25T20:08:00Z</dcterms:modified>
</cp:coreProperties>
</file>