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66" w:rsidRDefault="00CC0E66" w:rsidP="00CC0E66">
      <w:pPr>
        <w:ind w:firstLine="0"/>
        <w:rPr>
          <w:strike/>
        </w:rPr>
      </w:pPr>
    </w:p>
    <w:p w:rsidR="00CC0E66" w:rsidRDefault="00CC0E66" w:rsidP="00CC0E66">
      <w:pPr>
        <w:ind w:firstLine="0"/>
        <w:rPr>
          <w:strike/>
        </w:rPr>
      </w:pPr>
      <w:r>
        <w:rPr>
          <w:strike/>
        </w:rPr>
        <w:t>Indicates Matter Stricken</w:t>
      </w:r>
    </w:p>
    <w:p w:rsidR="00CC0E66" w:rsidRDefault="00CC0E66" w:rsidP="00CC0E66">
      <w:pPr>
        <w:ind w:firstLine="0"/>
        <w:rPr>
          <w:u w:val="single"/>
        </w:rPr>
      </w:pPr>
      <w:r>
        <w:rPr>
          <w:u w:val="single"/>
        </w:rPr>
        <w:t>Indicates New Matter</w:t>
      </w:r>
    </w:p>
    <w:p w:rsidR="00CC0E66" w:rsidRDefault="00CC0E66"/>
    <w:p w:rsidR="00CC0E66" w:rsidRDefault="00CC0E66">
      <w:r>
        <w:t>The House assembled at 1:00 p.m.</w:t>
      </w:r>
    </w:p>
    <w:p w:rsidR="00CC0E66" w:rsidRDefault="00CC0E66">
      <w:r>
        <w:t>Deliberations were opened with prayer by the SPEAKER as follows:</w:t>
      </w:r>
    </w:p>
    <w:p w:rsidR="00CC0E66" w:rsidRDefault="00CC0E66"/>
    <w:p w:rsidR="00CC0E66" w:rsidRPr="00BD79D4" w:rsidRDefault="00CC0E66" w:rsidP="00CC0E66">
      <w:pPr>
        <w:tabs>
          <w:tab w:val="left" w:pos="270"/>
        </w:tabs>
        <w:ind w:firstLine="0"/>
      </w:pPr>
      <w:bookmarkStart w:id="0" w:name="file_start2"/>
      <w:bookmarkEnd w:id="0"/>
      <w:r w:rsidRPr="00BD79D4">
        <w:tab/>
        <w:t>Our thought for today is from Joshua 24:15: “But as for me and my household, we will serve the Lord.”</w:t>
      </w:r>
    </w:p>
    <w:p w:rsidR="00CC0E66" w:rsidRDefault="00CC0E66" w:rsidP="00CC0E66">
      <w:pPr>
        <w:tabs>
          <w:tab w:val="left" w:pos="270"/>
        </w:tabs>
        <w:ind w:firstLine="0"/>
      </w:pPr>
      <w:r w:rsidRPr="00BD79D4">
        <w:tab/>
        <w:t>Let us pray. Dear God, we give thanks for Your faithfulness whether we are as bold as Joshua or not. Guide these Representatives and staff that they will make the right decisions for the betterment of the people of South Carolina. Give them the wisdom and courage to do the right thing. We remember our defenders of freedom and first responders as they protect and care for us. Bless our Nation, President, State, Governor, Speaker, staff, and all who give of their time and effort to this great cause. Heal the wounds, those seen and those unseen, of our brave warriors who suffer and sacrifice for our freedom. Lord, in Your mercy, hear our prayers. Amen.</w:t>
      </w:r>
    </w:p>
    <w:p w:rsidR="00CC0E66" w:rsidRDefault="00CC0E66" w:rsidP="00CC0E66">
      <w:pPr>
        <w:tabs>
          <w:tab w:val="left" w:pos="270"/>
        </w:tabs>
        <w:ind w:firstLine="0"/>
      </w:pPr>
    </w:p>
    <w:p w:rsidR="00CC0E66" w:rsidRDefault="00CC0E66" w:rsidP="00CC0E66">
      <w:r>
        <w:t>Pursuant to Rule 6.3, the House of Representatives was led in the Pledge of Allegiance to the Flag of the United States of America by the SPEAKER.</w:t>
      </w:r>
    </w:p>
    <w:p w:rsidR="00CC0E66" w:rsidRDefault="00CC0E66" w:rsidP="00CC0E66"/>
    <w:p w:rsidR="00CC0E66" w:rsidRDefault="00CC0E66" w:rsidP="00CC0E66">
      <w:r>
        <w:t>After corrections to the Journal of the proceedings of yesterday, the SPEAKER ordered it confirmed.</w:t>
      </w:r>
    </w:p>
    <w:p w:rsidR="00CC0E66" w:rsidRDefault="00CC0E66" w:rsidP="00CC0E66"/>
    <w:p w:rsidR="00CC0E66" w:rsidRDefault="00CC0E66" w:rsidP="00CC0E66">
      <w:pPr>
        <w:keepNext/>
        <w:jc w:val="center"/>
        <w:rPr>
          <w:b/>
        </w:rPr>
      </w:pPr>
      <w:r w:rsidRPr="00CC0E66">
        <w:rPr>
          <w:b/>
        </w:rPr>
        <w:t>MOTION ADOPTED</w:t>
      </w:r>
    </w:p>
    <w:p w:rsidR="00CC0E66" w:rsidRDefault="00CC0E66" w:rsidP="00CC0E66">
      <w:r>
        <w:t>Rep. HYDE moved that when the House adjourns, it adjourn in memory of his brother, Warner Hyde, which was agreed to.</w:t>
      </w:r>
    </w:p>
    <w:p w:rsidR="00CC0E66" w:rsidRDefault="00CC0E66" w:rsidP="00CC0E66"/>
    <w:p w:rsidR="00CC0E66" w:rsidRPr="00AF634B" w:rsidRDefault="00CC0E66" w:rsidP="00CC0E66">
      <w:pPr>
        <w:keepNext/>
        <w:ind w:firstLine="0"/>
        <w:jc w:val="center"/>
        <w:rPr>
          <w:b/>
        </w:rPr>
      </w:pPr>
      <w:bookmarkStart w:id="1" w:name="file_start7"/>
      <w:bookmarkEnd w:id="1"/>
      <w:r w:rsidRPr="00AF634B">
        <w:rPr>
          <w:b/>
        </w:rPr>
        <w:t>Warner Fusselle Hyde</w:t>
      </w:r>
    </w:p>
    <w:p w:rsidR="00CC0E66" w:rsidRPr="00AF634B" w:rsidRDefault="00CC0E66" w:rsidP="00CC0E66">
      <w:pPr>
        <w:tabs>
          <w:tab w:val="left" w:pos="216"/>
        </w:tabs>
        <w:ind w:firstLine="0"/>
      </w:pPr>
      <w:r w:rsidRPr="00AF634B">
        <w:tab/>
        <w:t xml:space="preserve">Ladies and Gentlemen of the House, </w:t>
      </w:r>
    </w:p>
    <w:p w:rsidR="00CC0E66" w:rsidRPr="00AF634B" w:rsidRDefault="00CC0E66" w:rsidP="00CC0E66">
      <w:pPr>
        <w:tabs>
          <w:tab w:val="left" w:pos="216"/>
        </w:tabs>
        <w:ind w:firstLine="0"/>
      </w:pPr>
      <w:r w:rsidRPr="00AF634B">
        <w:tab/>
        <w:t xml:space="preserve">I move that we adjourn today in memory of my brother, my only sibling, Warner Fusselle Hyde, who died almost a year ago on May 31—unexpectedly, peacefully—at the young age of 39. </w:t>
      </w:r>
    </w:p>
    <w:p w:rsidR="00CC0E66" w:rsidRPr="00AF634B" w:rsidRDefault="00CC0E66" w:rsidP="00CC0E66">
      <w:pPr>
        <w:tabs>
          <w:tab w:val="left" w:pos="216"/>
        </w:tabs>
        <w:ind w:firstLine="0"/>
      </w:pPr>
      <w:r w:rsidRPr="00AF634B">
        <w:tab/>
        <w:t>I called him Wardog.</w:t>
      </w:r>
    </w:p>
    <w:p w:rsidR="00CC0E66" w:rsidRPr="00AF634B" w:rsidRDefault="00CC0E66" w:rsidP="00CC0E66">
      <w:pPr>
        <w:tabs>
          <w:tab w:val="left" w:pos="216"/>
        </w:tabs>
        <w:ind w:firstLine="0"/>
      </w:pPr>
      <w:r w:rsidRPr="00AF634B">
        <w:tab/>
        <w:t>Warner was a very talented artist, focusing on ceramic sculpture. For many years, he served as a tenured art professor at Meredith College. He had a sharp eye for art and for nature; he understood their reciprocal relationship. I think both of them brought him closer to God.</w:t>
      </w:r>
    </w:p>
    <w:p w:rsidR="00CC0E66" w:rsidRPr="00AF634B" w:rsidRDefault="00CC0E66" w:rsidP="00CC0E66">
      <w:pPr>
        <w:tabs>
          <w:tab w:val="left" w:pos="216"/>
        </w:tabs>
        <w:ind w:firstLine="0"/>
      </w:pPr>
      <w:r w:rsidRPr="00AF634B">
        <w:lastRenderedPageBreak/>
        <w:tab/>
        <w:t xml:space="preserve">He loved, with all his heart, the mountains, and he and I had many good times together there. </w:t>
      </w:r>
    </w:p>
    <w:p w:rsidR="00CC0E66" w:rsidRPr="00AF634B" w:rsidRDefault="00CC0E66" w:rsidP="00CC0E66">
      <w:pPr>
        <w:tabs>
          <w:tab w:val="left" w:pos="216"/>
        </w:tabs>
        <w:ind w:firstLine="0"/>
      </w:pPr>
      <w:r w:rsidRPr="00AF634B">
        <w:tab/>
        <w:t>Most importantly, he was a wonderful father to  his two children: Lucy Boone, his daughter, and Hudson, his son. He was very proud of them. And he was devoted, totally, to his loving wife, Tracy.</w:t>
      </w:r>
    </w:p>
    <w:p w:rsidR="00CC0E66" w:rsidRPr="00AF634B" w:rsidRDefault="00CC0E66" w:rsidP="00CC0E66">
      <w:pPr>
        <w:tabs>
          <w:tab w:val="left" w:pos="216"/>
        </w:tabs>
        <w:ind w:firstLine="0"/>
      </w:pPr>
      <w:r w:rsidRPr="00AF634B">
        <w:tab/>
        <w:t xml:space="preserve">One of the last things Warner ever said to me was that I would make an excellent representative. He always believed in me, always encouraged me. </w:t>
      </w:r>
    </w:p>
    <w:p w:rsidR="00CC0E66" w:rsidRPr="00AF634B" w:rsidRDefault="00CC0E66" w:rsidP="00CC0E66">
      <w:pPr>
        <w:tabs>
          <w:tab w:val="left" w:pos="216"/>
        </w:tabs>
        <w:ind w:firstLine="0"/>
      </w:pPr>
      <w:r w:rsidRPr="00AF634B">
        <w:tab/>
        <w:t>I love him and miss him very much.</w:t>
      </w:r>
    </w:p>
    <w:p w:rsidR="00CC0E66" w:rsidRPr="00AF634B" w:rsidRDefault="00CC0E66" w:rsidP="00CC0E66">
      <w:pPr>
        <w:tabs>
          <w:tab w:val="left" w:pos="216"/>
        </w:tabs>
        <w:ind w:firstLine="0"/>
      </w:pPr>
      <w:r w:rsidRPr="00AF634B">
        <w:tab/>
        <w:t>And, I thank you for helping me honor him and remember him today. Thank you.</w:t>
      </w:r>
    </w:p>
    <w:p w:rsidR="00CC0E66" w:rsidRDefault="00CC0E66" w:rsidP="00CC0E66">
      <w:pPr>
        <w:tabs>
          <w:tab w:val="left" w:pos="216"/>
        </w:tabs>
        <w:ind w:firstLine="0"/>
      </w:pPr>
      <w:r w:rsidRPr="00AF634B">
        <w:tab/>
        <w:t>Rep. Max Hyde</w:t>
      </w:r>
    </w:p>
    <w:p w:rsidR="00CC0E66" w:rsidRDefault="00CC0E66" w:rsidP="00CC0E66">
      <w:pPr>
        <w:tabs>
          <w:tab w:val="left" w:pos="216"/>
        </w:tabs>
        <w:ind w:firstLine="0"/>
      </w:pPr>
    </w:p>
    <w:p w:rsidR="00CC0E66" w:rsidRDefault="00CC0E66" w:rsidP="00CC0E66">
      <w:pPr>
        <w:keepNext/>
        <w:jc w:val="center"/>
        <w:rPr>
          <w:b/>
        </w:rPr>
      </w:pPr>
      <w:r w:rsidRPr="00CC0E66">
        <w:rPr>
          <w:b/>
        </w:rPr>
        <w:t>MESSAGE FROM THE SENATE</w:t>
      </w:r>
    </w:p>
    <w:p w:rsidR="00CC0E66" w:rsidRDefault="00CC0E66" w:rsidP="00CC0E66">
      <w:pPr>
        <w:keepNext/>
      </w:pPr>
      <w:r>
        <w:t>The following was received:</w:t>
      </w:r>
    </w:p>
    <w:p w:rsidR="00D21B31" w:rsidRDefault="00D21B31" w:rsidP="00CC0E66">
      <w:pPr>
        <w:keepNext/>
      </w:pPr>
    </w:p>
    <w:p w:rsidR="00CC0E66" w:rsidRPr="00277659" w:rsidRDefault="006F0A79" w:rsidP="00CC0E66">
      <w:pPr>
        <w:ind w:firstLine="0"/>
      </w:pPr>
      <w:bookmarkStart w:id="2" w:name="file_start9"/>
      <w:bookmarkEnd w:id="2"/>
      <w:r>
        <w:tab/>
      </w:r>
      <w:r w:rsidR="00CC0E66" w:rsidRPr="00277659">
        <w:t>Columbia, S.C., May 21, 2019</w:t>
      </w:r>
    </w:p>
    <w:p w:rsidR="00CC0E66" w:rsidRPr="00277659" w:rsidRDefault="006F0A79" w:rsidP="00CC0E66">
      <w:pPr>
        <w:tabs>
          <w:tab w:val="left" w:pos="270"/>
        </w:tabs>
        <w:ind w:firstLine="0"/>
        <w:rPr>
          <w:szCs w:val="22"/>
        </w:rPr>
      </w:pPr>
      <w:r>
        <w:rPr>
          <w:szCs w:val="22"/>
        </w:rPr>
        <w:tab/>
      </w:r>
      <w:r w:rsidR="00CC0E66" w:rsidRPr="00277659">
        <w:rPr>
          <w:szCs w:val="22"/>
        </w:rPr>
        <w:t xml:space="preserve">Mr. Speaker and Members of the House: </w:t>
      </w:r>
    </w:p>
    <w:p w:rsidR="00CC0E66" w:rsidRPr="00277659" w:rsidRDefault="00CC0E66" w:rsidP="00CC0E66">
      <w:pPr>
        <w:tabs>
          <w:tab w:val="left" w:pos="270"/>
        </w:tabs>
        <w:ind w:firstLine="0"/>
        <w:rPr>
          <w:szCs w:val="22"/>
        </w:rPr>
      </w:pPr>
      <w:r w:rsidRPr="00277659">
        <w:rPr>
          <w:szCs w:val="22"/>
        </w:rPr>
        <w:tab/>
        <w:t xml:space="preserve">The Senate respectfully invites your Honorable Body to attend in the Senate Chamber at a mutually convenient time for the purpose of </w:t>
      </w:r>
      <w:bookmarkStart w:id="3" w:name="OCC1"/>
      <w:bookmarkEnd w:id="3"/>
      <w:r w:rsidRPr="00277659">
        <w:rPr>
          <w:bCs/>
          <w:szCs w:val="22"/>
        </w:rPr>
        <w:t>ratifying Acts</w:t>
      </w:r>
      <w:r w:rsidRPr="00277659">
        <w:rPr>
          <w:szCs w:val="22"/>
        </w:rPr>
        <w:t xml:space="preserve">. </w:t>
      </w:r>
    </w:p>
    <w:p w:rsidR="00CC0E66" w:rsidRPr="00277659" w:rsidRDefault="00CC0E66" w:rsidP="00CC0E66">
      <w:pPr>
        <w:tabs>
          <w:tab w:val="left" w:pos="270"/>
        </w:tabs>
        <w:ind w:firstLine="0"/>
        <w:rPr>
          <w:szCs w:val="22"/>
        </w:rPr>
      </w:pPr>
    </w:p>
    <w:p w:rsidR="00CC0E66" w:rsidRPr="00277659" w:rsidRDefault="006F0A79" w:rsidP="00CC0E66">
      <w:pPr>
        <w:tabs>
          <w:tab w:val="left" w:pos="270"/>
        </w:tabs>
        <w:ind w:firstLine="0"/>
        <w:rPr>
          <w:szCs w:val="22"/>
        </w:rPr>
      </w:pPr>
      <w:r>
        <w:rPr>
          <w:szCs w:val="22"/>
        </w:rPr>
        <w:tab/>
      </w:r>
      <w:r w:rsidR="00CC0E66" w:rsidRPr="00277659">
        <w:rPr>
          <w:szCs w:val="22"/>
        </w:rPr>
        <w:t>Very respectfully,</w:t>
      </w:r>
    </w:p>
    <w:p w:rsidR="00CC0E66" w:rsidRDefault="006F0A79" w:rsidP="00CC0E66">
      <w:pPr>
        <w:tabs>
          <w:tab w:val="left" w:pos="270"/>
        </w:tabs>
        <w:ind w:firstLine="0"/>
        <w:rPr>
          <w:szCs w:val="22"/>
        </w:rPr>
      </w:pPr>
      <w:r>
        <w:rPr>
          <w:szCs w:val="22"/>
        </w:rPr>
        <w:tab/>
      </w:r>
      <w:r w:rsidR="00CC0E66" w:rsidRPr="00277659">
        <w:rPr>
          <w:szCs w:val="22"/>
        </w:rPr>
        <w:t xml:space="preserve">President </w:t>
      </w:r>
    </w:p>
    <w:p w:rsidR="00CC0E66" w:rsidRDefault="00CC0E66" w:rsidP="00CC0E66">
      <w:pPr>
        <w:tabs>
          <w:tab w:val="left" w:pos="270"/>
        </w:tabs>
        <w:ind w:firstLine="0"/>
        <w:rPr>
          <w:szCs w:val="22"/>
        </w:rPr>
      </w:pPr>
    </w:p>
    <w:p w:rsidR="00CC0E66" w:rsidRDefault="00CC0E66" w:rsidP="00CC0E66">
      <w:r>
        <w:t>On motion of Rep. HYDE the invitation was accepted.</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D21B31">
        <w:t>, 2019</w:t>
      </w:r>
      <w:r>
        <w:t xml:space="preserve"> </w:t>
      </w:r>
    </w:p>
    <w:p w:rsidR="00CC0E66" w:rsidRDefault="00CC0E66" w:rsidP="00CC0E66">
      <w:r>
        <w:t>Mr. Speaker and Members of the House:</w:t>
      </w:r>
    </w:p>
    <w:p w:rsidR="00CC0E66" w:rsidRDefault="00CC0E66" w:rsidP="00CC0E66">
      <w:r>
        <w:t>The Senate respectfully informs your Honorable Body that the Report of the Committee of Conference on the following Bill, having been adopted by both Houses, it was ordered that the title be changed to that of an Act and the Act enrolled for ratification:</w:t>
      </w:r>
    </w:p>
    <w:p w:rsidR="00CC0E66" w:rsidRDefault="00CC0E66" w:rsidP="00CC0E66"/>
    <w:p w:rsidR="00CC0E66" w:rsidRDefault="00CC0E66" w:rsidP="00CC0E66">
      <w:r>
        <w:t xml:space="preserve">H. 3601 -- Reps. Rose, McCoy and Caskey: A BILL TO AMEND SECTION 16-17-530, CODE OF LAWS OF SOUTH CAROLINA, 1976, RELATING TO PUBLIC DISORDERLY CONDUCT, SO AS </w:t>
      </w:r>
      <w:r>
        <w:br/>
      </w:r>
    </w:p>
    <w:p w:rsidR="00CC0E66" w:rsidRDefault="00CC0E66" w:rsidP="00CC0E66">
      <w:pPr>
        <w:keepNext/>
        <w:ind w:firstLine="0"/>
      </w:pPr>
      <w:r>
        <w:lastRenderedPageBreak/>
        <w:t>TO ALLOW AND PROVIDE PROCEDURES FOR CONDITIONAL DISCHARGE FOR FIRST TIME OFFENDERS.</w:t>
      </w:r>
    </w:p>
    <w:p w:rsidR="00CC0E66" w:rsidRPr="00D21B31" w:rsidRDefault="00CC0E66" w:rsidP="00CC0E66">
      <w:pPr>
        <w:rPr>
          <w:sz w:val="16"/>
          <w:szCs w:val="16"/>
        </w:rPr>
      </w:pPr>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D21B31">
        <w:t>, 2019</w:t>
      </w:r>
      <w:r>
        <w:t xml:space="preserve"> </w:t>
      </w:r>
    </w:p>
    <w:p w:rsidR="00CC0E66" w:rsidRDefault="00CC0E66" w:rsidP="00CC0E66">
      <w:r>
        <w:t>Mr. Speaker and Members of the House:</w:t>
      </w:r>
    </w:p>
    <w:p w:rsidR="00CC0E66" w:rsidRDefault="00CC0E66" w:rsidP="00CC0E66">
      <w:r>
        <w:t>The Senate respectfully informs your Honorable Body that the Report of the Committee of Conference on the following Bill, having been adopted by both Houses, it was ordered that the title be changed to that of an Act and the Act enrolled for ratification:</w:t>
      </w:r>
    </w:p>
    <w:p w:rsidR="00CC0E66" w:rsidRDefault="00CC0E66" w:rsidP="00CC0E66"/>
    <w:p w:rsidR="00CC0E66" w:rsidRDefault="00CC0E66" w:rsidP="00CC0E66">
      <w:pPr>
        <w:keepNext/>
      </w:pPr>
      <w:r>
        <w:t>H. 3137 -- Reps. G. M. Smith, Lucas, Ott, Stavrinakis, Simrill, Rutherford, Pope, Clyburn, S. Williams, Cobb-Hunter, Bailey, Erickson, Bradley, Yow, Forrest, Kirby, Sottile, Murphy, Chellis, Kimmons, Rose, Wheeler, Young, Clemmons, Cogswell, Gilliard, B. Newton, Anderson, Jefferson, Bales, Blackwell, McDaniel, Moore, R. Williams and Henderson-Myers: TO AMEND CHAPTER 27, TITLE 6, CODE OF LAWS OF SOUTH CAROLINA, 1976, RELATING TO THE STATE AID TO SUBDIVISIONS ACT, SO AS TO DELETE THE REQUIREMENT THAT THE FUND RECEIVE NO LESS THAN FOUR AND ONE 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CC0E66" w:rsidRPr="00D21B31" w:rsidRDefault="00CC0E66" w:rsidP="00CC0E66">
      <w:pPr>
        <w:rPr>
          <w:sz w:val="16"/>
          <w:szCs w:val="16"/>
        </w:rPr>
      </w:pPr>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Pr>
        <w:keepNext/>
        <w:jc w:val="center"/>
        <w:rPr>
          <w:b/>
        </w:rPr>
      </w:pPr>
      <w:r w:rsidRPr="00CC0E66">
        <w:rPr>
          <w:b/>
        </w:rPr>
        <w:lastRenderedPageBreak/>
        <w:t>HOUSE RESOLUTION</w:t>
      </w:r>
    </w:p>
    <w:p w:rsidR="00CC0E66" w:rsidRDefault="00CC0E66" w:rsidP="00CC0E66">
      <w:pPr>
        <w:keepNext/>
      </w:pPr>
      <w:r>
        <w:t>The following was introduced:</w:t>
      </w:r>
    </w:p>
    <w:p w:rsidR="00CC0E66" w:rsidRDefault="00CC0E66" w:rsidP="00CC0E66">
      <w:pPr>
        <w:keepNext/>
      </w:pPr>
      <w:bookmarkStart w:id="4" w:name="include_clip_start_16"/>
      <w:bookmarkEnd w:id="4"/>
    </w:p>
    <w:p w:rsidR="00CC0E66" w:rsidRDefault="00CC0E66" w:rsidP="00CC0E66">
      <w:r>
        <w:t>H. 4622 -- Rep. Allison: A HOUSE RESOLUTION TO CONGRATULATE AMAZON'S SPARTANBURG FULFILLMENT CENTER ON YEARS OF CONTINUED SUCCESS AND TO RECOGNIZE THE EFFORTS OF THE FACILITY'S LEADERSHIP TO SUPPORT THEIR COMMUNITY BY DONATING CRITICAL EMERGENCY EQUIPMENT TO FIRST RESPONDERS.</w:t>
      </w:r>
    </w:p>
    <w:p w:rsidR="00CC0E66" w:rsidRDefault="00CC0E66" w:rsidP="00CC0E66">
      <w:bookmarkStart w:id="5" w:name="include_clip_end_16"/>
      <w:bookmarkEnd w:id="5"/>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6" w:name="include_clip_start_19"/>
      <w:bookmarkEnd w:id="6"/>
    </w:p>
    <w:p w:rsidR="00CC0E66" w:rsidRDefault="00CC0E66" w:rsidP="00CC0E66">
      <w:r>
        <w:t>H. 4623 -- Rep. Mack: A HOUSE RESOLUTION TO CONGRATULATE DR. DANIEL T. LACKLAND, PROFESSOR OF EPIDEMIOLOGY AT THE MEDICAL UNIVERSITY OF SOUTH CAROLINA, FOR HIS LAUDABLE CONTRIBUTIONS TO THE ADVANCEMENT OF THE FIELD OF CARDIOVASCULAR EPIDEMIOLOGY AND POPULATION HIGH BLOOD PRESSURE CONTROL, AND TO CELEBRATE FRIDAY, MAY 17, 2019, AS "WORLD HYPERTENSION DAY" IN SOUTH CAROLINA.</w:t>
      </w:r>
    </w:p>
    <w:p w:rsidR="00CC0E66" w:rsidRDefault="00CC0E66" w:rsidP="00CC0E66">
      <w:bookmarkStart w:id="7" w:name="include_clip_end_19"/>
      <w:bookmarkEnd w:id="7"/>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8" w:name="include_clip_start_22"/>
      <w:bookmarkEnd w:id="8"/>
    </w:p>
    <w:p w:rsidR="00CC0E66" w:rsidRDefault="00CC0E66" w:rsidP="00CC0E66">
      <w:r>
        <w:t xml:space="preserve">H. 4624 -- Reps. Fry,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w:t>
      </w:r>
      <w:r>
        <w:lastRenderedPageBreak/>
        <w:t>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RECOGNIZE AND HONOR DAVID LEROY JOHNSON FOR HIS NOTEWORTHY ACHIEVEMENTS IN THE BOY SCOUTS OF AMERICA AND TO CONGRATULATE HIM UPON ACHIEVING THE PRESTIGIOUS RANK OF EAGLE SCOUT, THE HIGHEST AWARD IN SCOUTING.</w:t>
      </w:r>
    </w:p>
    <w:p w:rsidR="00CC0E66" w:rsidRDefault="00CC0E66" w:rsidP="00CC0E66">
      <w:bookmarkStart w:id="9" w:name="include_clip_end_22"/>
      <w:bookmarkEnd w:id="9"/>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0" w:name="include_clip_start_25"/>
      <w:bookmarkEnd w:id="10"/>
    </w:p>
    <w:p w:rsidR="00CC0E66" w:rsidRDefault="00CC0E66" w:rsidP="00CC0E66">
      <w:r>
        <w:t>H. 4625 -- Reps. Clyburn, Hixon, Taylor, Blackwell, Alexander, Allison, Anderson, Atkinson, Bailey, Bales, Ballentine, Bamberg, Bannister, Bennett, Bernstein, Bradley, Brawley, Brown, Bryant, Burns, Calhoon, Caskey, Chellis, Chumley, Clary, Clemmons, Cobb-Hunter, Cogswell, Collins, B. Cox, W. Cox, Crawford, Daning, Davis, Dillard, Elliott, Erickson, Felder, Finlay, Forrest, Forrester, Fry, Funderburk, Gagnon, Garvin, Gilliam, Gilliard, Govan, Hardee, Hart, Hayes, Henderson-Myers, Henegan, Herbkersman, Hewitt, Hill, Hiott,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Thayer, Thigpen, Toole, Trantham, Weeks, West, Wheeler, White, Whitmire, R. Williams, S. Williams, Willis, Wooten and Yow: A HOUSE RESOLUTION TO EXPRESS THE DEEPEST SYMPATHY OF THE MEMBERS OF THE SOUTH CAROLINA HOUSE OF REPRESENTATIVES UPON THE PASSING OF THE HONORABLE RONALD "RONNIE" YOUNG OF AIKEN COUNTY, AND TO EXTEND THEIR PROFOUND SORROW TO HIS LOVING FAMILY AND HIS MANY FRIENDS.</w:t>
      </w:r>
    </w:p>
    <w:p w:rsidR="00CC0E66" w:rsidRDefault="00CC0E66" w:rsidP="00CC0E66"/>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xml:space="preserve">Whereas, the members of the South Carolina House of Representatives were genuinely saddened to learn of the death of their </w:t>
      </w:r>
      <w:r w:rsidRPr="00CC0E66">
        <w:rPr>
          <w:color w:val="000000"/>
          <w:u w:color="000000"/>
        </w:rPr>
        <w:t xml:space="preserve">highly respected colleague </w:t>
      </w:r>
      <w:r>
        <w:t>Ronnie Young at the age of seventy-one on May 19, 2019; and</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born on </w:t>
      </w:r>
      <w:r w:rsidRPr="00CC0E66">
        <w:rPr>
          <w:color w:val="000000"/>
          <w:u w:color="000000"/>
        </w:rPr>
        <w:t>August 19, 1947</w:t>
      </w:r>
      <w:r>
        <w:t>, he was the s</w:t>
      </w:r>
      <w:r w:rsidRPr="00CC0E66">
        <w:rPr>
          <w:color w:val="000000"/>
          <w:u w:color="000000"/>
        </w:rPr>
        <w:t>on of the late Norris and the late Earlene Renew Young, and he attended Leavelle McCampbell and graduated from Langley</w:t>
      </w:r>
      <w:r w:rsidRPr="00CC0E66">
        <w:rPr>
          <w:color w:val="000000"/>
          <w:u w:color="000000"/>
        </w:rPr>
        <w:noBreakHyphen/>
        <w:t>Bath</w:t>
      </w:r>
      <w:r w:rsidRPr="00CC0E66">
        <w:rPr>
          <w:color w:val="000000"/>
          <w:u w:color="000000"/>
        </w:rPr>
        <w:noBreakHyphen/>
        <w:t>Clearwater High School; and</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before Representative Young was elected to the House of Representatives, he served for more that two decades as chairman of the Aiken County Council, bringing the county its largest economic development projects;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with great vigor and a deep sense of responsibility, he served his community as a past chairman of Valley Public Service Authority, past president of Graniteville Exchange Club, and past member and past president</w:t>
      </w:r>
      <w:r w:rsidRPr="00CC0E66">
        <w:rPr>
          <w:color w:val="000000"/>
          <w:u w:color="000000"/>
        </w:rPr>
        <w:noBreakHyphen/>
        <w:t>elect of the South Carolina Association of Counties. He also served on the Aiken County School Board and the board of directors of the Lower Savannah River Council of Governments, serving twice as its chairman;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Representative Young was elected to serve the citizens of Aiken County’s District 84 in the South Carolina House of Representatives in 2017 and began serving in May of that year.  He served as the first vice chair of the Education and Public Works Committee and as a member of the Rules Committee;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for his remarkable service to the Palmetto State, he was honored recently by Governor Henry McMaster with South Carolina’s Order of the Palmetto, the state’s highest civilian honor;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a faithful member of Sweetwater Church of God, Representative Young resided in the community of Clearwater;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he is survived by his beloved wife, Susan Napier, to whom he was married for forty-eight years; a sister, Patricia Boyd, of Warrenville; and two brothers-in-law, a sister-in-law, and several nieces and nephews. In addition to his parents, he was predeceased by his daughter, Tabatha Young, and his brother, Terry Young;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C0E66">
        <w:rPr>
          <w:color w:val="000000"/>
          <w:u w:color="000000"/>
        </w:rPr>
        <w:t>Whereas, highly respected by his colleagues, he was often sought for his keen and perceptive advice, and he diligently pursued solutions to the state’s major issues;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House of Representatives is grateful for the life and legacy of Ronnie Young, and the members will long appreciate the outstanding example of public service set by our trusted friend and colleague.  Now, therefore,</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the members of the South Carolina House of Representatives, by this resolution, </w:t>
      </w:r>
      <w:r>
        <w:t>express their deepest sympathy upon the passing of the Honorable Ronald “Ronnie” Young of Aiken County</w:t>
      </w:r>
      <w:r w:rsidRPr="00CC0E66">
        <w:rPr>
          <w:color w:val="000000"/>
          <w:u w:color="000000"/>
        </w:rPr>
        <w:t xml:space="preserve"> </w:t>
      </w:r>
      <w:r>
        <w:t>and extend their profound sorrow to his loving family and his many friends.</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the Honorable Ronald “Ronnie” Young.</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1" w:name="include_clip_start_28"/>
      <w:bookmarkEnd w:id="11"/>
    </w:p>
    <w:p w:rsidR="00CC0E66" w:rsidRDefault="00CC0E66" w:rsidP="00CC0E66">
      <w:r>
        <w:t xml:space="preserve">H. 4626 --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and Yow: A HOUSE RESOLUTION TO CONGRATULATE THE HONORABLE BISHOP C. M. BAILEY FOR HIS MINISTRY IN WINNSBORO AND BEYOND AND TO WELCOME HIM TO THE PALMETTO STATE.</w:t>
      </w:r>
    </w:p>
    <w:p w:rsidR="00CC0E66" w:rsidRDefault="00CC0E66" w:rsidP="00CC0E66">
      <w:bookmarkStart w:id="12" w:name="include_clip_end_28"/>
      <w:bookmarkEnd w:id="12"/>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3" w:name="include_clip_start_31"/>
      <w:bookmarkEnd w:id="13"/>
    </w:p>
    <w:p w:rsidR="00CC0E66" w:rsidRDefault="00CC0E66" w:rsidP="00CC0E66">
      <w:r>
        <w:t>H. 4627 --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THE LEXINGTON HIGH SCHOOL SOFTBALL TEAM, COACHES, AND SCHOOL OFFICIALS FOR A REMARKABLE SEASON AND FOR WINNING THE 2019 SOUTH CAROLINA CLASS AAAAA STATE CHAMPIONSHIP TITLE.</w:t>
      </w:r>
    </w:p>
    <w:p w:rsidR="00CC0E66" w:rsidRDefault="00CC0E66" w:rsidP="00CC0E66">
      <w:bookmarkStart w:id="14" w:name="include_clip_end_31"/>
      <w:bookmarkEnd w:id="14"/>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5" w:name="include_clip_start_34"/>
      <w:bookmarkEnd w:id="15"/>
    </w:p>
    <w:p w:rsidR="00CC0E66" w:rsidRDefault="00CC0E66" w:rsidP="00CC0E66">
      <w:r>
        <w:t xml:space="preserve">H. 4628 -- Reps. Crawford, Alexander, Allison, Anderson, Atkinson, Bailey, Bales, Ballentine, Bamberg, Bannister, Bennett, Bernstein, Blackwell, Bradley, Brawley, Brown, Bryant, Burns, Calhoon, Caskey, Chellis, Chumley, Clary, Clemmons, Clyburn, Cobb-Hunter, Cogswell, </w:t>
      </w:r>
      <w:r>
        <w:lastRenderedPageBreak/>
        <w:t>Collins, B. Cox, W. Cox,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RODNEY EDWARD WILSON FOR HIS REMARKABLE ACCOMPLISHMENTS IN THE BOY SCOUTS OF AMERICA AND TO SALUTE HIM UPON ACHIEVING THE CELEBRATED RANK OF EAGLE SCOUT, THE HIGHEST AWARD IN SCOUTING.</w:t>
      </w:r>
    </w:p>
    <w:p w:rsidR="00CC0E66" w:rsidRDefault="00CC0E66" w:rsidP="00CC0E66">
      <w:bookmarkStart w:id="16" w:name="include_clip_end_34"/>
      <w:bookmarkEnd w:id="16"/>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7" w:name="include_clip_start_37"/>
      <w:bookmarkEnd w:id="17"/>
    </w:p>
    <w:p w:rsidR="00CC0E66" w:rsidRDefault="00CC0E66" w:rsidP="00CC0E66">
      <w:r>
        <w:t xml:space="preserve">H. 4629 -- Reps. Govan, Cobb-Hunter, Hosey, Ott,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Hardee, Hart, Hayes, Henderson-Myers, Henegan, Herbkersman, Hewitt, Hill, Hiott, Hixon, Howard, Huggins, Hyde, Jefferson, Johnson, Jones, Jordan, Kimmons, King, Kirby, Ligon, Long, Lowe, Lucas, Mace, Mack, Magnuson, Martin, McCoy, McCravy, McDaniel, McGinnis, McKnight, Moore, Morgan, D. C. Moss, V. S. Moss, Murphy, B. Newton, W. Newton, Norrell, Parks, Pendarvis, Pope, Ridgeway, Rivers, Robinson, Rose, Rutherford, Sandifer, Simmons, Simrill, G. M. Smith, G. R. Smith, Sottile, Spires, Stavrinakis, Stringer, Tallon, Taylor, Thayer, Thigpen, Toole, Trantham, Weeks, West, Wheeler, White, Whitmire, R. Williams, S. Williams, Willis, Wooten and Yow: A HOUSE </w:t>
      </w:r>
      <w:r>
        <w:lastRenderedPageBreak/>
        <w:t>RESOLUTION TO CONGRATULATE ROGER CLECKLEY, AUDITOR FOR ORANGEBURG COUNTY, UPON THE OCCASION OF HIS RETIREMENT AFTER MORE THAN THREE DECADES OF OUTSTANDING SERVICE AND TO WISH HIM CONTINUED SUCCESS AND HAPPINESS IN ALL HIS FUTURE ENDEAVORS.</w:t>
      </w:r>
    </w:p>
    <w:p w:rsidR="00CC0E66" w:rsidRDefault="00CC0E66" w:rsidP="00CC0E66">
      <w:bookmarkStart w:id="18" w:name="include_clip_end_37"/>
      <w:bookmarkEnd w:id="18"/>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19" w:name="include_clip_start_40"/>
      <w:bookmarkEnd w:id="19"/>
    </w:p>
    <w:p w:rsidR="00CC0E66" w:rsidRDefault="00CC0E66" w:rsidP="00CC0E66">
      <w:r>
        <w:t>H. 4630 -- Reps. Jordan,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ESTHER EDENS DUBOSE, A KINDERGARTEN TEACHER AT ROYALL ELEMENTARY SCHOOL, UPON THE OCCASION OF HER RETIREMENT AFTER THIRTY-TWO YEARS OF OUTSTANDING SERVICE AND TO WISH HER CONTINUED SUCCESS AND HAPPINESS IN ALL HER FUTURE ENDEAVORS.</w:t>
      </w:r>
    </w:p>
    <w:p w:rsidR="00CC0E66" w:rsidRDefault="00CC0E66" w:rsidP="00CC0E66">
      <w:bookmarkStart w:id="20" w:name="include_clip_end_40"/>
      <w:bookmarkEnd w:id="20"/>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lastRenderedPageBreak/>
        <w:t>HOUSE RESOLUTION</w:t>
      </w:r>
    </w:p>
    <w:p w:rsidR="00CC0E66" w:rsidRDefault="00CC0E66" w:rsidP="00CC0E66">
      <w:pPr>
        <w:keepNext/>
      </w:pPr>
      <w:r>
        <w:t>The following was introduced:</w:t>
      </w:r>
    </w:p>
    <w:p w:rsidR="00CC0E66" w:rsidRDefault="00CC0E66" w:rsidP="00CC0E66">
      <w:pPr>
        <w:keepNext/>
      </w:pPr>
      <w:bookmarkStart w:id="21" w:name="include_clip_start_43"/>
      <w:bookmarkEnd w:id="21"/>
    </w:p>
    <w:p w:rsidR="00CC0E66" w:rsidRDefault="00CC0E66" w:rsidP="00CC0E66">
      <w:r>
        <w:t>H. 4631 -- Reps. Johnson,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Yow: A HOUSE RESOLUTION TO CONGRATULATE HEIDI DICKERSON UPON BEING NAMED AYNOR HIGH SCHOOL'S TEACHER OF THE YEAR AND TO WISH HER CONTINUED DELIGHT IN TEACHING CHILDREN IN THE PALMETTO STATE.</w:t>
      </w:r>
    </w:p>
    <w:p w:rsidR="00CC0E66" w:rsidRDefault="00CC0E66" w:rsidP="00CC0E66">
      <w:bookmarkStart w:id="22" w:name="include_clip_end_43"/>
      <w:bookmarkEnd w:id="22"/>
    </w:p>
    <w:p w:rsidR="00CC0E66" w:rsidRDefault="00CC0E66" w:rsidP="00CC0E66">
      <w:r>
        <w:t>The Resolution was adopted.</w:t>
      </w:r>
    </w:p>
    <w:p w:rsidR="00CC0E66" w:rsidRDefault="00CC0E66" w:rsidP="00CC0E66"/>
    <w:p w:rsidR="00CC0E66" w:rsidRDefault="00CC0E66" w:rsidP="00CC0E66">
      <w:pPr>
        <w:keepNext/>
        <w:jc w:val="center"/>
        <w:rPr>
          <w:b/>
        </w:rPr>
      </w:pPr>
      <w:r w:rsidRPr="00CC0E66">
        <w:rPr>
          <w:b/>
        </w:rPr>
        <w:t>HOUSE RESOLUTION</w:t>
      </w:r>
    </w:p>
    <w:p w:rsidR="00CC0E66" w:rsidRDefault="00CC0E66" w:rsidP="00CC0E66">
      <w:pPr>
        <w:keepNext/>
      </w:pPr>
      <w:r>
        <w:t>The following was introduced:</w:t>
      </w:r>
    </w:p>
    <w:p w:rsidR="00CC0E66" w:rsidRDefault="00CC0E66" w:rsidP="00CC0E66">
      <w:pPr>
        <w:keepNext/>
      </w:pPr>
      <w:bookmarkStart w:id="23" w:name="include_clip_start_46"/>
      <w:bookmarkEnd w:id="23"/>
    </w:p>
    <w:p w:rsidR="00CC0E66" w:rsidRDefault="00CC0E66" w:rsidP="00CC0E66">
      <w:r>
        <w:t>H. 4632 -- Rep. McDaniel: A HOUSE RESOLUTION TO CONGRATULATE BISHOP DAVID THEODORE GINYARD ON THE OCCASION OF HIS ORDINATION AS BISHOP OF SPIRITUAL WAY CHURCH OF CHRIST AND TO WISH HIM MUCH CONTINUED SUCCESS AND HAPPINESS.</w:t>
      </w:r>
    </w:p>
    <w:p w:rsidR="00CC0E66" w:rsidRDefault="00CC0E66" w:rsidP="00CC0E66">
      <w:bookmarkStart w:id="24" w:name="include_clip_end_46"/>
      <w:bookmarkEnd w:id="24"/>
    </w:p>
    <w:p w:rsidR="00CC0E66" w:rsidRDefault="00CC0E66" w:rsidP="00CC0E66">
      <w:r>
        <w:t>The Resolution was adopted.</w:t>
      </w:r>
    </w:p>
    <w:p w:rsidR="00CC0E66" w:rsidRDefault="00CC0E66" w:rsidP="00CC0E66"/>
    <w:p w:rsidR="002D2855" w:rsidRDefault="00D21B31" w:rsidP="00256FF2">
      <w:pPr>
        <w:jc w:val="center"/>
        <w:rPr>
          <w:b/>
        </w:rPr>
      </w:pPr>
      <w:r>
        <w:rPr>
          <w:b/>
        </w:rPr>
        <w:br w:type="column"/>
      </w:r>
      <w:r w:rsidR="002D2855" w:rsidRPr="00F971E8">
        <w:rPr>
          <w:b/>
        </w:rPr>
        <w:lastRenderedPageBreak/>
        <w:t>ROLL CALL</w:t>
      </w:r>
    </w:p>
    <w:p w:rsidR="002D2855" w:rsidRDefault="002D2855" w:rsidP="002D285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D2855" w:rsidRPr="00F971E8" w:rsidTr="002D2855">
        <w:trPr>
          <w:jc w:val="right"/>
        </w:trPr>
        <w:tc>
          <w:tcPr>
            <w:tcW w:w="2179" w:type="dxa"/>
            <w:shd w:val="clear" w:color="auto" w:fill="auto"/>
          </w:tcPr>
          <w:p w:rsidR="002D2855" w:rsidRPr="00F971E8" w:rsidRDefault="002D2855" w:rsidP="002D2855">
            <w:pPr>
              <w:ind w:firstLine="0"/>
            </w:pPr>
            <w:bookmarkStart w:id="25" w:name="vote_start2"/>
            <w:bookmarkEnd w:id="25"/>
            <w:r>
              <w:t>Alexander</w:t>
            </w:r>
          </w:p>
        </w:tc>
        <w:tc>
          <w:tcPr>
            <w:tcW w:w="2179" w:type="dxa"/>
            <w:shd w:val="clear" w:color="auto" w:fill="auto"/>
          </w:tcPr>
          <w:p w:rsidR="002D2855" w:rsidRPr="00F971E8" w:rsidRDefault="002D2855" w:rsidP="002D2855">
            <w:pPr>
              <w:ind w:firstLine="0"/>
            </w:pPr>
            <w:r>
              <w:t>Allison</w:t>
            </w:r>
          </w:p>
        </w:tc>
        <w:tc>
          <w:tcPr>
            <w:tcW w:w="2180" w:type="dxa"/>
            <w:shd w:val="clear" w:color="auto" w:fill="auto"/>
          </w:tcPr>
          <w:p w:rsidR="002D2855" w:rsidRPr="00F971E8" w:rsidRDefault="002D2855" w:rsidP="002D2855">
            <w:pPr>
              <w:ind w:firstLine="0"/>
            </w:pPr>
            <w:r>
              <w:t>Anderson</w:t>
            </w:r>
          </w:p>
        </w:tc>
      </w:tr>
      <w:tr w:rsidR="002D2855" w:rsidRPr="00F971E8" w:rsidTr="002D2855">
        <w:tblPrEx>
          <w:jc w:val="left"/>
        </w:tblPrEx>
        <w:tc>
          <w:tcPr>
            <w:tcW w:w="2179" w:type="dxa"/>
            <w:shd w:val="clear" w:color="auto" w:fill="auto"/>
          </w:tcPr>
          <w:p w:rsidR="002D2855" w:rsidRPr="00F971E8" w:rsidRDefault="002D2855" w:rsidP="002D2855">
            <w:pPr>
              <w:ind w:firstLine="0"/>
            </w:pPr>
            <w:r>
              <w:t>Atkinson</w:t>
            </w:r>
          </w:p>
        </w:tc>
        <w:tc>
          <w:tcPr>
            <w:tcW w:w="2179" w:type="dxa"/>
            <w:shd w:val="clear" w:color="auto" w:fill="auto"/>
          </w:tcPr>
          <w:p w:rsidR="002D2855" w:rsidRPr="00F971E8" w:rsidRDefault="002D2855" w:rsidP="002D2855">
            <w:pPr>
              <w:ind w:firstLine="0"/>
            </w:pPr>
            <w:r>
              <w:t>Bailey</w:t>
            </w:r>
          </w:p>
        </w:tc>
        <w:tc>
          <w:tcPr>
            <w:tcW w:w="2180" w:type="dxa"/>
            <w:shd w:val="clear" w:color="auto" w:fill="auto"/>
          </w:tcPr>
          <w:p w:rsidR="002D2855" w:rsidRPr="00F971E8" w:rsidRDefault="002D2855" w:rsidP="002D2855">
            <w:pPr>
              <w:ind w:firstLine="0"/>
            </w:pPr>
            <w:r>
              <w:t>Bales</w:t>
            </w:r>
          </w:p>
        </w:tc>
      </w:tr>
      <w:tr w:rsidR="002D2855" w:rsidRPr="00F971E8" w:rsidTr="002D2855">
        <w:tblPrEx>
          <w:jc w:val="left"/>
        </w:tblPrEx>
        <w:tc>
          <w:tcPr>
            <w:tcW w:w="2179" w:type="dxa"/>
            <w:shd w:val="clear" w:color="auto" w:fill="auto"/>
          </w:tcPr>
          <w:p w:rsidR="002D2855" w:rsidRPr="00F971E8" w:rsidRDefault="002D2855" w:rsidP="002D2855">
            <w:pPr>
              <w:ind w:firstLine="0"/>
            </w:pPr>
            <w:r>
              <w:t>Ballentine</w:t>
            </w:r>
          </w:p>
        </w:tc>
        <w:tc>
          <w:tcPr>
            <w:tcW w:w="2179" w:type="dxa"/>
            <w:shd w:val="clear" w:color="auto" w:fill="auto"/>
          </w:tcPr>
          <w:p w:rsidR="002D2855" w:rsidRPr="00F971E8" w:rsidRDefault="002D2855" w:rsidP="002D2855">
            <w:pPr>
              <w:ind w:firstLine="0"/>
            </w:pPr>
            <w:r>
              <w:t>Bamberg</w:t>
            </w:r>
          </w:p>
        </w:tc>
        <w:tc>
          <w:tcPr>
            <w:tcW w:w="2180" w:type="dxa"/>
            <w:shd w:val="clear" w:color="auto" w:fill="auto"/>
          </w:tcPr>
          <w:p w:rsidR="002D2855" w:rsidRPr="00F971E8" w:rsidRDefault="002D2855" w:rsidP="002D2855">
            <w:pPr>
              <w:ind w:firstLine="0"/>
            </w:pPr>
            <w:r>
              <w:t>Bannister</w:t>
            </w:r>
          </w:p>
        </w:tc>
      </w:tr>
      <w:tr w:rsidR="002D2855" w:rsidRPr="00F971E8" w:rsidTr="002D2855">
        <w:tblPrEx>
          <w:jc w:val="left"/>
        </w:tblPrEx>
        <w:tc>
          <w:tcPr>
            <w:tcW w:w="2179" w:type="dxa"/>
            <w:shd w:val="clear" w:color="auto" w:fill="auto"/>
          </w:tcPr>
          <w:p w:rsidR="002D2855" w:rsidRPr="00F971E8" w:rsidRDefault="002D2855" w:rsidP="002D2855">
            <w:pPr>
              <w:ind w:firstLine="0"/>
            </w:pPr>
            <w:r>
              <w:t>Bennett</w:t>
            </w:r>
          </w:p>
        </w:tc>
        <w:tc>
          <w:tcPr>
            <w:tcW w:w="2179" w:type="dxa"/>
            <w:shd w:val="clear" w:color="auto" w:fill="auto"/>
          </w:tcPr>
          <w:p w:rsidR="002D2855" w:rsidRPr="00F971E8" w:rsidRDefault="002D2855" w:rsidP="002D2855">
            <w:pPr>
              <w:ind w:firstLine="0"/>
            </w:pPr>
            <w:r>
              <w:t>Bernstein</w:t>
            </w:r>
          </w:p>
        </w:tc>
        <w:tc>
          <w:tcPr>
            <w:tcW w:w="2180" w:type="dxa"/>
            <w:shd w:val="clear" w:color="auto" w:fill="auto"/>
          </w:tcPr>
          <w:p w:rsidR="002D2855" w:rsidRPr="00F971E8" w:rsidRDefault="002D2855" w:rsidP="002D2855">
            <w:pPr>
              <w:ind w:firstLine="0"/>
            </w:pPr>
            <w:r>
              <w:t>Blackwell</w:t>
            </w:r>
          </w:p>
        </w:tc>
      </w:tr>
      <w:tr w:rsidR="002D2855" w:rsidRPr="00F971E8" w:rsidTr="002D2855">
        <w:tblPrEx>
          <w:jc w:val="left"/>
        </w:tblPrEx>
        <w:tc>
          <w:tcPr>
            <w:tcW w:w="2179" w:type="dxa"/>
            <w:shd w:val="clear" w:color="auto" w:fill="auto"/>
          </w:tcPr>
          <w:p w:rsidR="002D2855" w:rsidRPr="00F971E8" w:rsidRDefault="002D2855" w:rsidP="002D2855">
            <w:pPr>
              <w:ind w:firstLine="0"/>
            </w:pPr>
            <w:r>
              <w:t>Bradley</w:t>
            </w:r>
          </w:p>
        </w:tc>
        <w:tc>
          <w:tcPr>
            <w:tcW w:w="2179" w:type="dxa"/>
            <w:shd w:val="clear" w:color="auto" w:fill="auto"/>
          </w:tcPr>
          <w:p w:rsidR="002D2855" w:rsidRPr="00F971E8" w:rsidRDefault="002D2855" w:rsidP="002D2855">
            <w:pPr>
              <w:ind w:firstLine="0"/>
            </w:pPr>
            <w:r>
              <w:t>Brawley</w:t>
            </w:r>
          </w:p>
        </w:tc>
        <w:tc>
          <w:tcPr>
            <w:tcW w:w="2180" w:type="dxa"/>
            <w:shd w:val="clear" w:color="auto" w:fill="auto"/>
          </w:tcPr>
          <w:p w:rsidR="002D2855" w:rsidRPr="00F971E8" w:rsidRDefault="002D2855" w:rsidP="002D2855">
            <w:pPr>
              <w:ind w:firstLine="0"/>
            </w:pPr>
            <w:r>
              <w:t>Brown</w:t>
            </w:r>
          </w:p>
        </w:tc>
      </w:tr>
      <w:tr w:rsidR="002D2855" w:rsidRPr="00F971E8" w:rsidTr="002D2855">
        <w:tblPrEx>
          <w:jc w:val="left"/>
        </w:tblPrEx>
        <w:tc>
          <w:tcPr>
            <w:tcW w:w="2179" w:type="dxa"/>
            <w:shd w:val="clear" w:color="auto" w:fill="auto"/>
          </w:tcPr>
          <w:p w:rsidR="002D2855" w:rsidRPr="00F971E8" w:rsidRDefault="002D2855" w:rsidP="002D2855">
            <w:pPr>
              <w:ind w:firstLine="0"/>
            </w:pPr>
            <w:r>
              <w:t>Bryant</w:t>
            </w:r>
          </w:p>
        </w:tc>
        <w:tc>
          <w:tcPr>
            <w:tcW w:w="2179" w:type="dxa"/>
            <w:shd w:val="clear" w:color="auto" w:fill="auto"/>
          </w:tcPr>
          <w:p w:rsidR="002D2855" w:rsidRPr="00F971E8" w:rsidRDefault="002D2855" w:rsidP="002D2855">
            <w:pPr>
              <w:ind w:firstLine="0"/>
            </w:pPr>
            <w:r>
              <w:t>Burns</w:t>
            </w:r>
          </w:p>
        </w:tc>
        <w:tc>
          <w:tcPr>
            <w:tcW w:w="2180" w:type="dxa"/>
            <w:shd w:val="clear" w:color="auto" w:fill="auto"/>
          </w:tcPr>
          <w:p w:rsidR="002D2855" w:rsidRPr="00F971E8" w:rsidRDefault="002D2855" w:rsidP="002D2855">
            <w:pPr>
              <w:ind w:firstLine="0"/>
            </w:pPr>
            <w:r>
              <w:t>Calhoon</w:t>
            </w:r>
          </w:p>
        </w:tc>
      </w:tr>
      <w:tr w:rsidR="002D2855" w:rsidRPr="00F971E8" w:rsidTr="002D2855">
        <w:tblPrEx>
          <w:jc w:val="left"/>
        </w:tblPrEx>
        <w:tc>
          <w:tcPr>
            <w:tcW w:w="2179" w:type="dxa"/>
            <w:shd w:val="clear" w:color="auto" w:fill="auto"/>
          </w:tcPr>
          <w:p w:rsidR="002D2855" w:rsidRPr="00F971E8" w:rsidRDefault="002D2855" w:rsidP="002D2855">
            <w:pPr>
              <w:ind w:firstLine="0"/>
            </w:pPr>
            <w:r>
              <w:t>Caskey</w:t>
            </w:r>
          </w:p>
        </w:tc>
        <w:tc>
          <w:tcPr>
            <w:tcW w:w="2179" w:type="dxa"/>
            <w:shd w:val="clear" w:color="auto" w:fill="auto"/>
          </w:tcPr>
          <w:p w:rsidR="002D2855" w:rsidRPr="00F971E8" w:rsidRDefault="002D2855" w:rsidP="002D2855">
            <w:pPr>
              <w:ind w:firstLine="0"/>
            </w:pPr>
            <w:r>
              <w:t>Chellis</w:t>
            </w:r>
          </w:p>
        </w:tc>
        <w:tc>
          <w:tcPr>
            <w:tcW w:w="2180" w:type="dxa"/>
            <w:shd w:val="clear" w:color="auto" w:fill="auto"/>
          </w:tcPr>
          <w:p w:rsidR="002D2855" w:rsidRPr="00F971E8" w:rsidRDefault="002D2855" w:rsidP="002D2855">
            <w:pPr>
              <w:ind w:firstLine="0"/>
            </w:pPr>
            <w:r>
              <w:t>Chumley</w:t>
            </w:r>
          </w:p>
        </w:tc>
      </w:tr>
      <w:tr w:rsidR="002D2855" w:rsidRPr="00F971E8" w:rsidTr="002D2855">
        <w:tblPrEx>
          <w:jc w:val="left"/>
        </w:tblPrEx>
        <w:tc>
          <w:tcPr>
            <w:tcW w:w="2179" w:type="dxa"/>
            <w:shd w:val="clear" w:color="auto" w:fill="auto"/>
          </w:tcPr>
          <w:p w:rsidR="002D2855" w:rsidRPr="00F971E8" w:rsidRDefault="002D2855" w:rsidP="002D2855">
            <w:pPr>
              <w:ind w:firstLine="0"/>
            </w:pPr>
            <w:r>
              <w:t>Clary</w:t>
            </w:r>
          </w:p>
        </w:tc>
        <w:tc>
          <w:tcPr>
            <w:tcW w:w="2179" w:type="dxa"/>
            <w:shd w:val="clear" w:color="auto" w:fill="auto"/>
          </w:tcPr>
          <w:p w:rsidR="002D2855" w:rsidRPr="00F971E8" w:rsidRDefault="002D2855" w:rsidP="002D2855">
            <w:pPr>
              <w:ind w:firstLine="0"/>
            </w:pPr>
            <w:r>
              <w:t>Clemmons</w:t>
            </w:r>
          </w:p>
        </w:tc>
        <w:tc>
          <w:tcPr>
            <w:tcW w:w="2180" w:type="dxa"/>
            <w:shd w:val="clear" w:color="auto" w:fill="auto"/>
          </w:tcPr>
          <w:p w:rsidR="002D2855" w:rsidRPr="00F971E8" w:rsidRDefault="002D2855" w:rsidP="002D2855">
            <w:pPr>
              <w:ind w:firstLine="0"/>
            </w:pPr>
            <w:r>
              <w:t>Clyburn</w:t>
            </w:r>
          </w:p>
        </w:tc>
      </w:tr>
      <w:tr w:rsidR="002D2855" w:rsidRPr="00F971E8" w:rsidTr="002D2855">
        <w:tblPrEx>
          <w:jc w:val="left"/>
        </w:tblPrEx>
        <w:tc>
          <w:tcPr>
            <w:tcW w:w="2179" w:type="dxa"/>
            <w:shd w:val="clear" w:color="auto" w:fill="auto"/>
          </w:tcPr>
          <w:p w:rsidR="002D2855" w:rsidRPr="00F971E8" w:rsidRDefault="002D2855" w:rsidP="002D2855">
            <w:pPr>
              <w:ind w:firstLine="0"/>
            </w:pPr>
            <w:r>
              <w:t>Cobb-Hunter</w:t>
            </w:r>
          </w:p>
        </w:tc>
        <w:tc>
          <w:tcPr>
            <w:tcW w:w="2179" w:type="dxa"/>
            <w:shd w:val="clear" w:color="auto" w:fill="auto"/>
          </w:tcPr>
          <w:p w:rsidR="002D2855" w:rsidRPr="00F971E8" w:rsidRDefault="002D2855" w:rsidP="002D2855">
            <w:pPr>
              <w:ind w:firstLine="0"/>
            </w:pPr>
            <w:r>
              <w:t>Cogswell</w:t>
            </w:r>
          </w:p>
        </w:tc>
        <w:tc>
          <w:tcPr>
            <w:tcW w:w="2180" w:type="dxa"/>
            <w:shd w:val="clear" w:color="auto" w:fill="auto"/>
          </w:tcPr>
          <w:p w:rsidR="002D2855" w:rsidRPr="00F971E8" w:rsidRDefault="002D2855" w:rsidP="002D2855">
            <w:pPr>
              <w:ind w:firstLine="0"/>
            </w:pPr>
            <w:r>
              <w:t>Collins</w:t>
            </w:r>
          </w:p>
        </w:tc>
      </w:tr>
      <w:tr w:rsidR="002D2855" w:rsidRPr="00F971E8" w:rsidTr="002D2855">
        <w:tblPrEx>
          <w:jc w:val="left"/>
        </w:tblPrEx>
        <w:tc>
          <w:tcPr>
            <w:tcW w:w="2179" w:type="dxa"/>
            <w:shd w:val="clear" w:color="auto" w:fill="auto"/>
          </w:tcPr>
          <w:p w:rsidR="002D2855" w:rsidRPr="00F971E8" w:rsidRDefault="002D2855" w:rsidP="002D2855">
            <w:pPr>
              <w:ind w:firstLine="0"/>
            </w:pPr>
            <w:r>
              <w:t>B. Cox</w:t>
            </w:r>
          </w:p>
        </w:tc>
        <w:tc>
          <w:tcPr>
            <w:tcW w:w="2179" w:type="dxa"/>
            <w:shd w:val="clear" w:color="auto" w:fill="auto"/>
          </w:tcPr>
          <w:p w:rsidR="002D2855" w:rsidRPr="00F971E8" w:rsidRDefault="002D2855" w:rsidP="002D2855">
            <w:pPr>
              <w:ind w:firstLine="0"/>
            </w:pPr>
            <w:r>
              <w:t>W. Cox</w:t>
            </w:r>
          </w:p>
        </w:tc>
        <w:tc>
          <w:tcPr>
            <w:tcW w:w="2180" w:type="dxa"/>
            <w:shd w:val="clear" w:color="auto" w:fill="auto"/>
          </w:tcPr>
          <w:p w:rsidR="002D2855" w:rsidRPr="00F971E8" w:rsidRDefault="002D2855" w:rsidP="002D2855">
            <w:pPr>
              <w:ind w:firstLine="0"/>
            </w:pPr>
            <w:r>
              <w:t>Crawford</w:t>
            </w:r>
          </w:p>
        </w:tc>
      </w:tr>
      <w:tr w:rsidR="002D2855" w:rsidRPr="00F971E8" w:rsidTr="002D2855">
        <w:tblPrEx>
          <w:jc w:val="left"/>
        </w:tblPrEx>
        <w:tc>
          <w:tcPr>
            <w:tcW w:w="2179" w:type="dxa"/>
            <w:shd w:val="clear" w:color="auto" w:fill="auto"/>
          </w:tcPr>
          <w:p w:rsidR="002D2855" w:rsidRPr="00F971E8" w:rsidRDefault="002D2855" w:rsidP="002D2855">
            <w:pPr>
              <w:ind w:firstLine="0"/>
            </w:pPr>
            <w:r>
              <w:t>Daning</w:t>
            </w:r>
          </w:p>
        </w:tc>
        <w:tc>
          <w:tcPr>
            <w:tcW w:w="2179" w:type="dxa"/>
            <w:shd w:val="clear" w:color="auto" w:fill="auto"/>
          </w:tcPr>
          <w:p w:rsidR="002D2855" w:rsidRPr="00F971E8" w:rsidRDefault="002D2855" w:rsidP="002D2855">
            <w:pPr>
              <w:ind w:firstLine="0"/>
            </w:pPr>
            <w:r>
              <w:t>Davis</w:t>
            </w:r>
          </w:p>
        </w:tc>
        <w:tc>
          <w:tcPr>
            <w:tcW w:w="2180" w:type="dxa"/>
            <w:shd w:val="clear" w:color="auto" w:fill="auto"/>
          </w:tcPr>
          <w:p w:rsidR="002D2855" w:rsidRPr="00F971E8" w:rsidRDefault="002D2855" w:rsidP="002D2855">
            <w:pPr>
              <w:ind w:firstLine="0"/>
            </w:pPr>
            <w:r>
              <w:t>Dillard</w:t>
            </w:r>
          </w:p>
        </w:tc>
      </w:tr>
      <w:tr w:rsidR="002D2855" w:rsidRPr="00F971E8" w:rsidTr="002D2855">
        <w:tblPrEx>
          <w:jc w:val="left"/>
        </w:tblPrEx>
        <w:tc>
          <w:tcPr>
            <w:tcW w:w="2179" w:type="dxa"/>
            <w:shd w:val="clear" w:color="auto" w:fill="auto"/>
          </w:tcPr>
          <w:p w:rsidR="002D2855" w:rsidRPr="00F971E8" w:rsidRDefault="002D2855" w:rsidP="002D2855">
            <w:pPr>
              <w:ind w:firstLine="0"/>
            </w:pPr>
            <w:r>
              <w:t>Elliott</w:t>
            </w:r>
          </w:p>
        </w:tc>
        <w:tc>
          <w:tcPr>
            <w:tcW w:w="2179" w:type="dxa"/>
            <w:shd w:val="clear" w:color="auto" w:fill="auto"/>
          </w:tcPr>
          <w:p w:rsidR="002D2855" w:rsidRPr="00F971E8" w:rsidRDefault="002D2855" w:rsidP="002D2855">
            <w:pPr>
              <w:ind w:firstLine="0"/>
            </w:pPr>
            <w:r>
              <w:t>Erickson</w:t>
            </w:r>
          </w:p>
        </w:tc>
        <w:tc>
          <w:tcPr>
            <w:tcW w:w="2180" w:type="dxa"/>
            <w:shd w:val="clear" w:color="auto" w:fill="auto"/>
          </w:tcPr>
          <w:p w:rsidR="002D2855" w:rsidRPr="00F971E8" w:rsidRDefault="002D2855" w:rsidP="002D2855">
            <w:pPr>
              <w:ind w:firstLine="0"/>
            </w:pPr>
            <w:r>
              <w:t>Felder</w:t>
            </w:r>
          </w:p>
        </w:tc>
      </w:tr>
      <w:tr w:rsidR="002D2855" w:rsidRPr="00F971E8" w:rsidTr="002D2855">
        <w:tblPrEx>
          <w:jc w:val="left"/>
        </w:tblPrEx>
        <w:tc>
          <w:tcPr>
            <w:tcW w:w="2179" w:type="dxa"/>
            <w:shd w:val="clear" w:color="auto" w:fill="auto"/>
          </w:tcPr>
          <w:p w:rsidR="002D2855" w:rsidRPr="00F971E8" w:rsidRDefault="002D2855" w:rsidP="002D2855">
            <w:pPr>
              <w:ind w:firstLine="0"/>
            </w:pPr>
            <w:r>
              <w:t>Finlay</w:t>
            </w:r>
          </w:p>
        </w:tc>
        <w:tc>
          <w:tcPr>
            <w:tcW w:w="2179" w:type="dxa"/>
            <w:shd w:val="clear" w:color="auto" w:fill="auto"/>
          </w:tcPr>
          <w:p w:rsidR="002D2855" w:rsidRPr="00F971E8" w:rsidRDefault="002D2855" w:rsidP="002D2855">
            <w:pPr>
              <w:ind w:firstLine="0"/>
            </w:pPr>
            <w:r>
              <w:t>Forrest</w:t>
            </w:r>
          </w:p>
        </w:tc>
        <w:tc>
          <w:tcPr>
            <w:tcW w:w="2180" w:type="dxa"/>
            <w:shd w:val="clear" w:color="auto" w:fill="auto"/>
          </w:tcPr>
          <w:p w:rsidR="002D2855" w:rsidRPr="00F971E8" w:rsidRDefault="002D2855" w:rsidP="002D2855">
            <w:pPr>
              <w:ind w:firstLine="0"/>
            </w:pPr>
            <w:r>
              <w:t>Forrester</w:t>
            </w:r>
          </w:p>
        </w:tc>
      </w:tr>
      <w:tr w:rsidR="002D2855" w:rsidRPr="00F971E8" w:rsidTr="002D2855">
        <w:tblPrEx>
          <w:jc w:val="left"/>
        </w:tblPrEx>
        <w:tc>
          <w:tcPr>
            <w:tcW w:w="2179" w:type="dxa"/>
            <w:shd w:val="clear" w:color="auto" w:fill="auto"/>
          </w:tcPr>
          <w:p w:rsidR="002D2855" w:rsidRPr="00F971E8" w:rsidRDefault="002D2855" w:rsidP="002D2855">
            <w:pPr>
              <w:ind w:firstLine="0"/>
            </w:pPr>
            <w:r>
              <w:t>Fry</w:t>
            </w:r>
          </w:p>
        </w:tc>
        <w:tc>
          <w:tcPr>
            <w:tcW w:w="2179" w:type="dxa"/>
            <w:shd w:val="clear" w:color="auto" w:fill="auto"/>
          </w:tcPr>
          <w:p w:rsidR="002D2855" w:rsidRPr="00F971E8" w:rsidRDefault="002D2855" w:rsidP="002D2855">
            <w:pPr>
              <w:ind w:firstLine="0"/>
            </w:pPr>
            <w:r>
              <w:t>Funderburk</w:t>
            </w:r>
          </w:p>
        </w:tc>
        <w:tc>
          <w:tcPr>
            <w:tcW w:w="2180" w:type="dxa"/>
            <w:shd w:val="clear" w:color="auto" w:fill="auto"/>
          </w:tcPr>
          <w:p w:rsidR="002D2855" w:rsidRPr="00F971E8" w:rsidRDefault="002D2855" w:rsidP="002D2855">
            <w:pPr>
              <w:ind w:firstLine="0"/>
            </w:pPr>
            <w:r>
              <w:t>Gagnon</w:t>
            </w:r>
          </w:p>
        </w:tc>
      </w:tr>
      <w:tr w:rsidR="002D2855" w:rsidRPr="00F971E8" w:rsidTr="002D2855">
        <w:tblPrEx>
          <w:jc w:val="left"/>
        </w:tblPrEx>
        <w:tc>
          <w:tcPr>
            <w:tcW w:w="2179" w:type="dxa"/>
            <w:shd w:val="clear" w:color="auto" w:fill="auto"/>
          </w:tcPr>
          <w:p w:rsidR="002D2855" w:rsidRPr="00F971E8" w:rsidRDefault="002D2855" w:rsidP="002D2855">
            <w:pPr>
              <w:ind w:firstLine="0"/>
            </w:pPr>
            <w:r>
              <w:t>Garvin</w:t>
            </w:r>
          </w:p>
        </w:tc>
        <w:tc>
          <w:tcPr>
            <w:tcW w:w="2179" w:type="dxa"/>
            <w:shd w:val="clear" w:color="auto" w:fill="auto"/>
          </w:tcPr>
          <w:p w:rsidR="002D2855" w:rsidRPr="00F971E8" w:rsidRDefault="002D2855" w:rsidP="002D2855">
            <w:pPr>
              <w:ind w:firstLine="0"/>
            </w:pPr>
            <w:r>
              <w:t>Gilliam</w:t>
            </w:r>
          </w:p>
        </w:tc>
        <w:tc>
          <w:tcPr>
            <w:tcW w:w="2180" w:type="dxa"/>
            <w:shd w:val="clear" w:color="auto" w:fill="auto"/>
          </w:tcPr>
          <w:p w:rsidR="002D2855" w:rsidRPr="00F971E8" w:rsidRDefault="002D2855" w:rsidP="002D2855">
            <w:pPr>
              <w:ind w:firstLine="0"/>
            </w:pPr>
            <w:r>
              <w:t>Gilliard</w:t>
            </w:r>
          </w:p>
        </w:tc>
      </w:tr>
      <w:tr w:rsidR="002D2855" w:rsidRPr="00F971E8" w:rsidTr="002D2855">
        <w:tblPrEx>
          <w:jc w:val="left"/>
        </w:tblPrEx>
        <w:tc>
          <w:tcPr>
            <w:tcW w:w="2179" w:type="dxa"/>
            <w:shd w:val="clear" w:color="auto" w:fill="auto"/>
          </w:tcPr>
          <w:p w:rsidR="002D2855" w:rsidRPr="00F971E8" w:rsidRDefault="002D2855" w:rsidP="002D2855">
            <w:pPr>
              <w:ind w:firstLine="0"/>
            </w:pPr>
            <w:r>
              <w:t>Govan</w:t>
            </w:r>
          </w:p>
        </w:tc>
        <w:tc>
          <w:tcPr>
            <w:tcW w:w="2179" w:type="dxa"/>
            <w:shd w:val="clear" w:color="auto" w:fill="auto"/>
          </w:tcPr>
          <w:p w:rsidR="002D2855" w:rsidRPr="00F971E8" w:rsidRDefault="002D2855" w:rsidP="002D2855">
            <w:pPr>
              <w:ind w:firstLine="0"/>
            </w:pPr>
            <w:r>
              <w:t>Hardee</w:t>
            </w:r>
          </w:p>
        </w:tc>
        <w:tc>
          <w:tcPr>
            <w:tcW w:w="2180" w:type="dxa"/>
            <w:shd w:val="clear" w:color="auto" w:fill="auto"/>
          </w:tcPr>
          <w:p w:rsidR="002D2855" w:rsidRPr="00F971E8" w:rsidRDefault="002D2855" w:rsidP="002D2855">
            <w:pPr>
              <w:ind w:firstLine="0"/>
            </w:pPr>
            <w:r>
              <w:t>Hart</w:t>
            </w:r>
          </w:p>
        </w:tc>
      </w:tr>
      <w:tr w:rsidR="002D2855" w:rsidRPr="00F971E8" w:rsidTr="002D2855">
        <w:tblPrEx>
          <w:jc w:val="left"/>
        </w:tblPrEx>
        <w:tc>
          <w:tcPr>
            <w:tcW w:w="2179" w:type="dxa"/>
            <w:shd w:val="clear" w:color="auto" w:fill="auto"/>
          </w:tcPr>
          <w:p w:rsidR="002D2855" w:rsidRPr="00F971E8" w:rsidRDefault="002D2855" w:rsidP="002D2855">
            <w:pPr>
              <w:ind w:firstLine="0"/>
            </w:pPr>
            <w:r>
              <w:t>Hayes</w:t>
            </w:r>
          </w:p>
        </w:tc>
        <w:tc>
          <w:tcPr>
            <w:tcW w:w="2179" w:type="dxa"/>
            <w:shd w:val="clear" w:color="auto" w:fill="auto"/>
          </w:tcPr>
          <w:p w:rsidR="002D2855" w:rsidRPr="00F971E8" w:rsidRDefault="002D2855" w:rsidP="002D2855">
            <w:pPr>
              <w:ind w:firstLine="0"/>
            </w:pPr>
            <w:r>
              <w:t>Henderson-Myers</w:t>
            </w:r>
          </w:p>
        </w:tc>
        <w:tc>
          <w:tcPr>
            <w:tcW w:w="2180" w:type="dxa"/>
            <w:shd w:val="clear" w:color="auto" w:fill="auto"/>
          </w:tcPr>
          <w:p w:rsidR="002D2855" w:rsidRPr="00F971E8" w:rsidRDefault="002D2855" w:rsidP="002D2855">
            <w:pPr>
              <w:ind w:firstLine="0"/>
            </w:pPr>
            <w:r>
              <w:t>Herbkersman</w:t>
            </w:r>
          </w:p>
        </w:tc>
      </w:tr>
      <w:tr w:rsidR="002D2855" w:rsidRPr="00F971E8" w:rsidTr="002D2855">
        <w:tblPrEx>
          <w:jc w:val="left"/>
        </w:tblPrEx>
        <w:tc>
          <w:tcPr>
            <w:tcW w:w="2179" w:type="dxa"/>
            <w:shd w:val="clear" w:color="auto" w:fill="auto"/>
          </w:tcPr>
          <w:p w:rsidR="002D2855" w:rsidRPr="00F971E8" w:rsidRDefault="002D2855" w:rsidP="002D2855">
            <w:pPr>
              <w:ind w:firstLine="0"/>
            </w:pPr>
            <w:r>
              <w:t>Hewitt</w:t>
            </w:r>
          </w:p>
        </w:tc>
        <w:tc>
          <w:tcPr>
            <w:tcW w:w="2179" w:type="dxa"/>
            <w:shd w:val="clear" w:color="auto" w:fill="auto"/>
          </w:tcPr>
          <w:p w:rsidR="002D2855" w:rsidRPr="00F971E8" w:rsidRDefault="002D2855" w:rsidP="002D2855">
            <w:pPr>
              <w:ind w:firstLine="0"/>
            </w:pPr>
            <w:r>
              <w:t>Hill</w:t>
            </w:r>
          </w:p>
        </w:tc>
        <w:tc>
          <w:tcPr>
            <w:tcW w:w="2180" w:type="dxa"/>
            <w:shd w:val="clear" w:color="auto" w:fill="auto"/>
          </w:tcPr>
          <w:p w:rsidR="002D2855" w:rsidRPr="00F971E8" w:rsidRDefault="002D2855" w:rsidP="002D2855">
            <w:pPr>
              <w:ind w:firstLine="0"/>
            </w:pPr>
            <w:r>
              <w:t>Hiott</w:t>
            </w:r>
          </w:p>
        </w:tc>
      </w:tr>
      <w:tr w:rsidR="002D2855" w:rsidRPr="00F971E8" w:rsidTr="002D2855">
        <w:tblPrEx>
          <w:jc w:val="left"/>
        </w:tblPrEx>
        <w:tc>
          <w:tcPr>
            <w:tcW w:w="2179" w:type="dxa"/>
            <w:shd w:val="clear" w:color="auto" w:fill="auto"/>
          </w:tcPr>
          <w:p w:rsidR="002D2855" w:rsidRPr="00F971E8" w:rsidRDefault="002D2855" w:rsidP="002D2855">
            <w:pPr>
              <w:ind w:firstLine="0"/>
            </w:pPr>
            <w:r>
              <w:t>Hixon</w:t>
            </w:r>
          </w:p>
        </w:tc>
        <w:tc>
          <w:tcPr>
            <w:tcW w:w="2179" w:type="dxa"/>
            <w:shd w:val="clear" w:color="auto" w:fill="auto"/>
          </w:tcPr>
          <w:p w:rsidR="002D2855" w:rsidRPr="00F971E8" w:rsidRDefault="002D2855" w:rsidP="002D2855">
            <w:pPr>
              <w:ind w:firstLine="0"/>
            </w:pPr>
            <w:r>
              <w:t>Hosey</w:t>
            </w:r>
          </w:p>
        </w:tc>
        <w:tc>
          <w:tcPr>
            <w:tcW w:w="2180" w:type="dxa"/>
            <w:shd w:val="clear" w:color="auto" w:fill="auto"/>
          </w:tcPr>
          <w:p w:rsidR="002D2855" w:rsidRPr="00F971E8" w:rsidRDefault="002D2855" w:rsidP="002D2855">
            <w:pPr>
              <w:ind w:firstLine="0"/>
            </w:pPr>
            <w:r>
              <w:t>Howard</w:t>
            </w:r>
          </w:p>
        </w:tc>
      </w:tr>
      <w:tr w:rsidR="002D2855" w:rsidRPr="00F971E8" w:rsidTr="002D2855">
        <w:tblPrEx>
          <w:jc w:val="left"/>
        </w:tblPrEx>
        <w:tc>
          <w:tcPr>
            <w:tcW w:w="2179" w:type="dxa"/>
            <w:shd w:val="clear" w:color="auto" w:fill="auto"/>
          </w:tcPr>
          <w:p w:rsidR="002D2855" w:rsidRPr="00F971E8" w:rsidRDefault="002D2855" w:rsidP="002D2855">
            <w:pPr>
              <w:ind w:firstLine="0"/>
            </w:pPr>
            <w:r>
              <w:t>Huggins</w:t>
            </w:r>
          </w:p>
        </w:tc>
        <w:tc>
          <w:tcPr>
            <w:tcW w:w="2179" w:type="dxa"/>
            <w:shd w:val="clear" w:color="auto" w:fill="auto"/>
          </w:tcPr>
          <w:p w:rsidR="002D2855" w:rsidRPr="00F971E8" w:rsidRDefault="002D2855" w:rsidP="002D2855">
            <w:pPr>
              <w:ind w:firstLine="0"/>
            </w:pPr>
            <w:r>
              <w:t>Hyde</w:t>
            </w:r>
          </w:p>
        </w:tc>
        <w:tc>
          <w:tcPr>
            <w:tcW w:w="2180" w:type="dxa"/>
            <w:shd w:val="clear" w:color="auto" w:fill="auto"/>
          </w:tcPr>
          <w:p w:rsidR="002D2855" w:rsidRPr="00F971E8" w:rsidRDefault="002D2855" w:rsidP="002D2855">
            <w:pPr>
              <w:ind w:firstLine="0"/>
            </w:pPr>
            <w:r>
              <w:t>Jefferson</w:t>
            </w:r>
          </w:p>
        </w:tc>
      </w:tr>
      <w:tr w:rsidR="002D2855" w:rsidRPr="00F971E8" w:rsidTr="002D2855">
        <w:tblPrEx>
          <w:jc w:val="left"/>
        </w:tblPrEx>
        <w:tc>
          <w:tcPr>
            <w:tcW w:w="2179" w:type="dxa"/>
            <w:shd w:val="clear" w:color="auto" w:fill="auto"/>
          </w:tcPr>
          <w:p w:rsidR="002D2855" w:rsidRPr="00F971E8" w:rsidRDefault="002D2855" w:rsidP="002D2855">
            <w:pPr>
              <w:ind w:firstLine="0"/>
            </w:pPr>
            <w:r>
              <w:t>Johnson</w:t>
            </w:r>
          </w:p>
        </w:tc>
        <w:tc>
          <w:tcPr>
            <w:tcW w:w="2179" w:type="dxa"/>
            <w:shd w:val="clear" w:color="auto" w:fill="auto"/>
          </w:tcPr>
          <w:p w:rsidR="002D2855" w:rsidRPr="00F971E8" w:rsidRDefault="002D2855" w:rsidP="002D2855">
            <w:pPr>
              <w:ind w:firstLine="0"/>
            </w:pPr>
            <w:r>
              <w:t>Jones</w:t>
            </w:r>
          </w:p>
        </w:tc>
        <w:tc>
          <w:tcPr>
            <w:tcW w:w="2180" w:type="dxa"/>
            <w:shd w:val="clear" w:color="auto" w:fill="auto"/>
          </w:tcPr>
          <w:p w:rsidR="002D2855" w:rsidRPr="00F971E8" w:rsidRDefault="002D2855" w:rsidP="002D2855">
            <w:pPr>
              <w:ind w:firstLine="0"/>
            </w:pPr>
            <w:r>
              <w:t>Jordan</w:t>
            </w:r>
          </w:p>
        </w:tc>
      </w:tr>
      <w:tr w:rsidR="002D2855" w:rsidRPr="00F971E8" w:rsidTr="002D2855">
        <w:tblPrEx>
          <w:jc w:val="left"/>
        </w:tblPrEx>
        <w:tc>
          <w:tcPr>
            <w:tcW w:w="2179" w:type="dxa"/>
            <w:shd w:val="clear" w:color="auto" w:fill="auto"/>
          </w:tcPr>
          <w:p w:rsidR="002D2855" w:rsidRPr="00F971E8" w:rsidRDefault="002D2855" w:rsidP="002D2855">
            <w:pPr>
              <w:ind w:firstLine="0"/>
            </w:pPr>
            <w:r>
              <w:t>Kimmons</w:t>
            </w:r>
          </w:p>
        </w:tc>
        <w:tc>
          <w:tcPr>
            <w:tcW w:w="2179" w:type="dxa"/>
            <w:shd w:val="clear" w:color="auto" w:fill="auto"/>
          </w:tcPr>
          <w:p w:rsidR="002D2855" w:rsidRPr="00F971E8" w:rsidRDefault="002D2855" w:rsidP="002D2855">
            <w:pPr>
              <w:ind w:firstLine="0"/>
            </w:pPr>
            <w:r>
              <w:t>King</w:t>
            </w:r>
          </w:p>
        </w:tc>
        <w:tc>
          <w:tcPr>
            <w:tcW w:w="2180" w:type="dxa"/>
            <w:shd w:val="clear" w:color="auto" w:fill="auto"/>
          </w:tcPr>
          <w:p w:rsidR="002D2855" w:rsidRPr="00F971E8" w:rsidRDefault="002D2855" w:rsidP="002D2855">
            <w:pPr>
              <w:ind w:firstLine="0"/>
            </w:pPr>
            <w:r>
              <w:t>Kirby</w:t>
            </w:r>
          </w:p>
        </w:tc>
      </w:tr>
      <w:tr w:rsidR="002D2855" w:rsidRPr="00F971E8" w:rsidTr="002D2855">
        <w:tblPrEx>
          <w:jc w:val="left"/>
        </w:tblPrEx>
        <w:tc>
          <w:tcPr>
            <w:tcW w:w="2179" w:type="dxa"/>
            <w:shd w:val="clear" w:color="auto" w:fill="auto"/>
          </w:tcPr>
          <w:p w:rsidR="002D2855" w:rsidRPr="00F971E8" w:rsidRDefault="002D2855" w:rsidP="002D2855">
            <w:pPr>
              <w:ind w:firstLine="0"/>
            </w:pPr>
            <w:r>
              <w:t>Ligon</w:t>
            </w:r>
          </w:p>
        </w:tc>
        <w:tc>
          <w:tcPr>
            <w:tcW w:w="2179" w:type="dxa"/>
            <w:shd w:val="clear" w:color="auto" w:fill="auto"/>
          </w:tcPr>
          <w:p w:rsidR="002D2855" w:rsidRPr="00F971E8" w:rsidRDefault="002D2855" w:rsidP="002D2855">
            <w:pPr>
              <w:ind w:firstLine="0"/>
            </w:pPr>
            <w:r>
              <w:t>Long</w:t>
            </w:r>
          </w:p>
        </w:tc>
        <w:tc>
          <w:tcPr>
            <w:tcW w:w="2180" w:type="dxa"/>
            <w:shd w:val="clear" w:color="auto" w:fill="auto"/>
          </w:tcPr>
          <w:p w:rsidR="002D2855" w:rsidRPr="00F971E8" w:rsidRDefault="002D2855" w:rsidP="002D2855">
            <w:pPr>
              <w:ind w:firstLine="0"/>
            </w:pPr>
            <w:r>
              <w:t>Lowe</w:t>
            </w:r>
          </w:p>
        </w:tc>
      </w:tr>
      <w:tr w:rsidR="002D2855" w:rsidRPr="00F971E8" w:rsidTr="002D2855">
        <w:tblPrEx>
          <w:jc w:val="left"/>
        </w:tblPrEx>
        <w:tc>
          <w:tcPr>
            <w:tcW w:w="2179" w:type="dxa"/>
            <w:shd w:val="clear" w:color="auto" w:fill="auto"/>
          </w:tcPr>
          <w:p w:rsidR="002D2855" w:rsidRPr="00F971E8" w:rsidRDefault="002D2855" w:rsidP="002D2855">
            <w:pPr>
              <w:ind w:firstLine="0"/>
            </w:pPr>
            <w:r>
              <w:t>Lucas</w:t>
            </w:r>
          </w:p>
        </w:tc>
        <w:tc>
          <w:tcPr>
            <w:tcW w:w="2179" w:type="dxa"/>
            <w:shd w:val="clear" w:color="auto" w:fill="auto"/>
          </w:tcPr>
          <w:p w:rsidR="002D2855" w:rsidRPr="00F971E8" w:rsidRDefault="002D2855" w:rsidP="002D2855">
            <w:pPr>
              <w:ind w:firstLine="0"/>
            </w:pPr>
            <w:r>
              <w:t>Mace</w:t>
            </w:r>
          </w:p>
        </w:tc>
        <w:tc>
          <w:tcPr>
            <w:tcW w:w="2180" w:type="dxa"/>
            <w:shd w:val="clear" w:color="auto" w:fill="auto"/>
          </w:tcPr>
          <w:p w:rsidR="002D2855" w:rsidRPr="00F971E8" w:rsidRDefault="002D2855" w:rsidP="002D2855">
            <w:pPr>
              <w:ind w:firstLine="0"/>
            </w:pPr>
            <w:r>
              <w:t>Mack</w:t>
            </w:r>
          </w:p>
        </w:tc>
      </w:tr>
      <w:tr w:rsidR="002D2855" w:rsidRPr="00F971E8" w:rsidTr="002D2855">
        <w:tblPrEx>
          <w:jc w:val="left"/>
        </w:tblPrEx>
        <w:tc>
          <w:tcPr>
            <w:tcW w:w="2179" w:type="dxa"/>
            <w:shd w:val="clear" w:color="auto" w:fill="auto"/>
          </w:tcPr>
          <w:p w:rsidR="002D2855" w:rsidRPr="00F971E8" w:rsidRDefault="002D2855" w:rsidP="002D2855">
            <w:pPr>
              <w:ind w:firstLine="0"/>
            </w:pPr>
            <w:r>
              <w:t>Magnuson</w:t>
            </w:r>
          </w:p>
        </w:tc>
        <w:tc>
          <w:tcPr>
            <w:tcW w:w="2179" w:type="dxa"/>
            <w:shd w:val="clear" w:color="auto" w:fill="auto"/>
          </w:tcPr>
          <w:p w:rsidR="002D2855" w:rsidRPr="00F971E8" w:rsidRDefault="002D2855" w:rsidP="002D2855">
            <w:pPr>
              <w:ind w:firstLine="0"/>
            </w:pPr>
            <w:r>
              <w:t>Martin</w:t>
            </w:r>
          </w:p>
        </w:tc>
        <w:tc>
          <w:tcPr>
            <w:tcW w:w="2180" w:type="dxa"/>
            <w:shd w:val="clear" w:color="auto" w:fill="auto"/>
          </w:tcPr>
          <w:p w:rsidR="002D2855" w:rsidRPr="00F971E8" w:rsidRDefault="002D2855" w:rsidP="002D2855">
            <w:pPr>
              <w:ind w:firstLine="0"/>
            </w:pPr>
            <w:r>
              <w:t>McCravy</w:t>
            </w:r>
          </w:p>
        </w:tc>
      </w:tr>
      <w:tr w:rsidR="002D2855" w:rsidRPr="00F971E8" w:rsidTr="002D2855">
        <w:tblPrEx>
          <w:jc w:val="left"/>
        </w:tblPrEx>
        <w:tc>
          <w:tcPr>
            <w:tcW w:w="2179" w:type="dxa"/>
            <w:shd w:val="clear" w:color="auto" w:fill="auto"/>
          </w:tcPr>
          <w:p w:rsidR="002D2855" w:rsidRPr="00F971E8" w:rsidRDefault="002D2855" w:rsidP="002D2855">
            <w:pPr>
              <w:ind w:firstLine="0"/>
            </w:pPr>
            <w:r>
              <w:t>McDaniel</w:t>
            </w:r>
          </w:p>
        </w:tc>
        <w:tc>
          <w:tcPr>
            <w:tcW w:w="2179" w:type="dxa"/>
            <w:shd w:val="clear" w:color="auto" w:fill="auto"/>
          </w:tcPr>
          <w:p w:rsidR="002D2855" w:rsidRPr="00F971E8" w:rsidRDefault="002D2855" w:rsidP="002D2855">
            <w:pPr>
              <w:ind w:firstLine="0"/>
            </w:pPr>
            <w:r>
              <w:t>McKnight</w:t>
            </w:r>
          </w:p>
        </w:tc>
        <w:tc>
          <w:tcPr>
            <w:tcW w:w="2180" w:type="dxa"/>
            <w:shd w:val="clear" w:color="auto" w:fill="auto"/>
          </w:tcPr>
          <w:p w:rsidR="002D2855" w:rsidRPr="00F971E8" w:rsidRDefault="002D2855" w:rsidP="002D2855">
            <w:pPr>
              <w:ind w:firstLine="0"/>
            </w:pPr>
            <w:r>
              <w:t>Morgan</w:t>
            </w:r>
          </w:p>
        </w:tc>
      </w:tr>
      <w:tr w:rsidR="002D2855" w:rsidRPr="00F971E8" w:rsidTr="002D2855">
        <w:tblPrEx>
          <w:jc w:val="left"/>
        </w:tblPrEx>
        <w:tc>
          <w:tcPr>
            <w:tcW w:w="2179" w:type="dxa"/>
            <w:shd w:val="clear" w:color="auto" w:fill="auto"/>
          </w:tcPr>
          <w:p w:rsidR="002D2855" w:rsidRPr="00F971E8" w:rsidRDefault="002D2855" w:rsidP="002D2855">
            <w:pPr>
              <w:ind w:firstLine="0"/>
            </w:pPr>
            <w:r>
              <w:t>D. C. Moss</w:t>
            </w:r>
          </w:p>
        </w:tc>
        <w:tc>
          <w:tcPr>
            <w:tcW w:w="2179" w:type="dxa"/>
            <w:shd w:val="clear" w:color="auto" w:fill="auto"/>
          </w:tcPr>
          <w:p w:rsidR="002D2855" w:rsidRPr="00F971E8" w:rsidRDefault="002D2855" w:rsidP="002D2855">
            <w:pPr>
              <w:ind w:firstLine="0"/>
            </w:pPr>
            <w:r>
              <w:t>V. S. Moss</w:t>
            </w:r>
          </w:p>
        </w:tc>
        <w:tc>
          <w:tcPr>
            <w:tcW w:w="2180" w:type="dxa"/>
            <w:shd w:val="clear" w:color="auto" w:fill="auto"/>
          </w:tcPr>
          <w:p w:rsidR="002D2855" w:rsidRPr="00F971E8" w:rsidRDefault="002D2855" w:rsidP="002D2855">
            <w:pPr>
              <w:ind w:firstLine="0"/>
            </w:pPr>
            <w:r>
              <w:t>Murphy</w:t>
            </w:r>
          </w:p>
        </w:tc>
      </w:tr>
      <w:tr w:rsidR="002D2855" w:rsidRPr="00F971E8" w:rsidTr="002D2855">
        <w:tblPrEx>
          <w:jc w:val="left"/>
        </w:tblPrEx>
        <w:tc>
          <w:tcPr>
            <w:tcW w:w="2179" w:type="dxa"/>
            <w:shd w:val="clear" w:color="auto" w:fill="auto"/>
          </w:tcPr>
          <w:p w:rsidR="002D2855" w:rsidRPr="00F971E8" w:rsidRDefault="002D2855" w:rsidP="002D2855">
            <w:pPr>
              <w:ind w:firstLine="0"/>
            </w:pPr>
            <w:r>
              <w:t>B. Newton</w:t>
            </w:r>
          </w:p>
        </w:tc>
        <w:tc>
          <w:tcPr>
            <w:tcW w:w="2179" w:type="dxa"/>
            <w:shd w:val="clear" w:color="auto" w:fill="auto"/>
          </w:tcPr>
          <w:p w:rsidR="002D2855" w:rsidRPr="00F971E8" w:rsidRDefault="002D2855" w:rsidP="002D2855">
            <w:pPr>
              <w:ind w:firstLine="0"/>
            </w:pPr>
            <w:r>
              <w:t>W. Newton</w:t>
            </w:r>
          </w:p>
        </w:tc>
        <w:tc>
          <w:tcPr>
            <w:tcW w:w="2180" w:type="dxa"/>
            <w:shd w:val="clear" w:color="auto" w:fill="auto"/>
          </w:tcPr>
          <w:p w:rsidR="002D2855" w:rsidRPr="00F971E8" w:rsidRDefault="002D2855" w:rsidP="002D2855">
            <w:pPr>
              <w:ind w:firstLine="0"/>
            </w:pPr>
            <w:r>
              <w:t>Norrell</w:t>
            </w:r>
          </w:p>
        </w:tc>
      </w:tr>
      <w:tr w:rsidR="002D2855" w:rsidRPr="00F971E8" w:rsidTr="002D2855">
        <w:tblPrEx>
          <w:jc w:val="left"/>
        </w:tblPrEx>
        <w:tc>
          <w:tcPr>
            <w:tcW w:w="2179" w:type="dxa"/>
            <w:shd w:val="clear" w:color="auto" w:fill="auto"/>
          </w:tcPr>
          <w:p w:rsidR="002D2855" w:rsidRPr="00F971E8" w:rsidRDefault="002D2855" w:rsidP="002D2855">
            <w:pPr>
              <w:ind w:firstLine="0"/>
            </w:pPr>
            <w:r>
              <w:t>Ott</w:t>
            </w:r>
          </w:p>
        </w:tc>
        <w:tc>
          <w:tcPr>
            <w:tcW w:w="2179" w:type="dxa"/>
            <w:shd w:val="clear" w:color="auto" w:fill="auto"/>
          </w:tcPr>
          <w:p w:rsidR="002D2855" w:rsidRPr="00F971E8" w:rsidRDefault="002D2855" w:rsidP="002D2855">
            <w:pPr>
              <w:ind w:firstLine="0"/>
            </w:pPr>
            <w:r>
              <w:t>Parks</w:t>
            </w:r>
          </w:p>
        </w:tc>
        <w:tc>
          <w:tcPr>
            <w:tcW w:w="2180" w:type="dxa"/>
            <w:shd w:val="clear" w:color="auto" w:fill="auto"/>
          </w:tcPr>
          <w:p w:rsidR="002D2855" w:rsidRPr="00F971E8" w:rsidRDefault="002D2855" w:rsidP="002D2855">
            <w:pPr>
              <w:ind w:firstLine="0"/>
            </w:pPr>
            <w:r>
              <w:t>Pendarvis</w:t>
            </w:r>
          </w:p>
        </w:tc>
      </w:tr>
      <w:tr w:rsidR="002D2855" w:rsidRPr="00F971E8" w:rsidTr="002D2855">
        <w:tblPrEx>
          <w:jc w:val="left"/>
        </w:tblPrEx>
        <w:tc>
          <w:tcPr>
            <w:tcW w:w="2179" w:type="dxa"/>
            <w:shd w:val="clear" w:color="auto" w:fill="auto"/>
          </w:tcPr>
          <w:p w:rsidR="002D2855" w:rsidRPr="00F971E8" w:rsidRDefault="002D2855" w:rsidP="002D2855">
            <w:pPr>
              <w:ind w:firstLine="0"/>
            </w:pPr>
            <w:r>
              <w:t>Pope</w:t>
            </w:r>
          </w:p>
        </w:tc>
        <w:tc>
          <w:tcPr>
            <w:tcW w:w="2179" w:type="dxa"/>
            <w:shd w:val="clear" w:color="auto" w:fill="auto"/>
          </w:tcPr>
          <w:p w:rsidR="002D2855" w:rsidRPr="00F971E8" w:rsidRDefault="002D2855" w:rsidP="002D2855">
            <w:pPr>
              <w:ind w:firstLine="0"/>
            </w:pPr>
            <w:r>
              <w:t>Rivers</w:t>
            </w:r>
          </w:p>
        </w:tc>
        <w:tc>
          <w:tcPr>
            <w:tcW w:w="2180" w:type="dxa"/>
            <w:shd w:val="clear" w:color="auto" w:fill="auto"/>
          </w:tcPr>
          <w:p w:rsidR="002D2855" w:rsidRPr="00F971E8" w:rsidRDefault="002D2855" w:rsidP="002D2855">
            <w:pPr>
              <w:ind w:firstLine="0"/>
            </w:pPr>
            <w:r>
              <w:t>Robinson</w:t>
            </w:r>
          </w:p>
        </w:tc>
      </w:tr>
      <w:tr w:rsidR="002D2855" w:rsidRPr="00F971E8" w:rsidTr="002D2855">
        <w:tblPrEx>
          <w:jc w:val="left"/>
        </w:tblPrEx>
        <w:tc>
          <w:tcPr>
            <w:tcW w:w="2179" w:type="dxa"/>
            <w:shd w:val="clear" w:color="auto" w:fill="auto"/>
          </w:tcPr>
          <w:p w:rsidR="002D2855" w:rsidRPr="00F971E8" w:rsidRDefault="002D2855" w:rsidP="002D2855">
            <w:pPr>
              <w:ind w:firstLine="0"/>
            </w:pPr>
            <w:r>
              <w:t>Rose</w:t>
            </w:r>
          </w:p>
        </w:tc>
        <w:tc>
          <w:tcPr>
            <w:tcW w:w="2179" w:type="dxa"/>
            <w:shd w:val="clear" w:color="auto" w:fill="auto"/>
          </w:tcPr>
          <w:p w:rsidR="002D2855" w:rsidRPr="00F971E8" w:rsidRDefault="002D2855" w:rsidP="002D2855">
            <w:pPr>
              <w:ind w:firstLine="0"/>
            </w:pPr>
            <w:r>
              <w:t>Rutherford</w:t>
            </w:r>
          </w:p>
        </w:tc>
        <w:tc>
          <w:tcPr>
            <w:tcW w:w="2180" w:type="dxa"/>
            <w:shd w:val="clear" w:color="auto" w:fill="auto"/>
          </w:tcPr>
          <w:p w:rsidR="002D2855" w:rsidRPr="00F971E8" w:rsidRDefault="002D2855" w:rsidP="002D2855">
            <w:pPr>
              <w:ind w:firstLine="0"/>
            </w:pPr>
            <w:r>
              <w:t>Simmons</w:t>
            </w:r>
          </w:p>
        </w:tc>
      </w:tr>
      <w:tr w:rsidR="002D2855" w:rsidRPr="00F971E8" w:rsidTr="002D2855">
        <w:tblPrEx>
          <w:jc w:val="left"/>
        </w:tblPrEx>
        <w:tc>
          <w:tcPr>
            <w:tcW w:w="2179" w:type="dxa"/>
            <w:shd w:val="clear" w:color="auto" w:fill="auto"/>
          </w:tcPr>
          <w:p w:rsidR="002D2855" w:rsidRPr="00F971E8" w:rsidRDefault="002D2855" w:rsidP="002D2855">
            <w:pPr>
              <w:ind w:firstLine="0"/>
            </w:pPr>
            <w:r>
              <w:t>Simrill</w:t>
            </w:r>
          </w:p>
        </w:tc>
        <w:tc>
          <w:tcPr>
            <w:tcW w:w="2179" w:type="dxa"/>
            <w:shd w:val="clear" w:color="auto" w:fill="auto"/>
          </w:tcPr>
          <w:p w:rsidR="002D2855" w:rsidRPr="00F971E8" w:rsidRDefault="002D2855" w:rsidP="002D2855">
            <w:pPr>
              <w:ind w:firstLine="0"/>
            </w:pPr>
            <w:r>
              <w:t>G. M. Smith</w:t>
            </w:r>
          </w:p>
        </w:tc>
        <w:tc>
          <w:tcPr>
            <w:tcW w:w="2180" w:type="dxa"/>
            <w:shd w:val="clear" w:color="auto" w:fill="auto"/>
          </w:tcPr>
          <w:p w:rsidR="002D2855" w:rsidRPr="00F971E8" w:rsidRDefault="002D2855" w:rsidP="002D2855">
            <w:pPr>
              <w:ind w:firstLine="0"/>
            </w:pPr>
            <w:r>
              <w:t>G. R. Smith</w:t>
            </w:r>
          </w:p>
        </w:tc>
      </w:tr>
      <w:tr w:rsidR="002D2855" w:rsidRPr="00F971E8" w:rsidTr="002D2855">
        <w:tblPrEx>
          <w:jc w:val="left"/>
        </w:tblPrEx>
        <w:tc>
          <w:tcPr>
            <w:tcW w:w="2179" w:type="dxa"/>
            <w:shd w:val="clear" w:color="auto" w:fill="auto"/>
          </w:tcPr>
          <w:p w:rsidR="002D2855" w:rsidRPr="00F971E8" w:rsidRDefault="002D2855" w:rsidP="002D2855">
            <w:pPr>
              <w:ind w:firstLine="0"/>
            </w:pPr>
            <w:r>
              <w:t>Sottile</w:t>
            </w:r>
          </w:p>
        </w:tc>
        <w:tc>
          <w:tcPr>
            <w:tcW w:w="2179" w:type="dxa"/>
            <w:shd w:val="clear" w:color="auto" w:fill="auto"/>
          </w:tcPr>
          <w:p w:rsidR="002D2855" w:rsidRPr="00F971E8" w:rsidRDefault="002D2855" w:rsidP="002D2855">
            <w:pPr>
              <w:ind w:firstLine="0"/>
            </w:pPr>
            <w:r>
              <w:t>Spires</w:t>
            </w:r>
          </w:p>
        </w:tc>
        <w:tc>
          <w:tcPr>
            <w:tcW w:w="2180" w:type="dxa"/>
            <w:shd w:val="clear" w:color="auto" w:fill="auto"/>
          </w:tcPr>
          <w:p w:rsidR="002D2855" w:rsidRPr="00F971E8" w:rsidRDefault="002D2855" w:rsidP="002D2855">
            <w:pPr>
              <w:ind w:firstLine="0"/>
            </w:pPr>
            <w:r>
              <w:t>Stavrinakis</w:t>
            </w:r>
          </w:p>
        </w:tc>
      </w:tr>
      <w:tr w:rsidR="002D2855" w:rsidRPr="00F971E8" w:rsidTr="002D2855">
        <w:tblPrEx>
          <w:jc w:val="left"/>
        </w:tblPrEx>
        <w:tc>
          <w:tcPr>
            <w:tcW w:w="2179" w:type="dxa"/>
            <w:shd w:val="clear" w:color="auto" w:fill="auto"/>
          </w:tcPr>
          <w:p w:rsidR="002D2855" w:rsidRPr="00F971E8" w:rsidRDefault="002D2855" w:rsidP="002D2855">
            <w:pPr>
              <w:ind w:firstLine="0"/>
            </w:pPr>
            <w:r>
              <w:t>Stringer</w:t>
            </w:r>
          </w:p>
        </w:tc>
        <w:tc>
          <w:tcPr>
            <w:tcW w:w="2179" w:type="dxa"/>
            <w:shd w:val="clear" w:color="auto" w:fill="auto"/>
          </w:tcPr>
          <w:p w:rsidR="002D2855" w:rsidRPr="00F971E8" w:rsidRDefault="002D2855" w:rsidP="002D2855">
            <w:pPr>
              <w:ind w:firstLine="0"/>
            </w:pPr>
            <w:r>
              <w:t>Tallon</w:t>
            </w:r>
          </w:p>
        </w:tc>
        <w:tc>
          <w:tcPr>
            <w:tcW w:w="2180" w:type="dxa"/>
            <w:shd w:val="clear" w:color="auto" w:fill="auto"/>
          </w:tcPr>
          <w:p w:rsidR="002D2855" w:rsidRPr="00F971E8" w:rsidRDefault="002D2855" w:rsidP="002D2855">
            <w:pPr>
              <w:ind w:firstLine="0"/>
            </w:pPr>
            <w:r>
              <w:t>Taylor</w:t>
            </w:r>
          </w:p>
        </w:tc>
      </w:tr>
      <w:tr w:rsidR="002D2855" w:rsidRPr="00F971E8" w:rsidTr="002D2855">
        <w:tblPrEx>
          <w:jc w:val="left"/>
        </w:tblPrEx>
        <w:tc>
          <w:tcPr>
            <w:tcW w:w="2179" w:type="dxa"/>
            <w:shd w:val="clear" w:color="auto" w:fill="auto"/>
          </w:tcPr>
          <w:p w:rsidR="002D2855" w:rsidRPr="00F971E8" w:rsidRDefault="002D2855" w:rsidP="002D2855">
            <w:pPr>
              <w:ind w:firstLine="0"/>
            </w:pPr>
            <w:r>
              <w:t>Thayer</w:t>
            </w:r>
          </w:p>
        </w:tc>
        <w:tc>
          <w:tcPr>
            <w:tcW w:w="2179" w:type="dxa"/>
            <w:shd w:val="clear" w:color="auto" w:fill="auto"/>
          </w:tcPr>
          <w:p w:rsidR="002D2855" w:rsidRPr="00F971E8" w:rsidRDefault="002D2855" w:rsidP="002D2855">
            <w:pPr>
              <w:ind w:firstLine="0"/>
            </w:pPr>
            <w:r>
              <w:t>Thigpen</w:t>
            </w:r>
          </w:p>
        </w:tc>
        <w:tc>
          <w:tcPr>
            <w:tcW w:w="2180" w:type="dxa"/>
            <w:shd w:val="clear" w:color="auto" w:fill="auto"/>
          </w:tcPr>
          <w:p w:rsidR="002D2855" w:rsidRPr="00F971E8" w:rsidRDefault="002D2855" w:rsidP="002D2855">
            <w:pPr>
              <w:ind w:firstLine="0"/>
            </w:pPr>
            <w:r>
              <w:t>Trantham</w:t>
            </w:r>
          </w:p>
        </w:tc>
      </w:tr>
      <w:tr w:rsidR="002D2855" w:rsidRPr="00F971E8" w:rsidTr="002D2855">
        <w:tblPrEx>
          <w:jc w:val="left"/>
        </w:tblPrEx>
        <w:tc>
          <w:tcPr>
            <w:tcW w:w="2179" w:type="dxa"/>
            <w:shd w:val="clear" w:color="auto" w:fill="auto"/>
          </w:tcPr>
          <w:p w:rsidR="002D2855" w:rsidRPr="00F971E8" w:rsidRDefault="002D2855" w:rsidP="002D2855">
            <w:pPr>
              <w:ind w:firstLine="0"/>
            </w:pPr>
            <w:r>
              <w:t>West</w:t>
            </w:r>
          </w:p>
        </w:tc>
        <w:tc>
          <w:tcPr>
            <w:tcW w:w="2179" w:type="dxa"/>
            <w:shd w:val="clear" w:color="auto" w:fill="auto"/>
          </w:tcPr>
          <w:p w:rsidR="002D2855" w:rsidRPr="00F971E8" w:rsidRDefault="002D2855" w:rsidP="002D2855">
            <w:pPr>
              <w:ind w:firstLine="0"/>
            </w:pPr>
            <w:r>
              <w:t>Wheeler</w:t>
            </w:r>
          </w:p>
        </w:tc>
        <w:tc>
          <w:tcPr>
            <w:tcW w:w="2180" w:type="dxa"/>
            <w:shd w:val="clear" w:color="auto" w:fill="auto"/>
          </w:tcPr>
          <w:p w:rsidR="002D2855" w:rsidRPr="00F971E8" w:rsidRDefault="002D2855" w:rsidP="002D2855">
            <w:pPr>
              <w:ind w:firstLine="0"/>
            </w:pPr>
            <w:r>
              <w:t>White</w:t>
            </w:r>
          </w:p>
        </w:tc>
      </w:tr>
      <w:tr w:rsidR="002D2855" w:rsidRPr="00F971E8" w:rsidTr="002D2855">
        <w:tblPrEx>
          <w:jc w:val="left"/>
        </w:tblPrEx>
        <w:tc>
          <w:tcPr>
            <w:tcW w:w="2179" w:type="dxa"/>
            <w:shd w:val="clear" w:color="auto" w:fill="auto"/>
          </w:tcPr>
          <w:p w:rsidR="002D2855" w:rsidRPr="00F971E8" w:rsidRDefault="002D2855" w:rsidP="00560065">
            <w:pPr>
              <w:keepNext/>
              <w:ind w:firstLine="0"/>
            </w:pPr>
            <w:r>
              <w:lastRenderedPageBreak/>
              <w:t>Whitmire</w:t>
            </w:r>
          </w:p>
        </w:tc>
        <w:tc>
          <w:tcPr>
            <w:tcW w:w="2179" w:type="dxa"/>
            <w:shd w:val="clear" w:color="auto" w:fill="auto"/>
          </w:tcPr>
          <w:p w:rsidR="002D2855" w:rsidRPr="00F971E8" w:rsidRDefault="002D2855" w:rsidP="00560065">
            <w:pPr>
              <w:keepNext/>
              <w:ind w:firstLine="0"/>
            </w:pPr>
            <w:r>
              <w:t>R. Williams</w:t>
            </w:r>
          </w:p>
        </w:tc>
        <w:tc>
          <w:tcPr>
            <w:tcW w:w="2180" w:type="dxa"/>
            <w:shd w:val="clear" w:color="auto" w:fill="auto"/>
          </w:tcPr>
          <w:p w:rsidR="002D2855" w:rsidRPr="00F971E8" w:rsidRDefault="002D2855" w:rsidP="00560065">
            <w:pPr>
              <w:keepNext/>
              <w:ind w:firstLine="0"/>
            </w:pPr>
            <w:r>
              <w:t>S. Williams</w:t>
            </w:r>
          </w:p>
        </w:tc>
      </w:tr>
      <w:tr w:rsidR="002D2855" w:rsidRPr="00F971E8" w:rsidTr="002D2855">
        <w:tblPrEx>
          <w:jc w:val="left"/>
        </w:tblPrEx>
        <w:tc>
          <w:tcPr>
            <w:tcW w:w="2179" w:type="dxa"/>
            <w:shd w:val="clear" w:color="auto" w:fill="auto"/>
          </w:tcPr>
          <w:p w:rsidR="002D2855" w:rsidRPr="00F971E8" w:rsidRDefault="002D2855" w:rsidP="00560065">
            <w:pPr>
              <w:keepNext/>
              <w:ind w:firstLine="0"/>
            </w:pPr>
            <w:r>
              <w:t>Willis</w:t>
            </w:r>
          </w:p>
        </w:tc>
        <w:tc>
          <w:tcPr>
            <w:tcW w:w="2179" w:type="dxa"/>
            <w:shd w:val="clear" w:color="auto" w:fill="auto"/>
          </w:tcPr>
          <w:p w:rsidR="002D2855" w:rsidRPr="00F971E8" w:rsidRDefault="002D2855" w:rsidP="00560065">
            <w:pPr>
              <w:keepNext/>
              <w:ind w:firstLine="0"/>
            </w:pPr>
            <w:r>
              <w:t>Wooten</w:t>
            </w:r>
          </w:p>
        </w:tc>
        <w:tc>
          <w:tcPr>
            <w:tcW w:w="2180" w:type="dxa"/>
            <w:shd w:val="clear" w:color="auto" w:fill="auto"/>
          </w:tcPr>
          <w:p w:rsidR="002D2855" w:rsidRPr="00F971E8" w:rsidRDefault="002D2855" w:rsidP="00560065">
            <w:pPr>
              <w:keepNext/>
              <w:ind w:firstLine="0"/>
            </w:pPr>
            <w:r>
              <w:t>Yow</w:t>
            </w:r>
          </w:p>
        </w:tc>
      </w:tr>
    </w:tbl>
    <w:p w:rsidR="002D2855" w:rsidRDefault="002D2855" w:rsidP="00560065">
      <w:pPr>
        <w:keepNext/>
      </w:pPr>
    </w:p>
    <w:p w:rsidR="002D2855" w:rsidRDefault="002D2855" w:rsidP="00560065">
      <w:pPr>
        <w:keepNext/>
        <w:jc w:val="center"/>
        <w:rPr>
          <w:b/>
        </w:rPr>
      </w:pPr>
      <w:r w:rsidRPr="00F971E8">
        <w:rPr>
          <w:b/>
        </w:rPr>
        <w:t>Total Present--114</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TOOLE a leave of absence for the day due to medical reasons.</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HENEGAN a leave of absence for the day.</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RIDGEWAY a leave of absence for the day.</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MCCOY a leave of absence for the day.</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WEEKS a leave of absence for the day.</w:t>
      </w:r>
    </w:p>
    <w:p w:rsidR="002D2855" w:rsidRDefault="002D2855" w:rsidP="002D2855"/>
    <w:p w:rsidR="002D2855" w:rsidRDefault="002D2855" w:rsidP="002D2855">
      <w:pPr>
        <w:jc w:val="center"/>
        <w:rPr>
          <w:b/>
        </w:rPr>
      </w:pPr>
      <w:r w:rsidRPr="00F971E8">
        <w:rPr>
          <w:b/>
        </w:rPr>
        <w:t>LEAVE OF ABSENCE</w:t>
      </w:r>
    </w:p>
    <w:p w:rsidR="002D2855" w:rsidRDefault="002D2855" w:rsidP="002D2855">
      <w:r>
        <w:t>The SPEAKER granted Rep. SANDIFER a leave of absence for the day due to medical reasons.</w:t>
      </w:r>
    </w:p>
    <w:p w:rsidR="00CC0E66" w:rsidRDefault="00CC0E66" w:rsidP="002D2855">
      <w:pPr>
        <w:keepNext/>
        <w:jc w:val="center"/>
      </w:pPr>
    </w:p>
    <w:p w:rsidR="00560065" w:rsidRDefault="00560065" w:rsidP="00560065">
      <w:pPr>
        <w:jc w:val="center"/>
        <w:rPr>
          <w:b/>
        </w:rPr>
      </w:pPr>
      <w:r w:rsidRPr="00F971E8">
        <w:rPr>
          <w:b/>
        </w:rPr>
        <w:t>LEAVE OF ABSENCE</w:t>
      </w:r>
    </w:p>
    <w:p w:rsidR="00560065" w:rsidRDefault="00560065" w:rsidP="00560065">
      <w:r>
        <w:t>The SPEAKER granted Rep. MCGINNIS a leave of absence for the day due to medical reasons.</w:t>
      </w:r>
    </w:p>
    <w:p w:rsidR="00560065" w:rsidRDefault="00560065" w:rsidP="00560065">
      <w:pPr>
        <w:keepNext/>
        <w:jc w:val="center"/>
      </w:pPr>
    </w:p>
    <w:p w:rsidR="00CC0E66" w:rsidRDefault="00CC0E66" w:rsidP="00CC0E66">
      <w:pPr>
        <w:keepNext/>
        <w:jc w:val="center"/>
        <w:rPr>
          <w:b/>
        </w:rPr>
      </w:pPr>
      <w:r w:rsidRPr="00CC0E66">
        <w:rPr>
          <w:b/>
        </w:rPr>
        <w:t>CO-SPONSORS ADDED</w:t>
      </w:r>
    </w:p>
    <w:p w:rsidR="00CC0E66" w:rsidRDefault="00CC0E66" w:rsidP="00CC0E66">
      <w:r>
        <w:t>In accordance with House Rule 5.2 below:</w:t>
      </w:r>
    </w:p>
    <w:p w:rsidR="002D2855" w:rsidRDefault="002D2855" w:rsidP="00CC0E66">
      <w:pPr>
        <w:ind w:firstLine="270"/>
        <w:rPr>
          <w:b/>
          <w:bCs/>
          <w:color w:val="000000"/>
          <w:szCs w:val="22"/>
          <w:lang w:val="en"/>
        </w:rPr>
      </w:pPr>
      <w:bookmarkStart w:id="26" w:name="file_start65"/>
      <w:bookmarkEnd w:id="26"/>
    </w:p>
    <w:p w:rsidR="00CC0E66" w:rsidRPr="00CA29CB" w:rsidRDefault="00CC0E66" w:rsidP="00CC0E6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w:t>
      </w:r>
      <w:r w:rsidRPr="00CA29CB">
        <w:rPr>
          <w:color w:val="000000"/>
          <w:szCs w:val="22"/>
          <w:lang w:val="en"/>
        </w:rPr>
        <w:lastRenderedPageBreak/>
        <w:t>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C0E66" w:rsidRDefault="00CC0E66" w:rsidP="00CC0E66">
      <w:bookmarkStart w:id="27" w:name="file_end65"/>
      <w:bookmarkEnd w:id="27"/>
    </w:p>
    <w:p w:rsidR="00CC0E66" w:rsidRDefault="00CC0E66" w:rsidP="00CC0E66">
      <w:pPr>
        <w:keepNext/>
        <w:jc w:val="center"/>
        <w:rPr>
          <w:b/>
        </w:rPr>
      </w:pPr>
      <w:r w:rsidRPr="00CC0E66">
        <w:rPr>
          <w:b/>
        </w:rPr>
        <w:t>CO-SPONSORS ADDED</w:t>
      </w:r>
    </w:p>
    <w:tbl>
      <w:tblPr>
        <w:tblW w:w="0" w:type="auto"/>
        <w:tblLayout w:type="fixed"/>
        <w:tblLook w:val="0000" w:firstRow="0" w:lastRow="0" w:firstColumn="0" w:lastColumn="0" w:noHBand="0" w:noVBand="0"/>
      </w:tblPr>
      <w:tblGrid>
        <w:gridCol w:w="1551"/>
        <w:gridCol w:w="3291"/>
      </w:tblGrid>
      <w:tr w:rsidR="00CC0E66" w:rsidRPr="00CC0E66" w:rsidTr="00CC0E66">
        <w:tc>
          <w:tcPr>
            <w:tcW w:w="1551" w:type="dxa"/>
            <w:shd w:val="clear" w:color="auto" w:fill="auto"/>
          </w:tcPr>
          <w:p w:rsidR="00CC0E66" w:rsidRPr="00CC0E66" w:rsidRDefault="00CC0E66" w:rsidP="00CC0E66">
            <w:pPr>
              <w:keepNext/>
              <w:ind w:firstLine="0"/>
            </w:pPr>
            <w:r w:rsidRPr="00CC0E66">
              <w:t>Bill Number:</w:t>
            </w:r>
          </w:p>
        </w:tc>
        <w:tc>
          <w:tcPr>
            <w:tcW w:w="3291" w:type="dxa"/>
            <w:shd w:val="clear" w:color="auto" w:fill="auto"/>
          </w:tcPr>
          <w:p w:rsidR="00CC0E66" w:rsidRPr="00CC0E66" w:rsidRDefault="00CC0E66" w:rsidP="00CC0E66">
            <w:pPr>
              <w:keepNext/>
              <w:ind w:firstLine="0"/>
            </w:pPr>
            <w:r w:rsidRPr="00CC0E66">
              <w:t>H. 3063</w:t>
            </w:r>
          </w:p>
        </w:tc>
      </w:tr>
      <w:tr w:rsidR="00CC0E66" w:rsidRPr="00CC0E66" w:rsidTr="00CC0E66">
        <w:tc>
          <w:tcPr>
            <w:tcW w:w="1551" w:type="dxa"/>
            <w:shd w:val="clear" w:color="auto" w:fill="auto"/>
          </w:tcPr>
          <w:p w:rsidR="00CC0E66" w:rsidRPr="00CC0E66" w:rsidRDefault="00CC0E66" w:rsidP="00CC0E66">
            <w:pPr>
              <w:keepNext/>
              <w:ind w:firstLine="0"/>
            </w:pPr>
            <w:r w:rsidRPr="00CC0E66">
              <w:t>Date:</w:t>
            </w:r>
          </w:p>
        </w:tc>
        <w:tc>
          <w:tcPr>
            <w:tcW w:w="3291" w:type="dxa"/>
            <w:shd w:val="clear" w:color="auto" w:fill="auto"/>
          </w:tcPr>
          <w:p w:rsidR="00CC0E66" w:rsidRPr="00CC0E66" w:rsidRDefault="00CC0E66" w:rsidP="00CC0E66">
            <w:pPr>
              <w:keepNext/>
              <w:ind w:firstLine="0"/>
            </w:pPr>
            <w:r w:rsidRPr="00CC0E66">
              <w:t>ADD:</w:t>
            </w:r>
          </w:p>
        </w:tc>
      </w:tr>
      <w:tr w:rsidR="00CC0E66" w:rsidRPr="00CC0E66" w:rsidTr="00CC0E66">
        <w:tc>
          <w:tcPr>
            <w:tcW w:w="1551" w:type="dxa"/>
            <w:shd w:val="clear" w:color="auto" w:fill="auto"/>
          </w:tcPr>
          <w:p w:rsidR="00CC0E66" w:rsidRPr="00CC0E66" w:rsidRDefault="00CC0E66" w:rsidP="00CC0E66">
            <w:pPr>
              <w:keepNext/>
              <w:ind w:firstLine="0"/>
            </w:pPr>
            <w:r w:rsidRPr="00CC0E66">
              <w:t>05/21/19</w:t>
            </w:r>
          </w:p>
        </w:tc>
        <w:tc>
          <w:tcPr>
            <w:tcW w:w="3291" w:type="dxa"/>
            <w:shd w:val="clear" w:color="auto" w:fill="auto"/>
          </w:tcPr>
          <w:p w:rsidR="00CC0E66" w:rsidRPr="00CC0E66" w:rsidRDefault="00CC0E66" w:rsidP="00CC0E66">
            <w:pPr>
              <w:keepNext/>
              <w:ind w:firstLine="0"/>
            </w:pPr>
            <w:r w:rsidRPr="00CC0E66">
              <w:t>OTT, MCDANIEL and HOSEY</w:t>
            </w:r>
          </w:p>
        </w:tc>
      </w:tr>
    </w:tbl>
    <w:p w:rsidR="00CC0E66" w:rsidRDefault="00CC0E66" w:rsidP="00CC0E66"/>
    <w:p w:rsidR="00CC0E66" w:rsidRDefault="00CC0E66" w:rsidP="00CC0E66">
      <w:pPr>
        <w:keepNext/>
        <w:jc w:val="center"/>
        <w:rPr>
          <w:b/>
        </w:rPr>
      </w:pPr>
      <w:r w:rsidRPr="00CC0E66">
        <w:rPr>
          <w:b/>
        </w:rPr>
        <w:t>CO-SPONSORS ADDED</w:t>
      </w:r>
    </w:p>
    <w:tbl>
      <w:tblPr>
        <w:tblW w:w="0" w:type="auto"/>
        <w:tblLayout w:type="fixed"/>
        <w:tblLook w:val="0000" w:firstRow="0" w:lastRow="0" w:firstColumn="0" w:lastColumn="0" w:noHBand="0" w:noVBand="0"/>
      </w:tblPr>
      <w:tblGrid>
        <w:gridCol w:w="1551"/>
        <w:gridCol w:w="2196"/>
      </w:tblGrid>
      <w:tr w:rsidR="00CC0E66" w:rsidRPr="00CC0E66" w:rsidTr="00CC0E66">
        <w:tc>
          <w:tcPr>
            <w:tcW w:w="1551" w:type="dxa"/>
            <w:shd w:val="clear" w:color="auto" w:fill="auto"/>
          </w:tcPr>
          <w:p w:rsidR="00CC0E66" w:rsidRPr="00CC0E66" w:rsidRDefault="00CC0E66" w:rsidP="00CC0E66">
            <w:pPr>
              <w:keepNext/>
              <w:ind w:firstLine="0"/>
            </w:pPr>
            <w:r w:rsidRPr="00CC0E66">
              <w:t>Bill Number:</w:t>
            </w:r>
          </w:p>
        </w:tc>
        <w:tc>
          <w:tcPr>
            <w:tcW w:w="2196" w:type="dxa"/>
            <w:shd w:val="clear" w:color="auto" w:fill="auto"/>
          </w:tcPr>
          <w:p w:rsidR="00CC0E66" w:rsidRPr="00CC0E66" w:rsidRDefault="00CC0E66" w:rsidP="00CC0E66">
            <w:pPr>
              <w:keepNext/>
              <w:ind w:firstLine="0"/>
            </w:pPr>
            <w:r w:rsidRPr="00CC0E66">
              <w:t>H. 4431</w:t>
            </w:r>
          </w:p>
        </w:tc>
      </w:tr>
      <w:tr w:rsidR="00CC0E66" w:rsidRPr="00CC0E66" w:rsidTr="00CC0E66">
        <w:tc>
          <w:tcPr>
            <w:tcW w:w="1551" w:type="dxa"/>
            <w:shd w:val="clear" w:color="auto" w:fill="auto"/>
          </w:tcPr>
          <w:p w:rsidR="00CC0E66" w:rsidRPr="00CC0E66" w:rsidRDefault="00CC0E66" w:rsidP="00CC0E66">
            <w:pPr>
              <w:keepNext/>
              <w:ind w:firstLine="0"/>
            </w:pPr>
            <w:r w:rsidRPr="00CC0E66">
              <w:t>Date:</w:t>
            </w:r>
          </w:p>
        </w:tc>
        <w:tc>
          <w:tcPr>
            <w:tcW w:w="2196" w:type="dxa"/>
            <w:shd w:val="clear" w:color="auto" w:fill="auto"/>
          </w:tcPr>
          <w:p w:rsidR="00CC0E66" w:rsidRPr="00CC0E66" w:rsidRDefault="00CC0E66" w:rsidP="00CC0E66">
            <w:pPr>
              <w:keepNext/>
              <w:ind w:firstLine="0"/>
            </w:pPr>
            <w:r w:rsidRPr="00CC0E66">
              <w:t>ADD:</w:t>
            </w:r>
          </w:p>
        </w:tc>
      </w:tr>
      <w:tr w:rsidR="00CC0E66" w:rsidRPr="00CC0E66" w:rsidTr="00CC0E66">
        <w:tc>
          <w:tcPr>
            <w:tcW w:w="1551" w:type="dxa"/>
            <w:shd w:val="clear" w:color="auto" w:fill="auto"/>
          </w:tcPr>
          <w:p w:rsidR="00CC0E66" w:rsidRPr="00CC0E66" w:rsidRDefault="00CC0E66" w:rsidP="00CC0E66">
            <w:pPr>
              <w:keepNext/>
              <w:ind w:firstLine="0"/>
            </w:pPr>
            <w:r w:rsidRPr="00CC0E66">
              <w:t>05/21/19</w:t>
            </w:r>
          </w:p>
        </w:tc>
        <w:tc>
          <w:tcPr>
            <w:tcW w:w="2196" w:type="dxa"/>
            <w:shd w:val="clear" w:color="auto" w:fill="auto"/>
          </w:tcPr>
          <w:p w:rsidR="00CC0E66" w:rsidRPr="00CC0E66" w:rsidRDefault="00CC0E66" w:rsidP="00CC0E66">
            <w:pPr>
              <w:keepNext/>
              <w:ind w:firstLine="0"/>
            </w:pPr>
            <w:r w:rsidRPr="00CC0E66">
              <w:t>HEWITT and POPE</w:t>
            </w:r>
          </w:p>
        </w:tc>
      </w:tr>
    </w:tbl>
    <w:p w:rsidR="00CC0E66" w:rsidRDefault="00CC0E66" w:rsidP="00CC0E66"/>
    <w:p w:rsidR="00CC0E66" w:rsidRDefault="00CC0E66" w:rsidP="00CC0E66">
      <w:pPr>
        <w:keepNext/>
        <w:jc w:val="center"/>
        <w:rPr>
          <w:b/>
        </w:rPr>
      </w:pPr>
      <w:r w:rsidRPr="00CC0E66">
        <w:rPr>
          <w:b/>
        </w:rPr>
        <w:t>CO-SPONSOR ADDED</w:t>
      </w:r>
    </w:p>
    <w:p w:rsidR="00424FED" w:rsidRDefault="00424FED" w:rsidP="00424FED"/>
    <w:tbl>
      <w:tblPr>
        <w:tblW w:w="0" w:type="auto"/>
        <w:tblLayout w:type="fixed"/>
        <w:tblLook w:val="0000" w:firstRow="0" w:lastRow="0" w:firstColumn="0" w:lastColumn="0" w:noHBand="0" w:noVBand="0"/>
      </w:tblPr>
      <w:tblGrid>
        <w:gridCol w:w="1551"/>
        <w:gridCol w:w="1311"/>
      </w:tblGrid>
      <w:tr w:rsidR="00424FED" w:rsidRPr="00CC0E66" w:rsidTr="003802E7">
        <w:tc>
          <w:tcPr>
            <w:tcW w:w="1551" w:type="dxa"/>
            <w:shd w:val="clear" w:color="auto" w:fill="auto"/>
          </w:tcPr>
          <w:p w:rsidR="00424FED" w:rsidRPr="00CC0E66" w:rsidRDefault="00424FED" w:rsidP="003802E7">
            <w:pPr>
              <w:keepNext/>
              <w:ind w:firstLine="0"/>
            </w:pPr>
            <w:r w:rsidRPr="00CC0E66">
              <w:t>Bill Number:</w:t>
            </w:r>
          </w:p>
        </w:tc>
        <w:tc>
          <w:tcPr>
            <w:tcW w:w="1311" w:type="dxa"/>
            <w:shd w:val="clear" w:color="auto" w:fill="auto"/>
          </w:tcPr>
          <w:p w:rsidR="00424FED" w:rsidRPr="00CC0E66" w:rsidRDefault="00424FED" w:rsidP="003802E7">
            <w:pPr>
              <w:keepNext/>
              <w:ind w:firstLine="0"/>
            </w:pPr>
            <w:r w:rsidRPr="00CC0E66">
              <w:t>H. 4482</w:t>
            </w:r>
          </w:p>
        </w:tc>
      </w:tr>
      <w:tr w:rsidR="00424FED" w:rsidRPr="00CC0E66" w:rsidTr="003802E7">
        <w:tc>
          <w:tcPr>
            <w:tcW w:w="1551" w:type="dxa"/>
            <w:shd w:val="clear" w:color="auto" w:fill="auto"/>
          </w:tcPr>
          <w:p w:rsidR="00424FED" w:rsidRPr="00CC0E66" w:rsidRDefault="00424FED" w:rsidP="003802E7">
            <w:pPr>
              <w:keepNext/>
              <w:ind w:firstLine="0"/>
            </w:pPr>
            <w:r w:rsidRPr="00CC0E66">
              <w:t>Date:</w:t>
            </w:r>
          </w:p>
        </w:tc>
        <w:tc>
          <w:tcPr>
            <w:tcW w:w="1311" w:type="dxa"/>
            <w:shd w:val="clear" w:color="auto" w:fill="auto"/>
          </w:tcPr>
          <w:p w:rsidR="00424FED" w:rsidRPr="00CC0E66" w:rsidRDefault="00424FED" w:rsidP="003802E7">
            <w:pPr>
              <w:keepNext/>
              <w:ind w:firstLine="0"/>
            </w:pPr>
            <w:r w:rsidRPr="00CC0E66">
              <w:t>ADD:</w:t>
            </w:r>
          </w:p>
        </w:tc>
      </w:tr>
      <w:tr w:rsidR="00424FED" w:rsidRPr="00CC0E66" w:rsidTr="003802E7">
        <w:tc>
          <w:tcPr>
            <w:tcW w:w="1551" w:type="dxa"/>
            <w:shd w:val="clear" w:color="auto" w:fill="auto"/>
          </w:tcPr>
          <w:p w:rsidR="00424FED" w:rsidRPr="00CC0E66" w:rsidRDefault="00424FED" w:rsidP="003802E7">
            <w:pPr>
              <w:keepNext/>
              <w:ind w:firstLine="0"/>
            </w:pPr>
            <w:r w:rsidRPr="00CC0E66">
              <w:t>05/21/19</w:t>
            </w:r>
          </w:p>
        </w:tc>
        <w:tc>
          <w:tcPr>
            <w:tcW w:w="1311" w:type="dxa"/>
            <w:shd w:val="clear" w:color="auto" w:fill="auto"/>
          </w:tcPr>
          <w:p w:rsidR="00424FED" w:rsidRPr="00CC0E66" w:rsidRDefault="00424FED" w:rsidP="003802E7">
            <w:pPr>
              <w:keepNext/>
              <w:ind w:firstLine="0"/>
            </w:pPr>
            <w:r w:rsidRPr="00CC0E66">
              <w:t>FORREST</w:t>
            </w:r>
          </w:p>
        </w:tc>
      </w:tr>
      <w:tr w:rsidR="006F0A79" w:rsidRPr="00CC0E66" w:rsidTr="003802E7">
        <w:tc>
          <w:tcPr>
            <w:tcW w:w="1551" w:type="dxa"/>
            <w:shd w:val="clear" w:color="auto" w:fill="auto"/>
          </w:tcPr>
          <w:p w:rsidR="006F0A79" w:rsidRPr="00CC0E66" w:rsidRDefault="006F0A79" w:rsidP="003802E7">
            <w:pPr>
              <w:keepNext/>
              <w:ind w:firstLine="0"/>
            </w:pPr>
          </w:p>
        </w:tc>
        <w:tc>
          <w:tcPr>
            <w:tcW w:w="1311" w:type="dxa"/>
            <w:shd w:val="clear" w:color="auto" w:fill="auto"/>
          </w:tcPr>
          <w:p w:rsidR="006F0A79" w:rsidRPr="00CC0E66" w:rsidRDefault="006F0A79" w:rsidP="003802E7">
            <w:pPr>
              <w:keepNext/>
              <w:ind w:firstLine="0"/>
            </w:pPr>
          </w:p>
        </w:tc>
      </w:tr>
    </w:tbl>
    <w:p w:rsidR="006F0A79" w:rsidRDefault="006F0A79" w:rsidP="006F0A79">
      <w:pPr>
        <w:keepNext/>
        <w:jc w:val="center"/>
        <w:rPr>
          <w:b/>
        </w:rPr>
      </w:pPr>
      <w:r w:rsidRPr="00CC0E66">
        <w:rPr>
          <w:b/>
        </w:rPr>
        <w:t>CO-SPONSOR ADDED</w:t>
      </w:r>
    </w:p>
    <w:tbl>
      <w:tblPr>
        <w:tblW w:w="0" w:type="auto"/>
        <w:tblLayout w:type="fixed"/>
        <w:tblLook w:val="0000" w:firstRow="0" w:lastRow="0" w:firstColumn="0" w:lastColumn="0" w:noHBand="0" w:noVBand="0"/>
      </w:tblPr>
      <w:tblGrid>
        <w:gridCol w:w="1551"/>
        <w:gridCol w:w="1101"/>
      </w:tblGrid>
      <w:tr w:rsidR="006F0A79" w:rsidRPr="00CC0E66" w:rsidTr="00256FF2">
        <w:tc>
          <w:tcPr>
            <w:tcW w:w="1551" w:type="dxa"/>
            <w:shd w:val="clear" w:color="auto" w:fill="auto"/>
          </w:tcPr>
          <w:p w:rsidR="006F0A79" w:rsidRPr="00CC0E66" w:rsidRDefault="006F0A79" w:rsidP="00256FF2">
            <w:pPr>
              <w:keepNext/>
              <w:ind w:firstLine="0"/>
            </w:pPr>
            <w:r w:rsidRPr="00CC0E66">
              <w:t>Bill Number:</w:t>
            </w:r>
          </w:p>
        </w:tc>
        <w:tc>
          <w:tcPr>
            <w:tcW w:w="1101" w:type="dxa"/>
            <w:shd w:val="clear" w:color="auto" w:fill="auto"/>
          </w:tcPr>
          <w:p w:rsidR="006F0A79" w:rsidRPr="00CC0E66" w:rsidRDefault="006F0A79" w:rsidP="00256FF2">
            <w:pPr>
              <w:keepNext/>
              <w:ind w:firstLine="0"/>
            </w:pPr>
            <w:r w:rsidRPr="00CC0E66">
              <w:t>H. 4593</w:t>
            </w:r>
          </w:p>
        </w:tc>
      </w:tr>
      <w:tr w:rsidR="006F0A79" w:rsidRPr="00CC0E66" w:rsidTr="00256FF2">
        <w:tc>
          <w:tcPr>
            <w:tcW w:w="1551" w:type="dxa"/>
            <w:shd w:val="clear" w:color="auto" w:fill="auto"/>
          </w:tcPr>
          <w:p w:rsidR="006F0A79" w:rsidRPr="00CC0E66" w:rsidRDefault="006F0A79" w:rsidP="00256FF2">
            <w:pPr>
              <w:keepNext/>
              <w:ind w:firstLine="0"/>
            </w:pPr>
            <w:r w:rsidRPr="00CC0E66">
              <w:t>Date:</w:t>
            </w:r>
          </w:p>
        </w:tc>
        <w:tc>
          <w:tcPr>
            <w:tcW w:w="1101" w:type="dxa"/>
            <w:shd w:val="clear" w:color="auto" w:fill="auto"/>
          </w:tcPr>
          <w:p w:rsidR="006F0A79" w:rsidRPr="00CC0E66" w:rsidRDefault="006F0A79" w:rsidP="00256FF2">
            <w:pPr>
              <w:keepNext/>
              <w:ind w:firstLine="0"/>
            </w:pPr>
            <w:r w:rsidRPr="00CC0E66">
              <w:t>ADD:</w:t>
            </w:r>
          </w:p>
        </w:tc>
      </w:tr>
      <w:tr w:rsidR="006F0A79" w:rsidRPr="00CC0E66" w:rsidTr="00256FF2">
        <w:tc>
          <w:tcPr>
            <w:tcW w:w="1551" w:type="dxa"/>
            <w:shd w:val="clear" w:color="auto" w:fill="auto"/>
          </w:tcPr>
          <w:p w:rsidR="006F0A79" w:rsidRPr="00CC0E66" w:rsidRDefault="006F0A79" w:rsidP="00256FF2">
            <w:pPr>
              <w:keepNext/>
              <w:ind w:firstLine="0"/>
            </w:pPr>
            <w:r w:rsidRPr="00CC0E66">
              <w:t>05/21/19</w:t>
            </w:r>
          </w:p>
        </w:tc>
        <w:tc>
          <w:tcPr>
            <w:tcW w:w="1101" w:type="dxa"/>
            <w:shd w:val="clear" w:color="auto" w:fill="auto"/>
          </w:tcPr>
          <w:p w:rsidR="006F0A79" w:rsidRPr="00CC0E66" w:rsidRDefault="006F0A79" w:rsidP="00256FF2">
            <w:pPr>
              <w:keepNext/>
              <w:ind w:firstLine="0"/>
            </w:pPr>
            <w:r w:rsidRPr="00CC0E66">
              <w:t>HILL</w:t>
            </w:r>
          </w:p>
        </w:tc>
      </w:tr>
      <w:tr w:rsidR="006F0A79" w:rsidRPr="00CC0E66" w:rsidTr="00256FF2">
        <w:tc>
          <w:tcPr>
            <w:tcW w:w="1551" w:type="dxa"/>
            <w:shd w:val="clear" w:color="auto" w:fill="auto"/>
          </w:tcPr>
          <w:p w:rsidR="006F0A79" w:rsidRPr="00CC0E66" w:rsidRDefault="006F0A79" w:rsidP="00256FF2">
            <w:pPr>
              <w:keepNext/>
              <w:ind w:firstLine="0"/>
            </w:pPr>
          </w:p>
        </w:tc>
        <w:tc>
          <w:tcPr>
            <w:tcW w:w="1101" w:type="dxa"/>
            <w:shd w:val="clear" w:color="auto" w:fill="auto"/>
          </w:tcPr>
          <w:p w:rsidR="006F0A79" w:rsidRPr="00CC0E66" w:rsidRDefault="006F0A79" w:rsidP="00256FF2">
            <w:pPr>
              <w:keepNext/>
              <w:ind w:firstLine="0"/>
            </w:pPr>
          </w:p>
        </w:tc>
      </w:tr>
    </w:tbl>
    <w:p w:rsidR="006F0A79" w:rsidRDefault="006F0A79" w:rsidP="006F0A79">
      <w:pPr>
        <w:keepNext/>
        <w:jc w:val="center"/>
        <w:rPr>
          <w:b/>
        </w:rPr>
      </w:pPr>
      <w:r w:rsidRPr="00CC0E66">
        <w:rPr>
          <w:b/>
        </w:rPr>
        <w:t>CO-SPONSOR ADDED</w:t>
      </w:r>
    </w:p>
    <w:tbl>
      <w:tblPr>
        <w:tblW w:w="0" w:type="auto"/>
        <w:tblLayout w:type="fixed"/>
        <w:tblLook w:val="0000" w:firstRow="0" w:lastRow="0" w:firstColumn="0" w:lastColumn="0" w:noHBand="0" w:noVBand="0"/>
      </w:tblPr>
      <w:tblGrid>
        <w:gridCol w:w="1551"/>
        <w:gridCol w:w="1101"/>
      </w:tblGrid>
      <w:tr w:rsidR="006F0A79" w:rsidRPr="00CC0E66" w:rsidTr="00256FF2">
        <w:tc>
          <w:tcPr>
            <w:tcW w:w="1551" w:type="dxa"/>
            <w:shd w:val="clear" w:color="auto" w:fill="auto"/>
          </w:tcPr>
          <w:p w:rsidR="006F0A79" w:rsidRPr="00CC0E66" w:rsidRDefault="006F0A79" w:rsidP="00256FF2">
            <w:pPr>
              <w:keepNext/>
              <w:ind w:firstLine="0"/>
            </w:pPr>
            <w:r w:rsidRPr="00CC0E66">
              <w:t>Bill Number:</w:t>
            </w:r>
          </w:p>
        </w:tc>
        <w:tc>
          <w:tcPr>
            <w:tcW w:w="1101" w:type="dxa"/>
            <w:shd w:val="clear" w:color="auto" w:fill="auto"/>
          </w:tcPr>
          <w:p w:rsidR="006F0A79" w:rsidRPr="00CC0E66" w:rsidRDefault="006F0A79" w:rsidP="00256FF2">
            <w:pPr>
              <w:keepNext/>
              <w:ind w:firstLine="0"/>
            </w:pPr>
            <w:r w:rsidRPr="00CC0E66">
              <w:t>H. 4594</w:t>
            </w:r>
          </w:p>
        </w:tc>
      </w:tr>
      <w:tr w:rsidR="006F0A79" w:rsidRPr="00CC0E66" w:rsidTr="00256FF2">
        <w:tc>
          <w:tcPr>
            <w:tcW w:w="1551" w:type="dxa"/>
            <w:shd w:val="clear" w:color="auto" w:fill="auto"/>
          </w:tcPr>
          <w:p w:rsidR="006F0A79" w:rsidRPr="00CC0E66" w:rsidRDefault="006F0A79" w:rsidP="00256FF2">
            <w:pPr>
              <w:keepNext/>
              <w:ind w:firstLine="0"/>
            </w:pPr>
            <w:r w:rsidRPr="00CC0E66">
              <w:t>Date:</w:t>
            </w:r>
          </w:p>
        </w:tc>
        <w:tc>
          <w:tcPr>
            <w:tcW w:w="1101" w:type="dxa"/>
            <w:shd w:val="clear" w:color="auto" w:fill="auto"/>
          </w:tcPr>
          <w:p w:rsidR="006F0A79" w:rsidRPr="00CC0E66" w:rsidRDefault="006F0A79" w:rsidP="00256FF2">
            <w:pPr>
              <w:keepNext/>
              <w:ind w:firstLine="0"/>
            </w:pPr>
            <w:r w:rsidRPr="00CC0E66">
              <w:t>ADD:</w:t>
            </w:r>
          </w:p>
        </w:tc>
      </w:tr>
      <w:tr w:rsidR="006F0A79" w:rsidRPr="00CC0E66" w:rsidTr="00256FF2">
        <w:tc>
          <w:tcPr>
            <w:tcW w:w="1551" w:type="dxa"/>
            <w:shd w:val="clear" w:color="auto" w:fill="auto"/>
          </w:tcPr>
          <w:p w:rsidR="006F0A79" w:rsidRPr="00CC0E66" w:rsidRDefault="006F0A79" w:rsidP="00256FF2">
            <w:pPr>
              <w:keepNext/>
              <w:ind w:firstLine="0"/>
            </w:pPr>
            <w:r w:rsidRPr="00CC0E66">
              <w:t>05/21/19</w:t>
            </w:r>
          </w:p>
        </w:tc>
        <w:tc>
          <w:tcPr>
            <w:tcW w:w="1101" w:type="dxa"/>
            <w:shd w:val="clear" w:color="auto" w:fill="auto"/>
          </w:tcPr>
          <w:p w:rsidR="006F0A79" w:rsidRPr="00CC0E66" w:rsidRDefault="006F0A79" w:rsidP="00256FF2">
            <w:pPr>
              <w:keepNext/>
              <w:ind w:firstLine="0"/>
            </w:pPr>
            <w:r w:rsidRPr="00CC0E66">
              <w:t>HILL</w:t>
            </w:r>
          </w:p>
        </w:tc>
      </w:tr>
    </w:tbl>
    <w:p w:rsidR="006F0A79" w:rsidRDefault="006F0A79" w:rsidP="006F0A79"/>
    <w:p w:rsidR="00CC0E66" w:rsidRDefault="00CC0E66" w:rsidP="00CC0E66">
      <w:pPr>
        <w:keepNext/>
        <w:jc w:val="center"/>
        <w:rPr>
          <w:b/>
        </w:rPr>
      </w:pPr>
      <w:r w:rsidRPr="00CC0E66">
        <w:rPr>
          <w:b/>
        </w:rPr>
        <w:t>CO-SPONSOR ADDED</w:t>
      </w:r>
    </w:p>
    <w:tbl>
      <w:tblPr>
        <w:tblW w:w="0" w:type="auto"/>
        <w:tblLayout w:type="fixed"/>
        <w:tblLook w:val="0000" w:firstRow="0" w:lastRow="0" w:firstColumn="0" w:lastColumn="0" w:noHBand="0" w:noVBand="0"/>
      </w:tblPr>
      <w:tblGrid>
        <w:gridCol w:w="1551"/>
        <w:gridCol w:w="1101"/>
      </w:tblGrid>
      <w:tr w:rsidR="00CC0E66" w:rsidRPr="00CC0E66" w:rsidTr="00CC0E66">
        <w:tc>
          <w:tcPr>
            <w:tcW w:w="1551" w:type="dxa"/>
            <w:shd w:val="clear" w:color="auto" w:fill="auto"/>
          </w:tcPr>
          <w:p w:rsidR="00CC0E66" w:rsidRPr="00CC0E66" w:rsidRDefault="00CC0E66" w:rsidP="00CC0E66">
            <w:pPr>
              <w:keepNext/>
              <w:ind w:firstLine="0"/>
            </w:pPr>
            <w:r w:rsidRPr="00CC0E66">
              <w:t>Bill Number:</w:t>
            </w:r>
          </w:p>
        </w:tc>
        <w:tc>
          <w:tcPr>
            <w:tcW w:w="1101" w:type="dxa"/>
            <w:shd w:val="clear" w:color="auto" w:fill="auto"/>
          </w:tcPr>
          <w:p w:rsidR="00CC0E66" w:rsidRPr="00CC0E66" w:rsidRDefault="00CC0E66" w:rsidP="00CC0E66">
            <w:pPr>
              <w:keepNext/>
              <w:ind w:firstLine="0"/>
            </w:pPr>
            <w:r w:rsidRPr="00CC0E66">
              <w:t>H. 4595</w:t>
            </w:r>
          </w:p>
        </w:tc>
      </w:tr>
      <w:tr w:rsidR="00CC0E66" w:rsidRPr="00CC0E66" w:rsidTr="00CC0E66">
        <w:tc>
          <w:tcPr>
            <w:tcW w:w="1551" w:type="dxa"/>
            <w:shd w:val="clear" w:color="auto" w:fill="auto"/>
          </w:tcPr>
          <w:p w:rsidR="00CC0E66" w:rsidRPr="00CC0E66" w:rsidRDefault="00CC0E66" w:rsidP="00CC0E66">
            <w:pPr>
              <w:keepNext/>
              <w:ind w:firstLine="0"/>
            </w:pPr>
            <w:r w:rsidRPr="00CC0E66">
              <w:t>Date:</w:t>
            </w:r>
          </w:p>
        </w:tc>
        <w:tc>
          <w:tcPr>
            <w:tcW w:w="1101" w:type="dxa"/>
            <w:shd w:val="clear" w:color="auto" w:fill="auto"/>
          </w:tcPr>
          <w:p w:rsidR="00CC0E66" w:rsidRPr="00CC0E66" w:rsidRDefault="00CC0E66" w:rsidP="00CC0E66">
            <w:pPr>
              <w:keepNext/>
              <w:ind w:firstLine="0"/>
            </w:pPr>
            <w:r w:rsidRPr="00CC0E66">
              <w:t>ADD:</w:t>
            </w:r>
          </w:p>
        </w:tc>
      </w:tr>
      <w:tr w:rsidR="00CC0E66" w:rsidRPr="00CC0E66" w:rsidTr="00CC0E66">
        <w:tc>
          <w:tcPr>
            <w:tcW w:w="1551" w:type="dxa"/>
            <w:shd w:val="clear" w:color="auto" w:fill="auto"/>
          </w:tcPr>
          <w:p w:rsidR="00CC0E66" w:rsidRPr="00CC0E66" w:rsidRDefault="00CC0E66" w:rsidP="00CC0E66">
            <w:pPr>
              <w:keepNext/>
              <w:ind w:firstLine="0"/>
            </w:pPr>
            <w:r w:rsidRPr="00CC0E66">
              <w:t>05/21/19</w:t>
            </w:r>
          </w:p>
        </w:tc>
        <w:tc>
          <w:tcPr>
            <w:tcW w:w="1101" w:type="dxa"/>
            <w:shd w:val="clear" w:color="auto" w:fill="auto"/>
          </w:tcPr>
          <w:p w:rsidR="00CC0E66" w:rsidRPr="00CC0E66" w:rsidRDefault="00CC0E66" w:rsidP="00CC0E66">
            <w:pPr>
              <w:keepNext/>
              <w:ind w:firstLine="0"/>
            </w:pPr>
            <w:r w:rsidRPr="00CC0E66">
              <w:t>HILL</w:t>
            </w:r>
          </w:p>
        </w:tc>
      </w:tr>
    </w:tbl>
    <w:p w:rsidR="00CC0E66" w:rsidRDefault="00CC0E66" w:rsidP="00CC0E66"/>
    <w:p w:rsidR="00CC0E66" w:rsidRDefault="00CC0E66" w:rsidP="00CC0E66">
      <w:pPr>
        <w:keepNext/>
        <w:jc w:val="center"/>
        <w:rPr>
          <w:b/>
        </w:rPr>
      </w:pPr>
      <w:r w:rsidRPr="00CC0E66">
        <w:rPr>
          <w:b/>
        </w:rPr>
        <w:lastRenderedPageBreak/>
        <w:t>CO-SPONSOR ADDED</w:t>
      </w:r>
    </w:p>
    <w:tbl>
      <w:tblPr>
        <w:tblW w:w="0" w:type="auto"/>
        <w:tblLayout w:type="fixed"/>
        <w:tblLook w:val="0000" w:firstRow="0" w:lastRow="0" w:firstColumn="0" w:lastColumn="0" w:noHBand="0" w:noVBand="0"/>
      </w:tblPr>
      <w:tblGrid>
        <w:gridCol w:w="1551"/>
        <w:gridCol w:w="1101"/>
      </w:tblGrid>
      <w:tr w:rsidR="00CC0E66" w:rsidRPr="00CC0E66" w:rsidTr="00CC0E66">
        <w:tc>
          <w:tcPr>
            <w:tcW w:w="1551" w:type="dxa"/>
            <w:shd w:val="clear" w:color="auto" w:fill="auto"/>
          </w:tcPr>
          <w:p w:rsidR="00CC0E66" w:rsidRPr="00CC0E66" w:rsidRDefault="00CC0E66" w:rsidP="00CC0E66">
            <w:pPr>
              <w:keepNext/>
              <w:ind w:firstLine="0"/>
            </w:pPr>
            <w:r w:rsidRPr="00CC0E66">
              <w:t>Bill Number:</w:t>
            </w:r>
          </w:p>
        </w:tc>
        <w:tc>
          <w:tcPr>
            <w:tcW w:w="1101" w:type="dxa"/>
            <w:shd w:val="clear" w:color="auto" w:fill="auto"/>
          </w:tcPr>
          <w:p w:rsidR="00CC0E66" w:rsidRPr="00CC0E66" w:rsidRDefault="00CC0E66" w:rsidP="00CC0E66">
            <w:pPr>
              <w:keepNext/>
              <w:ind w:firstLine="0"/>
            </w:pPr>
            <w:r w:rsidRPr="00CC0E66">
              <w:t>H. 4596</w:t>
            </w:r>
          </w:p>
        </w:tc>
      </w:tr>
      <w:tr w:rsidR="00CC0E66" w:rsidRPr="00CC0E66" w:rsidTr="00CC0E66">
        <w:tc>
          <w:tcPr>
            <w:tcW w:w="1551" w:type="dxa"/>
            <w:shd w:val="clear" w:color="auto" w:fill="auto"/>
          </w:tcPr>
          <w:p w:rsidR="00CC0E66" w:rsidRPr="00CC0E66" w:rsidRDefault="00CC0E66" w:rsidP="00CC0E66">
            <w:pPr>
              <w:keepNext/>
              <w:ind w:firstLine="0"/>
            </w:pPr>
            <w:r w:rsidRPr="00CC0E66">
              <w:t>Date:</w:t>
            </w:r>
          </w:p>
        </w:tc>
        <w:tc>
          <w:tcPr>
            <w:tcW w:w="1101" w:type="dxa"/>
            <w:shd w:val="clear" w:color="auto" w:fill="auto"/>
          </w:tcPr>
          <w:p w:rsidR="00CC0E66" w:rsidRPr="00CC0E66" w:rsidRDefault="00CC0E66" w:rsidP="00CC0E66">
            <w:pPr>
              <w:keepNext/>
              <w:ind w:firstLine="0"/>
            </w:pPr>
            <w:r w:rsidRPr="00CC0E66">
              <w:t>ADD:</w:t>
            </w:r>
          </w:p>
        </w:tc>
      </w:tr>
      <w:tr w:rsidR="00CC0E66" w:rsidRPr="00CC0E66" w:rsidTr="00CC0E66">
        <w:tc>
          <w:tcPr>
            <w:tcW w:w="1551" w:type="dxa"/>
            <w:shd w:val="clear" w:color="auto" w:fill="auto"/>
          </w:tcPr>
          <w:p w:rsidR="00CC0E66" w:rsidRPr="00CC0E66" w:rsidRDefault="00CC0E66" w:rsidP="00CC0E66">
            <w:pPr>
              <w:keepNext/>
              <w:ind w:firstLine="0"/>
            </w:pPr>
            <w:r w:rsidRPr="00CC0E66">
              <w:t>05/21/19</w:t>
            </w:r>
          </w:p>
        </w:tc>
        <w:tc>
          <w:tcPr>
            <w:tcW w:w="1101" w:type="dxa"/>
            <w:shd w:val="clear" w:color="auto" w:fill="auto"/>
          </w:tcPr>
          <w:p w:rsidR="00CC0E66" w:rsidRPr="00CC0E66" w:rsidRDefault="00CC0E66" w:rsidP="00CC0E66">
            <w:pPr>
              <w:keepNext/>
              <w:ind w:firstLine="0"/>
            </w:pPr>
            <w:r w:rsidRPr="00CC0E66">
              <w:t>HILL</w:t>
            </w:r>
          </w:p>
        </w:tc>
      </w:tr>
    </w:tbl>
    <w:p w:rsidR="00CC0E66" w:rsidRDefault="00CC0E66" w:rsidP="00CC0E66"/>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Conference on H. 3821:</w:t>
      </w:r>
    </w:p>
    <w:p w:rsidR="00CC0E66" w:rsidRDefault="00CC0E66" w:rsidP="00CC0E66"/>
    <w:p w:rsidR="00CC0E66" w:rsidRDefault="00CC0E66" w:rsidP="00CC0E66">
      <w:pPr>
        <w:keepNext/>
      </w:pPr>
      <w:r>
        <w:t xml:space="preserve">H. 3821 --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w:t>
      </w:r>
      <w:r>
        <w:lastRenderedPageBreak/>
        <w:t>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H. 3821--ORDERED ENROLLED FOR RATIFICATION</w:t>
      </w:r>
    </w:p>
    <w:p w:rsidR="00CC0E66" w:rsidRDefault="00CC0E66" w:rsidP="00CC0E66">
      <w:r>
        <w:t>The Report of the Committee of Conference having been adopted by both Houses, and this Bill having been read three times in each House, it was ordered that the title thereof be changed to that of an Act and that it be enrolled for ratification.</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Conference on H. 4004:</w:t>
      </w:r>
    </w:p>
    <w:p w:rsidR="00CC0E66" w:rsidRDefault="00CC0E66" w:rsidP="00CC0E66"/>
    <w:p w:rsidR="00CC0E66" w:rsidRDefault="00CC0E66" w:rsidP="00CC0E66">
      <w:pPr>
        <w:keepNext/>
      </w:pPr>
      <w:r>
        <w:t xml:space="preserve">H. 4004 -- Reps. Clary, G. M. Smith, Lucas, Ridgeway, Gilliard and Moore: </w:t>
      </w:r>
      <w:r w:rsidR="00424FED">
        <w:t xml:space="preserve">A BILL </w:t>
      </w:r>
      <w:r>
        <w:t xml:space="preserve">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w:t>
      </w:r>
      <w:r>
        <w:lastRenderedPageBreak/>
        <w:t>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BE REVOKED BY THE PATIENT OR PATIENT’S LEGAL REPRESENTATIVE; AND FOR OTHER PURPOSES.</w:t>
      </w:r>
      <w:r>
        <w:tab/>
      </w:r>
    </w:p>
    <w:p w:rsidR="00CC0E66" w:rsidRPr="00560065" w:rsidRDefault="00CC0E66" w:rsidP="00CC0E66">
      <w:pPr>
        <w:rPr>
          <w:sz w:val="16"/>
          <w:szCs w:val="16"/>
        </w:rPr>
      </w:pPr>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Pr="00560065" w:rsidRDefault="00CC0E66" w:rsidP="00CC0E66">
      <w:pPr>
        <w:rPr>
          <w:sz w:val="16"/>
          <w:szCs w:val="16"/>
        </w:rPr>
      </w:pPr>
    </w:p>
    <w:p w:rsidR="00CC0E66" w:rsidRDefault="00CC0E66" w:rsidP="00CC0E66">
      <w:pPr>
        <w:keepNext/>
        <w:jc w:val="center"/>
        <w:rPr>
          <w:b/>
        </w:rPr>
      </w:pPr>
      <w:r w:rsidRPr="00CC0E66">
        <w:rPr>
          <w:b/>
        </w:rPr>
        <w:t>H. 4004--ORDERED ENROLLED FOR RATIFICATION</w:t>
      </w:r>
    </w:p>
    <w:p w:rsidR="00CC0E66" w:rsidRDefault="00CC0E66" w:rsidP="00CC0E66">
      <w:r>
        <w:t>The Report of the Committee of Conference having been adopted by both Houses, and this Bill having been read three times in each House, it was ordered that the title thereof be changed to that of an Act and that it be enrolled for ratification.</w:t>
      </w:r>
    </w:p>
    <w:p w:rsidR="00CC0E66" w:rsidRPr="00560065" w:rsidRDefault="00CC0E66" w:rsidP="00CC0E66">
      <w:pPr>
        <w:rPr>
          <w:sz w:val="16"/>
          <w:szCs w:val="16"/>
        </w:rPr>
      </w:pPr>
    </w:p>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Pr="00560065" w:rsidRDefault="00CC0E66" w:rsidP="00CC0E66">
      <w:pPr>
        <w:rPr>
          <w:sz w:val="16"/>
          <w:szCs w:val="16"/>
        </w:rPr>
      </w:pPr>
    </w:p>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requested and has granted free conference powers and appointed Senators Davis, Gambrell and Johnson of the Committee of Free Conference on the part of the Senate on H. 3602:</w:t>
      </w:r>
    </w:p>
    <w:p w:rsidR="00CC0E66" w:rsidRPr="00560065" w:rsidRDefault="00CC0E66" w:rsidP="00CC0E66">
      <w:pPr>
        <w:rPr>
          <w:sz w:val="16"/>
          <w:szCs w:val="16"/>
        </w:rPr>
      </w:pPr>
    </w:p>
    <w:p w:rsidR="00CC0E66" w:rsidRDefault="00CC0E66" w:rsidP="00CC0E66">
      <w:pPr>
        <w:keepNext/>
      </w:pPr>
      <w:r>
        <w:t>H. 3602 -- Reps. Rose, Caskey and Weeks: A BILL TO AMEND SECTION 44-66-30, CODE OF LAWS OF SOUTH CAROLINA, 1976, RELATING TO PERSONS WHO MAY MAKE HEALTH CARE DECISIONS FOR A PATIENT WHO IS UNABLE TO CONSENT, SO AS TO ADD AN ADDITIONAL CATEGORY OF PERSONS.</w:t>
      </w:r>
    </w:p>
    <w:p w:rsidR="00CC0E66" w:rsidRPr="00560065" w:rsidRDefault="00CC0E66" w:rsidP="00CC0E66">
      <w:pPr>
        <w:rPr>
          <w:sz w:val="16"/>
          <w:szCs w:val="16"/>
        </w:rPr>
      </w:pPr>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424FED" w:rsidP="00CC0E66">
      <w:pPr>
        <w:keepNext/>
        <w:jc w:val="center"/>
        <w:rPr>
          <w:b/>
        </w:rPr>
      </w:pPr>
      <w:r>
        <w:rPr>
          <w:b/>
        </w:rPr>
        <w:br w:type="column"/>
      </w:r>
      <w:r w:rsidR="00CC0E66" w:rsidRPr="00CC0E66">
        <w:rPr>
          <w:b/>
        </w:rPr>
        <w:lastRenderedPageBreak/>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Free Conference on H. 3602:</w:t>
      </w:r>
    </w:p>
    <w:p w:rsidR="00CC0E66" w:rsidRDefault="00CC0E66" w:rsidP="00CC0E66"/>
    <w:p w:rsidR="00CC0E66" w:rsidRDefault="00CC0E66" w:rsidP="00CC0E66">
      <w:pPr>
        <w:keepNext/>
      </w:pPr>
      <w:r>
        <w:t>H. 3602 -- Reps. Rose, Caskey and Weeks: A BILL TO AMEND SECTION 44-66-30, CODE OF LAWS OF SOUTH CAROLINA, 1976, RELATING TO PERSONS WHO MAY MAKE HEALTH CARE DECISIONS FOR A PATIENT WHO IS UNABLE TO CONSENT, SO AS TO ADD AN ADDITIONAL CATEGORY OF PERSONS.</w:t>
      </w:r>
    </w:p>
    <w:p w:rsidR="00CC0E66" w:rsidRDefault="00CC0E66" w:rsidP="00CC0E66">
      <w:r>
        <w:t xml:space="preserve"> </w:t>
      </w:r>
    </w:p>
    <w:p w:rsidR="00CC0E66" w:rsidRDefault="00CC0E66" w:rsidP="00CC0E66">
      <w:r>
        <w:t xml:space="preserve">The Report of the Committee of Free Conference having been adopted by both Houses, it was ordered that the title be changed to that of an Act, and that it be enrolled for ratification.  </w:t>
      </w:r>
    </w:p>
    <w:p w:rsidR="00CC0E66" w:rsidRDefault="00CC0E66" w:rsidP="00CC0E66"/>
    <w:p w:rsidR="003802E7" w:rsidRDefault="003802E7" w:rsidP="003802E7">
      <w:r>
        <w:t>Very respectfully,</w:t>
      </w:r>
    </w:p>
    <w:p w:rsidR="003802E7" w:rsidRDefault="003802E7" w:rsidP="003802E7">
      <w:r>
        <w:t>President</w:t>
      </w:r>
    </w:p>
    <w:p w:rsidR="003802E7" w:rsidRDefault="003802E7" w:rsidP="003802E7">
      <w:r>
        <w:t xml:space="preserve">Received as information.  </w:t>
      </w:r>
    </w:p>
    <w:p w:rsidR="003802E7" w:rsidRDefault="003802E7" w:rsidP="00CC0E66"/>
    <w:p w:rsidR="00CC0E66" w:rsidRDefault="00CC0E66" w:rsidP="00CC0E66">
      <w:pPr>
        <w:keepNext/>
        <w:jc w:val="center"/>
        <w:rPr>
          <w:b/>
        </w:rPr>
      </w:pPr>
      <w:r w:rsidRPr="00CC0E66">
        <w:rPr>
          <w:b/>
        </w:rPr>
        <w:t>H. 3789--CONFERENCE REPORT ADOPTED</w:t>
      </w:r>
    </w:p>
    <w:p w:rsidR="00CC0E66" w:rsidRDefault="00CC0E66" w:rsidP="00CC0E66">
      <w:pPr>
        <w:jc w:val="center"/>
        <w:rPr>
          <w:b/>
        </w:rPr>
      </w:pPr>
    </w:p>
    <w:p w:rsidR="00CC0E66" w:rsidRPr="007E7EBE"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8" w:name="file_start93"/>
      <w:bookmarkEnd w:id="28"/>
      <w:r w:rsidRPr="007E7EBE">
        <w:rPr>
          <w:b/>
        </w:rPr>
        <w:t>H. 3789 -- Conference Report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E7EBE">
        <w:t>The General Assembly, Columbia, S.C., May 17, 2019</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The COMMITTEE OF CONFERENCE, to whom was referred: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 xml:space="preserve">H. 3789 </w:t>
      </w:r>
      <w:r w:rsidRPr="007E7EBE">
        <w:noBreakHyphen/>
      </w:r>
      <w:r w:rsidRPr="007E7EBE">
        <w:noBreakHyphen/>
        <w:t xml:space="preserve"> Reps. Willis, Allison, Bennett, Elliott, Brown, Erickson, Bradley, Huggins, Forrest, Taylor and R. Williams:  </w:t>
      </w:r>
      <w:r w:rsidRPr="007E7EBE">
        <w:rPr>
          <w:szCs w:val="30"/>
        </w:rPr>
        <w:t xml:space="preserve">A BILL </w:t>
      </w:r>
      <w:r w:rsidRPr="007E7EBE">
        <w:t>TO AMEND SECTIONS 56</w:t>
      </w:r>
      <w:r w:rsidRPr="007E7EBE">
        <w:noBreakHyphen/>
        <w:t>1</w:t>
      </w:r>
      <w:r w:rsidRPr="007E7EBE">
        <w:noBreakHyphen/>
        <w:t>35, 56</w:t>
      </w:r>
      <w:r w:rsidRPr="007E7EBE">
        <w:noBreakHyphen/>
        <w:t>1</w:t>
      </w:r>
      <w:r w:rsidRPr="007E7EBE">
        <w:noBreakHyphen/>
        <w:t>40, 56</w:t>
      </w:r>
      <w:r w:rsidRPr="007E7EBE">
        <w:noBreakHyphen/>
        <w:t>1</w:t>
      </w:r>
      <w:r w:rsidRPr="007E7EBE">
        <w:noBreakHyphen/>
        <w:t>140, 56</w:t>
      </w:r>
      <w:r w:rsidRPr="007E7EBE">
        <w:noBreakHyphen/>
        <w:t>1</w:t>
      </w:r>
      <w:r w:rsidRPr="007E7EBE">
        <w:noBreakHyphen/>
        <w:t>210, 56</w:t>
      </w:r>
      <w:r w:rsidRPr="007E7EBE">
        <w:noBreakHyphen/>
        <w:t>1</w:t>
      </w:r>
      <w:r w:rsidRPr="007E7EBE">
        <w:noBreakHyphen/>
        <w:t>2100, AND 56</w:t>
      </w:r>
      <w:r w:rsidRPr="007E7EBE">
        <w:noBreakHyphen/>
        <w:t>1</w:t>
      </w:r>
      <w:r w:rsidRPr="007E7EBE">
        <w:noBreakHyphen/>
        <w:t xml:space="preserve">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w:t>
      </w:r>
      <w:r w:rsidRPr="007E7EBE">
        <w:lastRenderedPageBreak/>
        <w:t>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Beg leave to report that they have duly and carefully considered the same and recommend: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 xml:space="preserve">That the same do pass with the following amendments: </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Amend the bill, as and if amended, by striking all after the enacting words and inserting:</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w:t>
      </w:r>
      <w:r w:rsidRPr="007E7EBE">
        <w:tab/>
        <w:t>SECTION</w:t>
      </w:r>
      <w:r w:rsidRPr="007E7EBE">
        <w:tab/>
        <w:t>1.</w:t>
      </w:r>
      <w:r w:rsidRPr="007E7EBE">
        <w:tab/>
        <w:t>Section 56</w:t>
      </w:r>
      <w:r w:rsidRPr="007E7EBE">
        <w:noBreakHyphen/>
        <w:t>1</w:t>
      </w:r>
      <w:r w:rsidRPr="007E7EBE">
        <w:noBreakHyphen/>
        <w:t>35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 56</w:t>
      </w:r>
      <w:r w:rsidRPr="007E7EBE">
        <w:noBreakHyphen/>
        <w:t>1</w:t>
      </w:r>
      <w:r w:rsidRPr="007E7EBE">
        <w:noBreakHyphen/>
        <w:t>35.</w:t>
      </w:r>
      <w:r w:rsidRPr="007E7EBE">
        <w:tab/>
        <w:t xml:space="preserve">A member of the armed services of the United States </w:t>
      </w:r>
      <w:r w:rsidRPr="007E7EBE">
        <w:rPr>
          <w:strike/>
        </w:rPr>
        <w:t>and his dependents, who become</w:t>
      </w:r>
      <w:r w:rsidRPr="007E7EBE">
        <w:t xml:space="preserve"> </w:t>
      </w:r>
      <w:r w:rsidRPr="007E7EBE">
        <w:rPr>
          <w:u w:val="single"/>
        </w:rPr>
        <w:t>or his dependent who becomes a</w:t>
      </w:r>
      <w:r w:rsidRPr="007E7EBE">
        <w:t xml:space="preserve"> permanent </w:t>
      </w:r>
      <w:r w:rsidRPr="007E7EBE">
        <w:rPr>
          <w:strike/>
        </w:rPr>
        <w:t>residents</w:t>
      </w:r>
      <w:r w:rsidRPr="007E7EBE">
        <w:t xml:space="preserve"> </w:t>
      </w:r>
      <w:r w:rsidRPr="007E7EBE">
        <w:rPr>
          <w:u w:val="single"/>
        </w:rPr>
        <w:t>resident</w:t>
      </w:r>
      <w:r w:rsidRPr="007E7EBE">
        <w:t xml:space="preserve"> of this State, </w:t>
      </w:r>
      <w:r w:rsidRPr="007E7EBE">
        <w:rPr>
          <w:strike/>
        </w:rPr>
        <w:t>have</w:t>
      </w:r>
      <w:r w:rsidRPr="007E7EBE">
        <w:t xml:space="preserve"> </w:t>
      </w:r>
      <w:r w:rsidRPr="007E7EBE">
        <w:rPr>
          <w:u w:val="single"/>
        </w:rPr>
        <w:t>has</w:t>
      </w:r>
      <w:r w:rsidRPr="007E7EBE">
        <w:t xml:space="preserve"> ninety days to apply for a South Carolina driver’s license, and </w:t>
      </w:r>
      <w:r w:rsidRPr="007E7EBE">
        <w:rPr>
          <w:strike/>
        </w:rPr>
        <w:t>they</w:t>
      </w:r>
      <w:r w:rsidRPr="007E7EBE">
        <w:t xml:space="preserve"> </w:t>
      </w:r>
      <w:r w:rsidRPr="007E7EBE">
        <w:rPr>
          <w:u w:val="single"/>
        </w:rPr>
        <w:t>he</w:t>
      </w:r>
      <w:r w:rsidRPr="007E7EBE">
        <w:t xml:space="preserve"> must be issued a license without examination except for the visual test required by Section 56</w:t>
      </w:r>
      <w:r w:rsidRPr="007E7EBE">
        <w:noBreakHyphen/>
        <w:t>1</w:t>
      </w:r>
      <w:r w:rsidRPr="007E7EBE">
        <w:noBreakHyphen/>
        <w:t xml:space="preserve">210 if </w:t>
      </w:r>
      <w:r w:rsidRPr="007E7EBE">
        <w:rPr>
          <w:strike/>
        </w:rPr>
        <w:t>they have</w:t>
      </w:r>
      <w:r w:rsidRPr="007E7EBE">
        <w:t xml:space="preserve"> </w:t>
      </w:r>
      <w:r w:rsidRPr="007E7EBE">
        <w:rPr>
          <w:u w:val="single"/>
        </w:rPr>
        <w:t>he has</w:t>
      </w:r>
      <w:r w:rsidRPr="007E7EBE">
        <w:t xml:space="preserve"> a valid driver’s license from another state or territory of the United States</w:t>
      </w:r>
      <w:r w:rsidRPr="007E7EBE">
        <w:rPr>
          <w:strike/>
        </w:rPr>
        <w:t>, or the District of Columbia</w:t>
      </w:r>
      <w:r w:rsidRPr="007E7EBE">
        <w:t xml:space="preserve">. The license expires </w:t>
      </w:r>
      <w:r w:rsidRPr="007E7EBE">
        <w:rPr>
          <w:strike/>
        </w:rPr>
        <w:t>on the licensee’s birth date which occurs within the fourth calendar year in which the license is issued</w:t>
      </w:r>
      <w:r w:rsidRPr="007E7EBE">
        <w:t xml:space="preserve"> </w:t>
      </w:r>
      <w:r w:rsidRPr="007E7EBE">
        <w:rPr>
          <w:u w:val="single"/>
        </w:rPr>
        <w:t>eight years from the date of issue</w:t>
      </w:r>
      <w:r w:rsidRPr="007E7EBE">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w:t>
      </w:r>
      <w:r w:rsidRPr="007E7EBE">
        <w:tab/>
        <w:t>2.</w:t>
      </w:r>
      <w:r w:rsidRPr="007E7EBE">
        <w:tab/>
        <w:t>Section 56</w:t>
      </w:r>
      <w:r w:rsidRPr="007E7EBE">
        <w:noBreakHyphen/>
        <w:t>1</w:t>
      </w:r>
      <w:r w:rsidRPr="007E7EBE">
        <w:noBreakHyphen/>
        <w:t>40(7)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“(7)</w:t>
      </w:r>
      <w:r w:rsidRPr="007E7EBE">
        <w:tab/>
        <w:t xml:space="preserve">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w:t>
      </w:r>
      <w:r w:rsidRPr="007E7EBE">
        <w:lastRenderedPageBreak/>
        <w:t xml:space="preserve">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w:t>
      </w:r>
      <w:r w:rsidRPr="007E7EBE">
        <w:rPr>
          <w:strike/>
        </w:rPr>
        <w:t>in no event shall</w:t>
      </w:r>
      <w:r w:rsidRPr="007E7EBE">
        <w:t xml:space="preserve"> a driver’s license issued pursuant to this item </w:t>
      </w:r>
      <w:r w:rsidRPr="007E7EBE">
        <w:rPr>
          <w:strike/>
        </w:rPr>
        <w:t>expire less than</w:t>
      </w:r>
      <w:r w:rsidRPr="007E7EBE">
        <w:t xml:space="preserve"> </w:t>
      </w:r>
      <w:r w:rsidRPr="007E7EBE">
        <w:rPr>
          <w:u w:val="single"/>
        </w:rPr>
        <w:t>is valid for at least</w:t>
      </w:r>
      <w:r w:rsidRPr="007E7EBE">
        <w:t xml:space="preserve"> one year </w:t>
      </w:r>
      <w:r w:rsidRPr="007E7EBE">
        <w:rPr>
          <w:strike/>
        </w:rPr>
        <w:t>or</w:t>
      </w:r>
      <w:r w:rsidRPr="007E7EBE">
        <w:t xml:space="preserve"> </w:t>
      </w:r>
      <w:r w:rsidRPr="007E7EBE">
        <w:rPr>
          <w:u w:val="single"/>
        </w:rPr>
        <w:t>but not</w:t>
      </w:r>
      <w:r w:rsidRPr="007E7EBE">
        <w:t xml:space="preserve"> more than </w:t>
      </w:r>
      <w:r w:rsidRPr="007E7EBE">
        <w:rPr>
          <w:strike/>
        </w:rPr>
        <w:t>five</w:t>
      </w:r>
      <w:r w:rsidRPr="007E7EBE">
        <w:t xml:space="preserve"> </w:t>
      </w:r>
      <w:r w:rsidRPr="007E7EBE">
        <w:rPr>
          <w:u w:val="single"/>
        </w:rPr>
        <w:t>eight</w:t>
      </w:r>
      <w:r w:rsidRPr="007E7EBE">
        <w:t xml:space="preserve"> years from the date of its issue. </w:t>
      </w:r>
      <w:r w:rsidRPr="007E7EBE">
        <w:rPr>
          <w:u w:val="single"/>
        </w:rPr>
        <w:t>Under this provision, a driver’s license valid for not more than four years must be issued upon payment of a fee of twelve dollars and fifty cents. A driver’s license that is valid for more than four years must be issued upon payment of a fee of twenty</w:t>
      </w:r>
      <w:r w:rsidRPr="007E7EBE">
        <w:rPr>
          <w:u w:val="single"/>
        </w:rPr>
        <w:noBreakHyphen/>
        <w:t>five dollars.</w:t>
      </w:r>
      <w:r w:rsidRPr="007E7EBE">
        <w:t xml:space="preserve"> In addition, a person pending adjustment of status who presents appropriate documentation to the Department of Motor Vehicles shall be granted a one</w:t>
      </w:r>
      <w:r w:rsidRPr="007E7EBE">
        <w:noBreakHyphen/>
        <w:t>year extension of his driver’s license which is renewable annually;”</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w:t>
      </w:r>
      <w:r w:rsidRPr="007E7EBE">
        <w:tab/>
        <w:t>3.</w:t>
      </w:r>
      <w:r w:rsidRPr="007E7EBE">
        <w:tab/>
        <w:t>Section 56</w:t>
      </w:r>
      <w:r w:rsidRPr="007E7EBE">
        <w:noBreakHyphen/>
        <w:t>1</w:t>
      </w:r>
      <w:r w:rsidRPr="007E7EBE">
        <w:noBreakHyphen/>
        <w:t>140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“Section 56</w:t>
      </w:r>
      <w:r w:rsidRPr="007E7EBE">
        <w:noBreakHyphen/>
        <w:t>1</w:t>
      </w:r>
      <w:r w:rsidRPr="007E7EBE">
        <w:noBreakHyphen/>
        <w:t>140.</w:t>
      </w:r>
      <w:r w:rsidRPr="007E7EBE">
        <w:tab/>
        <w:t>(A)</w:t>
      </w:r>
      <w:r w:rsidRPr="007E7EBE">
        <w:tab/>
        <w:t>Upon payment of a fee of twenty</w:t>
      </w:r>
      <w:r w:rsidRPr="007E7EBE">
        <w:noBreakHyphen/>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(B)</w:t>
      </w:r>
      <w:r w:rsidRPr="007E7EBE">
        <w:tab/>
        <w:t>An applicant for a new, renewed, or replacement driver’s license may apply to the department to obtain a veteran designation on the front of his driver’s license by providing a</w:t>
      </w:r>
      <w:r w:rsidRPr="007E7EBE">
        <w:rPr>
          <w:u w:val="single"/>
        </w:rPr>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E7EBE">
        <w:tab/>
      </w:r>
      <w:r w:rsidRPr="007E7EBE">
        <w:tab/>
      </w:r>
      <w:r w:rsidRPr="007E7EBE">
        <w:rPr>
          <w:u w:val="single"/>
        </w:rPr>
        <w:t>(1)</w:t>
      </w:r>
      <w:r w:rsidRPr="007E7EBE">
        <w:tab/>
        <w:t xml:space="preserve">United States Department of Defense discharge certificate, also known as a DD Form 214, </w:t>
      </w:r>
      <w:r w:rsidRPr="007E7EBE">
        <w:rPr>
          <w:strike/>
        </w:rPr>
        <w:t>Form 4,</w:t>
      </w:r>
      <w:r w:rsidRPr="007E7EBE">
        <w:t xml:space="preserve"> that shows a characterization of service, or discharge status of ‘honorable’ or ‘general under honorable conditions’ and establishes the person’s qualifying military service in the United States armed forces</w:t>
      </w:r>
      <w:r w:rsidRPr="007E7EBE">
        <w:rPr>
          <w:u w:val="single"/>
        </w:rPr>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E7EBE">
        <w:tab/>
      </w:r>
      <w:r w:rsidRPr="007E7EBE">
        <w:tab/>
      </w:r>
      <w:r w:rsidRPr="007E7EBE">
        <w:rPr>
          <w:u w:val="single"/>
        </w:rPr>
        <w:t>(2)</w:t>
      </w:r>
      <w:r w:rsidRPr="007E7EBE">
        <w:tab/>
      </w:r>
      <w:r w:rsidRPr="007E7EBE">
        <w:rPr>
          <w:u w:val="single"/>
        </w:rPr>
        <w:t xml:space="preserve">National Guard Report of Separation and Record of Service, also known as an NGB Form 22, that shows a characterization of service, or discharge status of ‘honorable’ or ‘general under honorable </w:t>
      </w:r>
      <w:r w:rsidRPr="007E7EBE">
        <w:rPr>
          <w:u w:val="single"/>
        </w:rPr>
        <w:lastRenderedPageBreak/>
        <w:t>conditions’ and establishes the person’s qualifying military service of at least twenty years in the National Guard; or</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r>
      <w:r w:rsidRPr="007E7EBE">
        <w:tab/>
      </w:r>
      <w:r w:rsidRPr="00CC0E66">
        <w:rPr>
          <w:u w:val="single" w:color="000000"/>
        </w:rPr>
        <w:t>(3)</w:t>
      </w:r>
      <w:r w:rsidRPr="00CC0E66">
        <w:rPr>
          <w:u w:color="000000"/>
        </w:rPr>
        <w:tab/>
      </w:r>
      <w:r w:rsidRPr="00CC0E66">
        <w:rPr>
          <w:u w:val="single" w:color="000000"/>
        </w:rPr>
        <w:t>Veterans Identification Card (VIC) or a letter from a Military Reserve component notifying the recipient of the person’s eligibility for retirement pay at age sixty (twenty</w:t>
      </w:r>
      <w:r w:rsidRPr="00CC0E66">
        <w:rPr>
          <w:u w:val="single" w:color="000000"/>
        </w:rPr>
        <w:noBreakHyphen/>
        <w:t>year letter). A Veterans Health Identification Card (VHIC) may not be accepted</w:t>
      </w:r>
      <w:r w:rsidRPr="00CC0E66">
        <w:rPr>
          <w:u w:color="000000"/>
        </w:rPr>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r>
      <w:r w:rsidRPr="007E7EBE">
        <w:rPr>
          <w:u w:val="single"/>
        </w:rPr>
        <w:t>(C)</w:t>
      </w:r>
      <w:r w:rsidRPr="007E7EBE">
        <w:tab/>
        <w:t>The department may determine the appropriate form of the veteran designation on the driver’s license authorized pursuant to this section.</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r>
      <w:r w:rsidRPr="007E7EBE">
        <w:rPr>
          <w:strike/>
        </w:rPr>
        <w:t>(C)</w:t>
      </w:r>
      <w:r w:rsidRPr="007E7EBE">
        <w:rPr>
          <w:u w:val="single"/>
        </w:rPr>
        <w:t>(D)</w:t>
      </w:r>
      <w:r w:rsidRPr="007E7EBE">
        <w:tab/>
        <w:t>The fees collected pursuant to this section must be credited to the Department of Transportation State Non</w:t>
      </w:r>
      <w:r w:rsidRPr="007E7EBE">
        <w:noBreakHyphen/>
        <w:t>Federal Aid Highway Fund.”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w:t>
      </w:r>
      <w:r w:rsidRPr="007E7EBE">
        <w:tab/>
        <w:t>4.</w:t>
      </w:r>
      <w:r w:rsidRPr="007E7EBE">
        <w:tab/>
        <w:t>Section 56</w:t>
      </w:r>
      <w:r w:rsidRPr="007E7EBE">
        <w:noBreakHyphen/>
        <w:t>1</w:t>
      </w:r>
      <w:r w:rsidRPr="007E7EBE">
        <w:noBreakHyphen/>
        <w:t>210(A)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“(A)</w:t>
      </w:r>
      <w:r w:rsidRPr="007E7EBE">
        <w:tab/>
        <w:t xml:space="preserve">A license </w:t>
      </w:r>
      <w:r w:rsidRPr="007E7EBE">
        <w:rPr>
          <w:strike/>
        </w:rPr>
        <w:t>issued or renewed on or after October 1, 2017,</w:t>
      </w:r>
      <w:r w:rsidRPr="007E7EBE">
        <w:t xml:space="preserve"> expires </w:t>
      </w:r>
      <w:r w:rsidRPr="007E7EBE">
        <w:rPr>
          <w:u w:val="single"/>
        </w:rPr>
        <w:t>eight years from the date of issue</w:t>
      </w:r>
      <w:r w:rsidRPr="007E7EBE">
        <w:t xml:space="preserve"> </w:t>
      </w:r>
      <w:r w:rsidRPr="007E7EBE">
        <w:rPr>
          <w:strike/>
        </w:rPr>
        <w:t>on the licensee’s birth date on the eighth calendar year in which it is issued</w:t>
      </w:r>
      <w:r w:rsidRPr="007E7EBE">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w:t>
      </w:r>
      <w:r w:rsidRPr="007E7EBE">
        <w:tab/>
        <w:t>5.</w:t>
      </w:r>
      <w:r w:rsidRPr="007E7EBE">
        <w:tab/>
        <w:t>Section 56</w:t>
      </w:r>
      <w:r w:rsidRPr="007E7EBE">
        <w:noBreakHyphen/>
        <w:t>1</w:t>
      </w:r>
      <w:r w:rsidRPr="007E7EBE">
        <w:noBreakHyphen/>
        <w:t>2100(E)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“(E)</w:t>
      </w:r>
      <w:r w:rsidRPr="007E7EBE">
        <w:tab/>
      </w:r>
      <w:r w:rsidRPr="007E7EBE">
        <w:rPr>
          <w:u w:val="single"/>
        </w:rPr>
        <w:t>Upon payment of a fee of twenty</w:t>
      </w:r>
      <w:r w:rsidRPr="007E7EBE">
        <w:rPr>
          <w:u w:val="single"/>
        </w:rPr>
        <w:noBreakHyphen/>
        <w:t>five dollars and any fee assessed by any associated federal agency,</w:t>
      </w:r>
      <w:r w:rsidRPr="007E7EBE">
        <w:t xml:space="preserve"> a commercial driver license </w:t>
      </w:r>
      <w:r w:rsidRPr="007E7EBE">
        <w:rPr>
          <w:u w:val="single"/>
        </w:rPr>
        <w:t>for which there is no associated HAZMAT endorsement</w:t>
      </w:r>
      <w:r w:rsidRPr="007E7EBE">
        <w:t xml:space="preserve"> issued by the department expires </w:t>
      </w:r>
      <w:r w:rsidRPr="007E7EBE">
        <w:rPr>
          <w:u w:val="single"/>
        </w:rPr>
        <w:t>eight years from the date of issue</w:t>
      </w:r>
      <w:r w:rsidRPr="007E7EBE">
        <w:t xml:space="preserve"> </w:t>
      </w:r>
      <w:r w:rsidRPr="007E7EBE">
        <w:rPr>
          <w:strike/>
        </w:rPr>
        <w:t>on the licensee’s birth date on the fifth calendar year after the calendar year in which it is issued</w:t>
      </w:r>
      <w:r w:rsidRPr="007E7EBE">
        <w:t xml:space="preserve">. </w:t>
      </w:r>
      <w:r w:rsidRPr="007E7EBE">
        <w:rPr>
          <w:u w:val="single"/>
        </w:rPr>
        <w:t>Upon payment of a fee of fifteen dollars and any fee assessed by any associated federal agency, a commercial driver license for which there is an associated HAZMAT endorsement issued by the department expires five years from the date the applicant passed the Transportation Security Administration threat assessment</w:t>
      </w:r>
      <w:r w:rsidRPr="007E7EBE">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SECTION</w:t>
      </w:r>
      <w:r w:rsidRPr="007E7EBE">
        <w:tab/>
        <w:t>6.</w:t>
      </w:r>
      <w:r w:rsidRPr="007E7EBE">
        <w:tab/>
        <w:t>Section 56</w:t>
      </w:r>
      <w:r w:rsidRPr="007E7EBE">
        <w:noBreakHyphen/>
        <w:t>1</w:t>
      </w:r>
      <w:r w:rsidRPr="007E7EBE">
        <w:noBreakHyphen/>
        <w:t>3350(B), (C) and (D) of the 1976 Code is amended to read: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“(B)</w:t>
      </w:r>
      <w:r w:rsidRPr="007E7EBE">
        <w:tab/>
        <w:t xml:space="preserve">An applicant for a new, renewed, or replacement South Carolina </w:t>
      </w:r>
      <w:r w:rsidRPr="007E7EBE">
        <w:rPr>
          <w:strike/>
        </w:rPr>
        <w:t>driver’s license</w:t>
      </w:r>
      <w:r w:rsidRPr="007E7EBE">
        <w:t xml:space="preserve"> </w:t>
      </w:r>
      <w:r w:rsidRPr="007E7EBE">
        <w:rPr>
          <w:u w:val="single"/>
        </w:rPr>
        <w:t>identification card</w:t>
      </w:r>
      <w:r w:rsidRPr="007E7EBE">
        <w:t xml:space="preserve"> may apply to the Department of Motor Vehicles to obtain a veteran designation on the front of his </w:t>
      </w:r>
      <w:r w:rsidRPr="007E7EBE">
        <w:rPr>
          <w:strike/>
        </w:rPr>
        <w:t>driver’s license</w:t>
      </w:r>
      <w:r w:rsidRPr="007E7EBE">
        <w:t xml:space="preserve"> </w:t>
      </w:r>
      <w:r w:rsidRPr="007E7EBE">
        <w:rPr>
          <w:u w:val="single"/>
        </w:rPr>
        <w:t>identification card</w:t>
      </w:r>
      <w:r w:rsidRPr="007E7EBE">
        <w:t xml:space="preserve"> by providing a:</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lastRenderedPageBreak/>
        <w:tab/>
      </w:r>
      <w:r w:rsidRPr="007E7EBE">
        <w:tab/>
        <w:t>(1)</w:t>
      </w:r>
      <w:r w:rsidRPr="007E7EBE">
        <w:tab/>
        <w:t xml:space="preserve">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w:t>
      </w:r>
      <w:r w:rsidRPr="007E7EBE">
        <w:rPr>
          <w:strike/>
        </w:rPr>
        <w:t>and</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7E7EBE">
        <w:tab/>
      </w:r>
      <w:r w:rsidRPr="007E7EBE">
        <w:tab/>
        <w:t>(2)</w:t>
      </w:r>
      <w:r w:rsidRPr="007E7EBE">
        <w:tab/>
      </w:r>
      <w:r w:rsidRPr="007E7EBE">
        <w:rPr>
          <w:strike/>
        </w:rPr>
        <w:t>payment of a one dollar fee that must be collected by the department and placed by the Comptroller General into the State Highway Fund as established by Section 57</w:t>
      </w:r>
      <w:r w:rsidRPr="007E7EBE">
        <w:rPr>
          <w:strike/>
        </w:rPr>
        <w:noBreakHyphen/>
        <w:t>11</w:t>
      </w:r>
      <w:r w:rsidRPr="007E7EBE">
        <w:rPr>
          <w:strike/>
        </w:rPr>
        <w:noBreakHyphen/>
        <w:t>20, to be distributed as provided in Section 11</w:t>
      </w:r>
      <w:r w:rsidRPr="007E7EBE">
        <w:rPr>
          <w:strike/>
        </w:rPr>
        <w:noBreakHyphen/>
        <w:t>43</w:t>
      </w:r>
      <w:r w:rsidRPr="007E7EBE">
        <w:rPr>
          <w:strike/>
        </w:rPr>
        <w:noBreakHyphen/>
        <w:t>167</w:t>
      </w:r>
      <w:r w:rsidRPr="007E7EBE">
        <w:t xml:space="preserve"> </w:t>
      </w:r>
      <w:r w:rsidRPr="007E7EBE">
        <w:rPr>
          <w:u w:val="single"/>
        </w:rPr>
        <w:t>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r>
      <w:r w:rsidRPr="007E7EBE">
        <w:tab/>
      </w:r>
      <w:r w:rsidRPr="007E7EBE">
        <w:rPr>
          <w:u w:val="single"/>
        </w:rPr>
        <w:t>(3)</w:t>
      </w:r>
      <w:r w:rsidRPr="007E7EBE">
        <w:tab/>
      </w:r>
      <w:r w:rsidRPr="00CC0E66">
        <w:rPr>
          <w:u w:val="single" w:color="000000"/>
        </w:rPr>
        <w:t>Veterans Identification Card (VIC) or a letter from a Military Reserve component notifying the recipient of the person’s eligibility for retirement pay at age sixty (twenty</w:t>
      </w:r>
      <w:r w:rsidRPr="00CC0E66">
        <w:rPr>
          <w:u w:val="single" w:color="000000"/>
        </w:rPr>
        <w:noBreakHyphen/>
        <w:t>year letter). A Veterans Health Identification Card (VHIC) may not be accepted</w:t>
      </w:r>
      <w:r w:rsidRPr="00CC0E66">
        <w:rPr>
          <w:u w:color="000000"/>
        </w:rPr>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(C)(1)</w:t>
      </w:r>
      <w:r w:rsidRPr="007E7EBE">
        <w:tab/>
        <w:t xml:space="preserve">The fee for the issuance of the special identification card is </w:t>
      </w:r>
      <w:r w:rsidRPr="007E7EBE">
        <w:rPr>
          <w:strike/>
        </w:rPr>
        <w:t>five</w:t>
      </w:r>
      <w:r w:rsidRPr="007E7EBE">
        <w:t xml:space="preserve"> </w:t>
      </w:r>
      <w:r w:rsidRPr="007E7EBE">
        <w:rPr>
          <w:u w:val="single"/>
        </w:rPr>
        <w:t>fifteen</w:t>
      </w:r>
      <w:r w:rsidRPr="007E7EBE">
        <w:t xml:space="preserve"> dollars for a person between the ages of five and sixteen years.</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7E7EBE">
        <w:tab/>
      </w:r>
      <w:r w:rsidRPr="007E7EBE">
        <w:tab/>
        <w:t>(2)</w:t>
      </w:r>
      <w:r w:rsidRPr="007E7EBE">
        <w:tab/>
      </w:r>
      <w:r w:rsidRPr="007E7EBE">
        <w:rPr>
          <w:strike/>
        </w:rPr>
        <w:t>An</w:t>
      </w:r>
      <w:r w:rsidRPr="007E7EBE">
        <w:t xml:space="preserve"> </w:t>
      </w:r>
      <w:r w:rsidRPr="007E7EBE">
        <w:rPr>
          <w:u w:val="single"/>
        </w:rPr>
        <w:t>One</w:t>
      </w:r>
      <w:r w:rsidRPr="007E7EBE">
        <w:t xml:space="preserve"> identification card must be </w:t>
      </w:r>
      <w:r w:rsidRPr="007E7EBE">
        <w:rPr>
          <w:u w:val="single"/>
        </w:rPr>
        <w:t>issued</w:t>
      </w:r>
      <w:r w:rsidRPr="007E7EBE">
        <w:t xml:space="preserve"> free to a person aged seventeen years or older </w:t>
      </w:r>
      <w:r w:rsidRPr="007E7EBE">
        <w:rPr>
          <w:u w:val="single"/>
        </w:rPr>
        <w:t>per issuance cycle</w:t>
      </w:r>
      <w:r w:rsidRPr="007E7EBE">
        <w:t xml:space="preserve">. </w:t>
      </w:r>
      <w:r w:rsidRPr="007E7EBE">
        <w:rPr>
          <w:u w:val="single"/>
        </w:rPr>
        <w:t>A ten</w:t>
      </w:r>
      <w:r w:rsidRPr="007E7EBE">
        <w:rPr>
          <w:u w:val="single"/>
        </w:rPr>
        <w:noBreakHyphen/>
        <w:t>dollar fee must be charged to replace a special identification card before its expiration date.</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E7EBE">
        <w:tab/>
        <w:t>(D)</w:t>
      </w:r>
      <w:r w:rsidRPr="007E7EBE">
        <w:tab/>
        <w:t xml:space="preserve">The identification card expires </w:t>
      </w:r>
      <w:r w:rsidRPr="007E7EBE">
        <w:rPr>
          <w:strike/>
        </w:rPr>
        <w:t>five</w:t>
      </w:r>
      <w:r w:rsidRPr="007E7EBE">
        <w:t xml:space="preserve"> </w:t>
      </w:r>
      <w:r w:rsidRPr="007E7EBE">
        <w:rPr>
          <w:u w:val="single"/>
        </w:rPr>
        <w:t>eight</w:t>
      </w:r>
      <w:r w:rsidRPr="007E7EBE">
        <w:t xml:space="preserve"> years from the date of issuance. </w:t>
      </w:r>
      <w:r w:rsidRPr="007E7EBE">
        <w:rPr>
          <w:u w:val="single"/>
        </w:rPr>
        <w:t>A person is not permitted to have more than one valid motor vehicle driver’s license or identification card at any time.</w:t>
      </w:r>
      <w:r w:rsidRPr="007E7EBE">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SECTION</w:t>
      </w:r>
      <w:r w:rsidRPr="007E7EBE">
        <w:tab/>
        <w:t>7.</w:t>
      </w:r>
      <w:r w:rsidRPr="007E7EBE">
        <w:tab/>
        <w:t>Section 56</w:t>
      </w:r>
      <w:r w:rsidRPr="007E7EBE">
        <w:noBreakHyphen/>
        <w:t>1</w:t>
      </w:r>
      <w:r w:rsidRPr="007E7EBE">
        <w:noBreakHyphen/>
        <w:t>2080(3) of the 1976 Code is amended to read:</w:t>
      </w:r>
    </w:p>
    <w:p w:rsidR="00CC0E66" w:rsidRPr="007E7EBE" w:rsidRDefault="00CC0E66" w:rsidP="00CC0E6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E66" w:rsidRPr="007E7EBE" w:rsidRDefault="00CC0E66" w:rsidP="00CC0E6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7EBE">
        <w:tab/>
        <w:t>“(3)</w:t>
      </w:r>
      <w:r w:rsidRPr="007E7EBE">
        <w:tab/>
        <w:t xml:space="preserve">The commercial driver instruction permit may not be issued for longer than </w:t>
      </w:r>
      <w:r w:rsidRPr="007E7EBE">
        <w:rPr>
          <w:strike/>
        </w:rPr>
        <w:t>six months</w:t>
      </w:r>
      <w:r w:rsidRPr="007E7EBE">
        <w:t xml:space="preserve"> </w:t>
      </w:r>
      <w:r w:rsidRPr="007E7EBE">
        <w:rPr>
          <w:u w:val="single"/>
        </w:rPr>
        <w:t>one year</w:t>
      </w:r>
      <w:r w:rsidRPr="007E7EBE">
        <w:t xml:space="preserve">. </w:t>
      </w:r>
      <w:r w:rsidRPr="007E7EBE">
        <w:rPr>
          <w:strike/>
        </w:rPr>
        <w:t>Only one renewal or reissuance may be granted within a two</w:t>
      </w:r>
      <w:r w:rsidRPr="007E7EBE">
        <w:rPr>
          <w:strike/>
        </w:rPr>
        <w:noBreakHyphen/>
        <w:t>year period.</w:t>
      </w:r>
      <w:r w:rsidRPr="007E7EBE">
        <w:t>”</w:t>
      </w:r>
    </w:p>
    <w:p w:rsidR="00CC0E66" w:rsidRPr="00CC0E66" w:rsidRDefault="00CC0E66" w:rsidP="00CC0E66">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u w:color="000000"/>
        </w:rPr>
      </w:pPr>
      <w:r w:rsidRPr="00CC0E66">
        <w:rPr>
          <w:color w:val="000000"/>
          <w:u w:color="000000"/>
        </w:rPr>
        <w:t>SECTION   8.</w:t>
      </w:r>
      <w:r w:rsidRPr="00CC0E66">
        <w:rPr>
          <w:color w:val="000000"/>
          <w:u w:color="000000"/>
        </w:rPr>
        <w:tab/>
        <w:t>This act takes effect six months after approval by the Governor.</w:t>
      </w:r>
      <w:r w:rsidRPr="00CC0E66">
        <w:rPr>
          <w:color w:val="000000"/>
          <w:u w:color="000000"/>
        </w:rPr>
        <w:tab/>
        <w:t>/</w:t>
      </w:r>
    </w:p>
    <w:p w:rsidR="00CC0E66" w:rsidRPr="007E7EBE"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E7EBE">
        <w:tab/>
        <w:t>Amend title to conform.</w:t>
      </w:r>
    </w:p>
    <w:p w:rsidR="00CC0E66" w:rsidRPr="007E7EBE" w:rsidRDefault="00CC0E66" w:rsidP="00CC0E66">
      <w:pPr>
        <w:pStyle w:val="ConSign"/>
        <w:tabs>
          <w:tab w:val="clear" w:pos="216"/>
          <w:tab w:val="clear" w:pos="4680"/>
          <w:tab w:val="clear" w:pos="4896"/>
          <w:tab w:val="left" w:pos="187"/>
          <w:tab w:val="left" w:pos="3240"/>
          <w:tab w:val="left" w:pos="3427"/>
        </w:tabs>
        <w:spacing w:line="240" w:lineRule="auto"/>
      </w:pPr>
      <w:bookmarkStart w:id="29" w:name="Sen1"/>
      <w:bookmarkEnd w:id="29"/>
    </w:p>
    <w:p w:rsidR="00CC0E66" w:rsidRPr="007E7EBE" w:rsidRDefault="00CC0E66" w:rsidP="00CC0E66">
      <w:pPr>
        <w:pStyle w:val="ConSign"/>
        <w:tabs>
          <w:tab w:val="clear" w:pos="216"/>
          <w:tab w:val="clear" w:pos="4680"/>
          <w:tab w:val="clear" w:pos="4896"/>
          <w:tab w:val="left" w:pos="187"/>
          <w:tab w:val="left" w:pos="3420"/>
        </w:tabs>
        <w:spacing w:line="240" w:lineRule="auto"/>
      </w:pPr>
      <w:r w:rsidRPr="007E7EBE">
        <w:t>/s/Sen. Lawrence Kelly "Larry" Grooms</w:t>
      </w:r>
      <w:r w:rsidRPr="007E7EBE">
        <w:tab/>
        <w:t>/s/Rep. Ivory Torrey Thigpen</w:t>
      </w:r>
    </w:p>
    <w:p w:rsidR="00CC0E66" w:rsidRPr="007E7EBE" w:rsidRDefault="00CC0E66" w:rsidP="00CC0E66">
      <w:pPr>
        <w:pStyle w:val="ConSign"/>
        <w:tabs>
          <w:tab w:val="clear" w:pos="216"/>
          <w:tab w:val="clear" w:pos="4680"/>
          <w:tab w:val="clear" w:pos="4896"/>
          <w:tab w:val="left" w:pos="187"/>
          <w:tab w:val="left" w:pos="2970"/>
          <w:tab w:val="left" w:pos="3427"/>
        </w:tabs>
        <w:spacing w:line="240" w:lineRule="auto"/>
      </w:pPr>
      <w:r w:rsidRPr="007E7EBE">
        <w:t>/s/Sen. Kevin L. Johnson</w:t>
      </w:r>
      <w:r w:rsidRPr="007E7EBE">
        <w:tab/>
      </w:r>
      <w:r w:rsidRPr="007E7EBE">
        <w:tab/>
      </w:r>
      <w:r w:rsidR="003802E7">
        <w:tab/>
      </w:r>
      <w:r w:rsidR="003802E7">
        <w:tab/>
      </w:r>
      <w:r w:rsidRPr="007E7EBE">
        <w:t>/s/Rep. Richard "Richie" Yow</w:t>
      </w:r>
    </w:p>
    <w:p w:rsidR="00CC0E66" w:rsidRPr="007E7EBE" w:rsidRDefault="00CC0E66" w:rsidP="00CC0E66">
      <w:pPr>
        <w:pStyle w:val="ConSign"/>
        <w:tabs>
          <w:tab w:val="clear" w:pos="216"/>
          <w:tab w:val="clear" w:pos="4680"/>
          <w:tab w:val="clear" w:pos="4896"/>
          <w:tab w:val="left" w:pos="187"/>
          <w:tab w:val="left" w:pos="3240"/>
          <w:tab w:val="left" w:pos="3427"/>
        </w:tabs>
        <w:spacing w:line="240" w:lineRule="auto"/>
      </w:pPr>
      <w:r w:rsidRPr="007E7EBE">
        <w:t>/s/Sen. David Wesley "Wes" Climer</w:t>
      </w:r>
      <w:r w:rsidRPr="007E7EBE">
        <w:tab/>
      </w:r>
      <w:r w:rsidRPr="007E7EBE">
        <w:tab/>
      </w:r>
      <w:r w:rsidR="003802E7">
        <w:tab/>
      </w:r>
      <w:r w:rsidR="003802E7">
        <w:tab/>
        <w:t>/s/Rep. Linda</w:t>
      </w:r>
      <w:r w:rsidRPr="007E7EBE">
        <w:t xml:space="preserve"> "Lin" Bennett</w:t>
      </w:r>
    </w:p>
    <w:p w:rsidR="00CC0E66" w:rsidRDefault="00CC0E66" w:rsidP="00CC0E66">
      <w:pPr>
        <w:pStyle w:val="ConSign"/>
        <w:tabs>
          <w:tab w:val="clear" w:pos="216"/>
          <w:tab w:val="clear" w:pos="4680"/>
          <w:tab w:val="clear" w:pos="4896"/>
          <w:tab w:val="left" w:pos="187"/>
          <w:tab w:val="left" w:pos="3240"/>
          <w:tab w:val="left" w:pos="3427"/>
        </w:tabs>
        <w:spacing w:line="240" w:lineRule="auto"/>
      </w:pPr>
      <w:r w:rsidRPr="007E7EBE">
        <w:tab/>
        <w:t>On Part of the Senate.</w:t>
      </w:r>
      <w:r w:rsidRPr="007E7EBE">
        <w:tab/>
      </w:r>
      <w:r w:rsidRPr="007E7EBE">
        <w:tab/>
      </w:r>
      <w:r w:rsidRPr="007E7EBE">
        <w:tab/>
      </w:r>
      <w:r w:rsidRPr="007E7EBE">
        <w:tab/>
      </w:r>
      <w:r w:rsidRPr="007E7EBE">
        <w:tab/>
        <w:t>On Part of the House.</w:t>
      </w:r>
    </w:p>
    <w:p w:rsidR="00CC0E66" w:rsidRDefault="00CC0E66" w:rsidP="00CC0E66">
      <w:pPr>
        <w:pStyle w:val="ConSign"/>
        <w:tabs>
          <w:tab w:val="clear" w:pos="216"/>
          <w:tab w:val="clear" w:pos="4680"/>
          <w:tab w:val="clear" w:pos="4896"/>
          <w:tab w:val="left" w:pos="187"/>
          <w:tab w:val="left" w:pos="3240"/>
          <w:tab w:val="left" w:pos="3427"/>
        </w:tabs>
        <w:spacing w:line="240" w:lineRule="auto"/>
      </w:pPr>
    </w:p>
    <w:p w:rsidR="00CC0E66" w:rsidRDefault="00CC0E66" w:rsidP="00CC0E66">
      <w:r>
        <w:lastRenderedPageBreak/>
        <w:t>Rep. BENNETT explained the Conference Report.</w:t>
      </w:r>
    </w:p>
    <w:p w:rsidR="00CC0E66" w:rsidRDefault="00CC0E66" w:rsidP="00CC0E66"/>
    <w:p w:rsidR="00CC0E66" w:rsidRDefault="00CC0E66" w:rsidP="00CC0E66">
      <w:r>
        <w:t xml:space="preserve">The yeas and nays were taken resulting as follows: </w:t>
      </w:r>
    </w:p>
    <w:p w:rsidR="00CC0E66" w:rsidRDefault="00CC0E66" w:rsidP="00CC0E66">
      <w:pPr>
        <w:jc w:val="center"/>
      </w:pPr>
      <w:r>
        <w:t xml:space="preserve"> </w:t>
      </w:r>
      <w:bookmarkStart w:id="30" w:name="vote_start95"/>
      <w:bookmarkEnd w:id="30"/>
      <w:r>
        <w:t>Yeas 103; Nays 0</w:t>
      </w:r>
    </w:p>
    <w:p w:rsidR="00CC0E66" w:rsidRDefault="00CC0E66"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Anderson</w:t>
            </w:r>
          </w:p>
        </w:tc>
      </w:tr>
      <w:tr w:rsidR="00CC0E66" w:rsidRPr="00CC0E66" w:rsidTr="00CC0E66">
        <w:tc>
          <w:tcPr>
            <w:tcW w:w="2179" w:type="dxa"/>
            <w:shd w:val="clear" w:color="auto" w:fill="auto"/>
          </w:tcPr>
          <w:p w:rsidR="00CC0E66" w:rsidRPr="00CC0E66" w:rsidRDefault="00CC0E66" w:rsidP="00CC0E66">
            <w:pPr>
              <w:ind w:firstLine="0"/>
            </w:pPr>
            <w:r>
              <w:t>Atkinson</w:t>
            </w:r>
          </w:p>
        </w:tc>
        <w:tc>
          <w:tcPr>
            <w:tcW w:w="2179" w:type="dxa"/>
            <w:shd w:val="clear" w:color="auto" w:fill="auto"/>
          </w:tcPr>
          <w:p w:rsidR="00CC0E66" w:rsidRPr="00CC0E66" w:rsidRDefault="00CC0E66" w:rsidP="00CC0E66">
            <w:pPr>
              <w:ind w:firstLine="0"/>
            </w:pPr>
            <w:r>
              <w:t>Bailey</w:t>
            </w:r>
          </w:p>
        </w:tc>
        <w:tc>
          <w:tcPr>
            <w:tcW w:w="2180" w:type="dxa"/>
            <w:shd w:val="clear" w:color="auto" w:fill="auto"/>
          </w:tcPr>
          <w:p w:rsidR="00CC0E66" w:rsidRPr="00CC0E66" w:rsidRDefault="00CC0E66" w:rsidP="00CC0E66">
            <w:pPr>
              <w:ind w:firstLine="0"/>
            </w:pPr>
            <w:r>
              <w:t>Bales</w:t>
            </w:r>
          </w:p>
        </w:tc>
      </w:tr>
      <w:tr w:rsidR="00CC0E66" w:rsidRPr="00CC0E66" w:rsidTr="00CC0E66">
        <w:tc>
          <w:tcPr>
            <w:tcW w:w="2179" w:type="dxa"/>
            <w:shd w:val="clear" w:color="auto" w:fill="auto"/>
          </w:tcPr>
          <w:p w:rsidR="00CC0E66" w:rsidRPr="00CC0E66" w:rsidRDefault="00CC0E66" w:rsidP="00CC0E66">
            <w:pPr>
              <w:ind w:firstLine="0"/>
            </w:pPr>
            <w:r>
              <w:t>Ballentine</w:t>
            </w:r>
          </w:p>
        </w:tc>
        <w:tc>
          <w:tcPr>
            <w:tcW w:w="2179" w:type="dxa"/>
            <w:shd w:val="clear" w:color="auto" w:fill="auto"/>
          </w:tcPr>
          <w:p w:rsidR="00CC0E66" w:rsidRPr="00CC0E66" w:rsidRDefault="00CC0E66" w:rsidP="00CC0E66">
            <w:pPr>
              <w:ind w:firstLine="0"/>
            </w:pPr>
            <w:r>
              <w:t>Bannister</w:t>
            </w:r>
          </w:p>
        </w:tc>
        <w:tc>
          <w:tcPr>
            <w:tcW w:w="2180" w:type="dxa"/>
            <w:shd w:val="clear" w:color="auto" w:fill="auto"/>
          </w:tcPr>
          <w:p w:rsidR="00CC0E66" w:rsidRPr="00CC0E66" w:rsidRDefault="00CC0E66" w:rsidP="00CC0E66">
            <w:pPr>
              <w:ind w:firstLine="0"/>
            </w:pPr>
            <w:r>
              <w:t>Bennett</w:t>
            </w:r>
          </w:p>
        </w:tc>
      </w:tr>
      <w:tr w:rsidR="00CC0E66" w:rsidRPr="00CC0E66" w:rsidTr="00CC0E66">
        <w:tc>
          <w:tcPr>
            <w:tcW w:w="2179" w:type="dxa"/>
            <w:shd w:val="clear" w:color="auto" w:fill="auto"/>
          </w:tcPr>
          <w:p w:rsidR="00CC0E66" w:rsidRPr="00CC0E66" w:rsidRDefault="00CC0E66" w:rsidP="00CC0E66">
            <w:pPr>
              <w:ind w:firstLine="0"/>
            </w:pPr>
            <w:r>
              <w:t>Bernstein</w:t>
            </w:r>
          </w:p>
        </w:tc>
        <w:tc>
          <w:tcPr>
            <w:tcW w:w="2179" w:type="dxa"/>
            <w:shd w:val="clear" w:color="auto" w:fill="auto"/>
          </w:tcPr>
          <w:p w:rsidR="00CC0E66" w:rsidRPr="00CC0E66" w:rsidRDefault="00CC0E66" w:rsidP="00CC0E66">
            <w:pPr>
              <w:ind w:firstLine="0"/>
            </w:pPr>
            <w:r>
              <w:t>Blackwell</w:t>
            </w:r>
          </w:p>
        </w:tc>
        <w:tc>
          <w:tcPr>
            <w:tcW w:w="2180" w:type="dxa"/>
            <w:shd w:val="clear" w:color="auto" w:fill="auto"/>
          </w:tcPr>
          <w:p w:rsidR="00CC0E66" w:rsidRPr="00CC0E66" w:rsidRDefault="00CC0E66" w:rsidP="00CC0E66">
            <w:pPr>
              <w:ind w:firstLine="0"/>
            </w:pPr>
            <w:r>
              <w:t>Bradley</w:t>
            </w:r>
          </w:p>
        </w:tc>
      </w:tr>
      <w:tr w:rsidR="00CC0E66" w:rsidRPr="00CC0E66" w:rsidTr="00CC0E66">
        <w:tc>
          <w:tcPr>
            <w:tcW w:w="2179" w:type="dxa"/>
            <w:shd w:val="clear" w:color="auto" w:fill="auto"/>
          </w:tcPr>
          <w:p w:rsidR="00CC0E66" w:rsidRPr="00CC0E66" w:rsidRDefault="00CC0E66" w:rsidP="00CC0E66">
            <w:pPr>
              <w:ind w:firstLine="0"/>
            </w:pPr>
            <w:r>
              <w:t>Brown</w:t>
            </w:r>
          </w:p>
        </w:tc>
        <w:tc>
          <w:tcPr>
            <w:tcW w:w="2179" w:type="dxa"/>
            <w:shd w:val="clear" w:color="auto" w:fill="auto"/>
          </w:tcPr>
          <w:p w:rsidR="00CC0E66" w:rsidRPr="00CC0E66" w:rsidRDefault="00CC0E66" w:rsidP="00CC0E66">
            <w:pPr>
              <w:ind w:firstLine="0"/>
            </w:pPr>
            <w:r>
              <w:t>Bryant</w:t>
            </w:r>
          </w:p>
        </w:tc>
        <w:tc>
          <w:tcPr>
            <w:tcW w:w="2180" w:type="dxa"/>
            <w:shd w:val="clear" w:color="auto" w:fill="auto"/>
          </w:tcPr>
          <w:p w:rsidR="00CC0E66" w:rsidRPr="00CC0E66" w:rsidRDefault="00CC0E66" w:rsidP="00CC0E66">
            <w:pPr>
              <w:ind w:firstLine="0"/>
            </w:pPr>
            <w:r>
              <w:t>Burns</w:t>
            </w:r>
          </w:p>
        </w:tc>
      </w:tr>
      <w:tr w:rsidR="00CC0E66" w:rsidRPr="00CC0E66" w:rsidTr="00CC0E66">
        <w:tc>
          <w:tcPr>
            <w:tcW w:w="2179" w:type="dxa"/>
            <w:shd w:val="clear" w:color="auto" w:fill="auto"/>
          </w:tcPr>
          <w:p w:rsidR="00CC0E66" w:rsidRPr="00CC0E66" w:rsidRDefault="00CC0E66" w:rsidP="00CC0E66">
            <w:pPr>
              <w:ind w:firstLine="0"/>
            </w:pPr>
            <w:r>
              <w:t>Calhoon</w:t>
            </w:r>
          </w:p>
        </w:tc>
        <w:tc>
          <w:tcPr>
            <w:tcW w:w="2179" w:type="dxa"/>
            <w:shd w:val="clear" w:color="auto" w:fill="auto"/>
          </w:tcPr>
          <w:p w:rsidR="00CC0E66" w:rsidRPr="00CC0E66" w:rsidRDefault="00CC0E66" w:rsidP="00CC0E66">
            <w:pPr>
              <w:ind w:firstLine="0"/>
            </w:pPr>
            <w:r>
              <w:t>Caskey</w:t>
            </w:r>
          </w:p>
        </w:tc>
        <w:tc>
          <w:tcPr>
            <w:tcW w:w="2180" w:type="dxa"/>
            <w:shd w:val="clear" w:color="auto" w:fill="auto"/>
          </w:tcPr>
          <w:p w:rsidR="00CC0E66" w:rsidRPr="00CC0E66" w:rsidRDefault="00CC0E66" w:rsidP="00CC0E66">
            <w:pPr>
              <w:ind w:firstLine="0"/>
            </w:pPr>
            <w:r>
              <w:t>Chellis</w:t>
            </w:r>
          </w:p>
        </w:tc>
      </w:tr>
      <w:tr w:rsidR="00CC0E66" w:rsidRPr="00CC0E66" w:rsidTr="00CC0E66">
        <w:tc>
          <w:tcPr>
            <w:tcW w:w="2179" w:type="dxa"/>
            <w:shd w:val="clear" w:color="auto" w:fill="auto"/>
          </w:tcPr>
          <w:p w:rsidR="00CC0E66" w:rsidRPr="00CC0E66" w:rsidRDefault="00CC0E66" w:rsidP="00CC0E66">
            <w:pPr>
              <w:ind w:firstLine="0"/>
            </w:pPr>
            <w:r>
              <w:t>Chumley</w:t>
            </w:r>
          </w:p>
        </w:tc>
        <w:tc>
          <w:tcPr>
            <w:tcW w:w="2179" w:type="dxa"/>
            <w:shd w:val="clear" w:color="auto" w:fill="auto"/>
          </w:tcPr>
          <w:p w:rsidR="00CC0E66" w:rsidRPr="00CC0E66" w:rsidRDefault="00CC0E66" w:rsidP="00CC0E66">
            <w:pPr>
              <w:ind w:firstLine="0"/>
            </w:pPr>
            <w:r>
              <w:t>Clary</w:t>
            </w:r>
          </w:p>
        </w:tc>
        <w:tc>
          <w:tcPr>
            <w:tcW w:w="2180" w:type="dxa"/>
            <w:shd w:val="clear" w:color="auto" w:fill="auto"/>
          </w:tcPr>
          <w:p w:rsidR="00CC0E66" w:rsidRPr="00CC0E66" w:rsidRDefault="00CC0E66" w:rsidP="00CC0E66">
            <w:pPr>
              <w:ind w:firstLine="0"/>
            </w:pPr>
            <w:r>
              <w:t>Clemmons</w:t>
            </w:r>
          </w:p>
        </w:tc>
      </w:tr>
      <w:tr w:rsidR="00CC0E66" w:rsidRPr="00CC0E66" w:rsidTr="00CC0E66">
        <w:tc>
          <w:tcPr>
            <w:tcW w:w="2179" w:type="dxa"/>
            <w:shd w:val="clear" w:color="auto" w:fill="auto"/>
          </w:tcPr>
          <w:p w:rsidR="00CC0E66" w:rsidRPr="00CC0E66" w:rsidRDefault="00CC0E66" w:rsidP="00CC0E66">
            <w:pPr>
              <w:ind w:firstLine="0"/>
            </w:pPr>
            <w:r>
              <w:t>Clyburn</w:t>
            </w:r>
          </w:p>
        </w:tc>
        <w:tc>
          <w:tcPr>
            <w:tcW w:w="2179" w:type="dxa"/>
            <w:shd w:val="clear" w:color="auto" w:fill="auto"/>
          </w:tcPr>
          <w:p w:rsidR="00CC0E66" w:rsidRPr="00CC0E66" w:rsidRDefault="00CC0E66" w:rsidP="00CC0E66">
            <w:pPr>
              <w:ind w:firstLine="0"/>
            </w:pPr>
            <w:r>
              <w:t>Cogswell</w:t>
            </w:r>
          </w:p>
        </w:tc>
        <w:tc>
          <w:tcPr>
            <w:tcW w:w="2180" w:type="dxa"/>
            <w:shd w:val="clear" w:color="auto" w:fill="auto"/>
          </w:tcPr>
          <w:p w:rsidR="00CC0E66" w:rsidRPr="00CC0E66" w:rsidRDefault="00CC0E66" w:rsidP="00CC0E66">
            <w:pPr>
              <w:ind w:firstLine="0"/>
            </w:pPr>
            <w:r>
              <w:t>Collins</w:t>
            </w:r>
          </w:p>
        </w:tc>
      </w:tr>
      <w:tr w:rsidR="00CC0E66" w:rsidRPr="00CC0E66" w:rsidTr="00CC0E66">
        <w:tc>
          <w:tcPr>
            <w:tcW w:w="2179" w:type="dxa"/>
            <w:shd w:val="clear" w:color="auto" w:fill="auto"/>
          </w:tcPr>
          <w:p w:rsidR="00CC0E66" w:rsidRPr="00CC0E66" w:rsidRDefault="00CC0E66" w:rsidP="00CC0E66">
            <w:pPr>
              <w:ind w:firstLine="0"/>
            </w:pPr>
            <w:r>
              <w:t>B. Cox</w:t>
            </w:r>
          </w:p>
        </w:tc>
        <w:tc>
          <w:tcPr>
            <w:tcW w:w="2179" w:type="dxa"/>
            <w:shd w:val="clear" w:color="auto" w:fill="auto"/>
          </w:tcPr>
          <w:p w:rsidR="00CC0E66" w:rsidRPr="00CC0E66" w:rsidRDefault="00CC0E66" w:rsidP="00CC0E66">
            <w:pPr>
              <w:ind w:firstLine="0"/>
            </w:pPr>
            <w:r>
              <w:t>W. Cox</w:t>
            </w:r>
          </w:p>
        </w:tc>
        <w:tc>
          <w:tcPr>
            <w:tcW w:w="2180" w:type="dxa"/>
            <w:shd w:val="clear" w:color="auto" w:fill="auto"/>
          </w:tcPr>
          <w:p w:rsidR="00CC0E66" w:rsidRPr="00CC0E66" w:rsidRDefault="00CC0E66" w:rsidP="00CC0E66">
            <w:pPr>
              <w:ind w:firstLine="0"/>
            </w:pPr>
            <w:r>
              <w:t>Crawford</w:t>
            </w:r>
          </w:p>
        </w:tc>
      </w:tr>
      <w:tr w:rsidR="00CC0E66" w:rsidRPr="00CC0E66" w:rsidTr="00CC0E66">
        <w:tc>
          <w:tcPr>
            <w:tcW w:w="2179" w:type="dxa"/>
            <w:shd w:val="clear" w:color="auto" w:fill="auto"/>
          </w:tcPr>
          <w:p w:rsidR="00CC0E66" w:rsidRPr="00CC0E66" w:rsidRDefault="00CC0E66" w:rsidP="00CC0E66">
            <w:pPr>
              <w:ind w:firstLine="0"/>
            </w:pPr>
            <w:r>
              <w:t>Daning</w:t>
            </w:r>
          </w:p>
        </w:tc>
        <w:tc>
          <w:tcPr>
            <w:tcW w:w="2179" w:type="dxa"/>
            <w:shd w:val="clear" w:color="auto" w:fill="auto"/>
          </w:tcPr>
          <w:p w:rsidR="00CC0E66" w:rsidRPr="00CC0E66" w:rsidRDefault="00CC0E66" w:rsidP="00CC0E66">
            <w:pPr>
              <w:ind w:firstLine="0"/>
            </w:pPr>
            <w:r>
              <w:t>Davis</w:t>
            </w:r>
          </w:p>
        </w:tc>
        <w:tc>
          <w:tcPr>
            <w:tcW w:w="2180" w:type="dxa"/>
            <w:shd w:val="clear" w:color="auto" w:fill="auto"/>
          </w:tcPr>
          <w:p w:rsidR="00CC0E66" w:rsidRPr="00CC0E66" w:rsidRDefault="00CC0E66" w:rsidP="00CC0E66">
            <w:pPr>
              <w:ind w:firstLine="0"/>
            </w:pPr>
            <w:r>
              <w:t>Dillard</w:t>
            </w:r>
          </w:p>
        </w:tc>
      </w:tr>
      <w:tr w:rsidR="00CC0E66" w:rsidRPr="00CC0E66" w:rsidTr="00CC0E66">
        <w:tc>
          <w:tcPr>
            <w:tcW w:w="2179" w:type="dxa"/>
            <w:shd w:val="clear" w:color="auto" w:fill="auto"/>
          </w:tcPr>
          <w:p w:rsidR="00CC0E66" w:rsidRPr="00CC0E66" w:rsidRDefault="00CC0E66" w:rsidP="00CC0E66">
            <w:pPr>
              <w:ind w:firstLine="0"/>
            </w:pPr>
            <w:r>
              <w:t>Elliott</w:t>
            </w:r>
          </w:p>
        </w:tc>
        <w:tc>
          <w:tcPr>
            <w:tcW w:w="2179" w:type="dxa"/>
            <w:shd w:val="clear" w:color="auto" w:fill="auto"/>
          </w:tcPr>
          <w:p w:rsidR="00CC0E66" w:rsidRPr="00CC0E66" w:rsidRDefault="00CC0E66" w:rsidP="00CC0E66">
            <w:pPr>
              <w:ind w:firstLine="0"/>
            </w:pPr>
            <w:r>
              <w:t>Erickson</w:t>
            </w:r>
          </w:p>
        </w:tc>
        <w:tc>
          <w:tcPr>
            <w:tcW w:w="2180" w:type="dxa"/>
            <w:shd w:val="clear" w:color="auto" w:fill="auto"/>
          </w:tcPr>
          <w:p w:rsidR="00CC0E66" w:rsidRPr="00CC0E66" w:rsidRDefault="00CC0E66" w:rsidP="00CC0E66">
            <w:pPr>
              <w:ind w:firstLine="0"/>
            </w:pPr>
            <w:r>
              <w:t>Felder</w:t>
            </w:r>
          </w:p>
        </w:tc>
      </w:tr>
      <w:tr w:rsidR="00CC0E66" w:rsidRPr="00CC0E66" w:rsidTr="00CC0E66">
        <w:tc>
          <w:tcPr>
            <w:tcW w:w="2179" w:type="dxa"/>
            <w:shd w:val="clear" w:color="auto" w:fill="auto"/>
          </w:tcPr>
          <w:p w:rsidR="00CC0E66" w:rsidRPr="00CC0E66" w:rsidRDefault="00CC0E66" w:rsidP="00CC0E66">
            <w:pPr>
              <w:ind w:firstLine="0"/>
            </w:pPr>
            <w:r>
              <w:t>Finlay</w:t>
            </w:r>
          </w:p>
        </w:tc>
        <w:tc>
          <w:tcPr>
            <w:tcW w:w="2179" w:type="dxa"/>
            <w:shd w:val="clear" w:color="auto" w:fill="auto"/>
          </w:tcPr>
          <w:p w:rsidR="00CC0E66" w:rsidRPr="00CC0E66" w:rsidRDefault="00CC0E66" w:rsidP="00CC0E66">
            <w:pPr>
              <w:ind w:firstLine="0"/>
            </w:pPr>
            <w:r>
              <w:t>Forrest</w:t>
            </w:r>
          </w:p>
        </w:tc>
        <w:tc>
          <w:tcPr>
            <w:tcW w:w="2180" w:type="dxa"/>
            <w:shd w:val="clear" w:color="auto" w:fill="auto"/>
          </w:tcPr>
          <w:p w:rsidR="00CC0E66" w:rsidRPr="00CC0E66" w:rsidRDefault="00CC0E66" w:rsidP="00CC0E66">
            <w:pPr>
              <w:ind w:firstLine="0"/>
            </w:pPr>
            <w:r>
              <w:t>Forrester</w:t>
            </w:r>
          </w:p>
        </w:tc>
      </w:tr>
      <w:tr w:rsidR="00CC0E66" w:rsidRPr="00CC0E66" w:rsidTr="00CC0E66">
        <w:tc>
          <w:tcPr>
            <w:tcW w:w="2179" w:type="dxa"/>
            <w:shd w:val="clear" w:color="auto" w:fill="auto"/>
          </w:tcPr>
          <w:p w:rsidR="00CC0E66" w:rsidRPr="00CC0E66" w:rsidRDefault="00CC0E66" w:rsidP="00CC0E66">
            <w:pPr>
              <w:ind w:firstLine="0"/>
            </w:pPr>
            <w:r>
              <w:t>Fry</w:t>
            </w:r>
          </w:p>
        </w:tc>
        <w:tc>
          <w:tcPr>
            <w:tcW w:w="2179" w:type="dxa"/>
            <w:shd w:val="clear" w:color="auto" w:fill="auto"/>
          </w:tcPr>
          <w:p w:rsidR="00CC0E66" w:rsidRPr="00CC0E66" w:rsidRDefault="00CC0E66" w:rsidP="00CC0E66">
            <w:pPr>
              <w:ind w:firstLine="0"/>
            </w:pPr>
            <w:r>
              <w:t>Funderburk</w:t>
            </w:r>
          </w:p>
        </w:tc>
        <w:tc>
          <w:tcPr>
            <w:tcW w:w="2180" w:type="dxa"/>
            <w:shd w:val="clear" w:color="auto" w:fill="auto"/>
          </w:tcPr>
          <w:p w:rsidR="00CC0E66" w:rsidRPr="00CC0E66" w:rsidRDefault="00CC0E66" w:rsidP="00CC0E66">
            <w:pPr>
              <w:ind w:firstLine="0"/>
            </w:pPr>
            <w:r>
              <w:t>Gagnon</w:t>
            </w:r>
          </w:p>
        </w:tc>
      </w:tr>
      <w:tr w:rsidR="00CC0E66" w:rsidRPr="00CC0E66" w:rsidTr="00CC0E66">
        <w:tc>
          <w:tcPr>
            <w:tcW w:w="2179" w:type="dxa"/>
            <w:shd w:val="clear" w:color="auto" w:fill="auto"/>
          </w:tcPr>
          <w:p w:rsidR="00CC0E66" w:rsidRPr="00CC0E66" w:rsidRDefault="00CC0E66" w:rsidP="00CC0E66">
            <w:pPr>
              <w:ind w:firstLine="0"/>
            </w:pPr>
            <w:r>
              <w:t>Garvin</w:t>
            </w:r>
          </w:p>
        </w:tc>
        <w:tc>
          <w:tcPr>
            <w:tcW w:w="2179" w:type="dxa"/>
            <w:shd w:val="clear" w:color="auto" w:fill="auto"/>
          </w:tcPr>
          <w:p w:rsidR="00CC0E66" w:rsidRPr="00CC0E66" w:rsidRDefault="00CC0E66" w:rsidP="00CC0E66">
            <w:pPr>
              <w:ind w:firstLine="0"/>
            </w:pPr>
            <w:r>
              <w:t>Gilliam</w:t>
            </w:r>
          </w:p>
        </w:tc>
        <w:tc>
          <w:tcPr>
            <w:tcW w:w="2180" w:type="dxa"/>
            <w:shd w:val="clear" w:color="auto" w:fill="auto"/>
          </w:tcPr>
          <w:p w:rsidR="00CC0E66" w:rsidRPr="00CC0E66" w:rsidRDefault="00CC0E66" w:rsidP="00CC0E66">
            <w:pPr>
              <w:ind w:firstLine="0"/>
            </w:pPr>
            <w:r>
              <w:t>Gilliard</w:t>
            </w:r>
          </w:p>
        </w:tc>
      </w:tr>
      <w:tr w:rsidR="00CC0E66" w:rsidRPr="00CC0E66" w:rsidTr="00CC0E66">
        <w:tc>
          <w:tcPr>
            <w:tcW w:w="2179" w:type="dxa"/>
            <w:shd w:val="clear" w:color="auto" w:fill="auto"/>
          </w:tcPr>
          <w:p w:rsidR="00CC0E66" w:rsidRPr="00CC0E66" w:rsidRDefault="00CC0E66" w:rsidP="00CC0E66">
            <w:pPr>
              <w:ind w:firstLine="0"/>
            </w:pPr>
            <w:r>
              <w:t>Govan</w:t>
            </w:r>
          </w:p>
        </w:tc>
        <w:tc>
          <w:tcPr>
            <w:tcW w:w="2179" w:type="dxa"/>
            <w:shd w:val="clear" w:color="auto" w:fill="auto"/>
          </w:tcPr>
          <w:p w:rsidR="00CC0E66" w:rsidRPr="00CC0E66" w:rsidRDefault="00CC0E66" w:rsidP="00CC0E66">
            <w:pPr>
              <w:ind w:firstLine="0"/>
            </w:pPr>
            <w:r>
              <w:t>Hardee</w:t>
            </w:r>
          </w:p>
        </w:tc>
        <w:tc>
          <w:tcPr>
            <w:tcW w:w="2180" w:type="dxa"/>
            <w:shd w:val="clear" w:color="auto" w:fill="auto"/>
          </w:tcPr>
          <w:p w:rsidR="00CC0E66" w:rsidRPr="00CC0E66" w:rsidRDefault="00CC0E66" w:rsidP="00CC0E66">
            <w:pPr>
              <w:ind w:firstLine="0"/>
            </w:pPr>
            <w:r>
              <w:t>Hart</w:t>
            </w:r>
          </w:p>
        </w:tc>
      </w:tr>
      <w:tr w:rsidR="00CC0E66" w:rsidRPr="00CC0E66" w:rsidTr="00CC0E66">
        <w:tc>
          <w:tcPr>
            <w:tcW w:w="2179" w:type="dxa"/>
            <w:shd w:val="clear" w:color="auto" w:fill="auto"/>
          </w:tcPr>
          <w:p w:rsidR="00CC0E66" w:rsidRPr="00CC0E66" w:rsidRDefault="00CC0E66" w:rsidP="00CC0E66">
            <w:pPr>
              <w:ind w:firstLine="0"/>
            </w:pPr>
            <w:r>
              <w:t>Hayes</w:t>
            </w:r>
          </w:p>
        </w:tc>
        <w:tc>
          <w:tcPr>
            <w:tcW w:w="2179" w:type="dxa"/>
            <w:shd w:val="clear" w:color="auto" w:fill="auto"/>
          </w:tcPr>
          <w:p w:rsidR="00CC0E66" w:rsidRPr="00CC0E66" w:rsidRDefault="00CC0E66" w:rsidP="00CC0E66">
            <w:pPr>
              <w:ind w:firstLine="0"/>
            </w:pPr>
            <w:r>
              <w:t>Henderson-Myers</w:t>
            </w:r>
          </w:p>
        </w:tc>
        <w:tc>
          <w:tcPr>
            <w:tcW w:w="2180" w:type="dxa"/>
            <w:shd w:val="clear" w:color="auto" w:fill="auto"/>
          </w:tcPr>
          <w:p w:rsidR="00CC0E66" w:rsidRPr="00CC0E66" w:rsidRDefault="00CC0E66" w:rsidP="00CC0E66">
            <w:pPr>
              <w:ind w:firstLine="0"/>
            </w:pPr>
            <w:r>
              <w:t>Herbkersman</w:t>
            </w:r>
          </w:p>
        </w:tc>
      </w:tr>
      <w:tr w:rsidR="00CC0E66" w:rsidRPr="00CC0E66" w:rsidTr="00CC0E66">
        <w:tc>
          <w:tcPr>
            <w:tcW w:w="2179" w:type="dxa"/>
            <w:shd w:val="clear" w:color="auto" w:fill="auto"/>
          </w:tcPr>
          <w:p w:rsidR="00CC0E66" w:rsidRPr="00CC0E66" w:rsidRDefault="00CC0E66" w:rsidP="00CC0E66">
            <w:pPr>
              <w:ind w:firstLine="0"/>
            </w:pPr>
            <w:r>
              <w:t>Hewitt</w:t>
            </w:r>
          </w:p>
        </w:tc>
        <w:tc>
          <w:tcPr>
            <w:tcW w:w="2179" w:type="dxa"/>
            <w:shd w:val="clear" w:color="auto" w:fill="auto"/>
          </w:tcPr>
          <w:p w:rsidR="00CC0E66" w:rsidRPr="00CC0E66" w:rsidRDefault="00CC0E66" w:rsidP="00CC0E66">
            <w:pPr>
              <w:ind w:firstLine="0"/>
            </w:pPr>
            <w:r>
              <w:t>Hill</w:t>
            </w:r>
          </w:p>
        </w:tc>
        <w:tc>
          <w:tcPr>
            <w:tcW w:w="2180" w:type="dxa"/>
            <w:shd w:val="clear" w:color="auto" w:fill="auto"/>
          </w:tcPr>
          <w:p w:rsidR="00CC0E66" w:rsidRPr="00CC0E66" w:rsidRDefault="00CC0E66" w:rsidP="00CC0E66">
            <w:pPr>
              <w:ind w:firstLine="0"/>
            </w:pPr>
            <w:r>
              <w:t>Hiott</w:t>
            </w:r>
          </w:p>
        </w:tc>
      </w:tr>
      <w:tr w:rsidR="00CC0E66" w:rsidRPr="00CC0E66" w:rsidTr="00CC0E66">
        <w:tc>
          <w:tcPr>
            <w:tcW w:w="2179" w:type="dxa"/>
            <w:shd w:val="clear" w:color="auto" w:fill="auto"/>
          </w:tcPr>
          <w:p w:rsidR="00CC0E66" w:rsidRPr="00CC0E66" w:rsidRDefault="00CC0E66" w:rsidP="00CC0E66">
            <w:pPr>
              <w:ind w:firstLine="0"/>
            </w:pPr>
            <w:r>
              <w:t>Hixon</w:t>
            </w:r>
          </w:p>
        </w:tc>
        <w:tc>
          <w:tcPr>
            <w:tcW w:w="2179" w:type="dxa"/>
            <w:shd w:val="clear" w:color="auto" w:fill="auto"/>
          </w:tcPr>
          <w:p w:rsidR="00CC0E66" w:rsidRPr="00CC0E66" w:rsidRDefault="00CC0E66" w:rsidP="00CC0E66">
            <w:pPr>
              <w:ind w:firstLine="0"/>
            </w:pPr>
            <w:r>
              <w:t>Howard</w:t>
            </w:r>
          </w:p>
        </w:tc>
        <w:tc>
          <w:tcPr>
            <w:tcW w:w="2180" w:type="dxa"/>
            <w:shd w:val="clear" w:color="auto" w:fill="auto"/>
          </w:tcPr>
          <w:p w:rsidR="00CC0E66" w:rsidRPr="00CC0E66" w:rsidRDefault="00CC0E66" w:rsidP="00CC0E66">
            <w:pPr>
              <w:ind w:firstLine="0"/>
            </w:pPr>
            <w:r>
              <w:t>Huggins</w:t>
            </w:r>
          </w:p>
        </w:tc>
      </w:tr>
      <w:tr w:rsidR="00CC0E66" w:rsidRPr="00CC0E66" w:rsidTr="00CC0E66">
        <w:tc>
          <w:tcPr>
            <w:tcW w:w="2179" w:type="dxa"/>
            <w:shd w:val="clear" w:color="auto" w:fill="auto"/>
          </w:tcPr>
          <w:p w:rsidR="00CC0E66" w:rsidRPr="00CC0E66" w:rsidRDefault="00CC0E66" w:rsidP="00CC0E66">
            <w:pPr>
              <w:ind w:firstLine="0"/>
            </w:pPr>
            <w:r>
              <w:t>Hyde</w:t>
            </w:r>
          </w:p>
        </w:tc>
        <w:tc>
          <w:tcPr>
            <w:tcW w:w="2179" w:type="dxa"/>
            <w:shd w:val="clear" w:color="auto" w:fill="auto"/>
          </w:tcPr>
          <w:p w:rsidR="00CC0E66" w:rsidRPr="00CC0E66" w:rsidRDefault="00CC0E66" w:rsidP="00CC0E66">
            <w:pPr>
              <w:ind w:firstLine="0"/>
            </w:pPr>
            <w:r>
              <w:t>Jefferson</w:t>
            </w:r>
          </w:p>
        </w:tc>
        <w:tc>
          <w:tcPr>
            <w:tcW w:w="2180" w:type="dxa"/>
            <w:shd w:val="clear" w:color="auto" w:fill="auto"/>
          </w:tcPr>
          <w:p w:rsidR="00CC0E66" w:rsidRPr="00CC0E66" w:rsidRDefault="00CC0E66" w:rsidP="00CC0E66">
            <w:pPr>
              <w:ind w:firstLine="0"/>
            </w:pPr>
            <w:r>
              <w:t>Jones</w:t>
            </w:r>
          </w:p>
        </w:tc>
      </w:tr>
      <w:tr w:rsidR="00CC0E66" w:rsidRPr="00CC0E66" w:rsidTr="00CC0E66">
        <w:tc>
          <w:tcPr>
            <w:tcW w:w="2179" w:type="dxa"/>
            <w:shd w:val="clear" w:color="auto" w:fill="auto"/>
          </w:tcPr>
          <w:p w:rsidR="00CC0E66" w:rsidRPr="00CC0E66" w:rsidRDefault="00CC0E66" w:rsidP="00CC0E66">
            <w:pPr>
              <w:ind w:firstLine="0"/>
            </w:pPr>
            <w:r>
              <w:t>Kimmons</w:t>
            </w:r>
          </w:p>
        </w:tc>
        <w:tc>
          <w:tcPr>
            <w:tcW w:w="2179" w:type="dxa"/>
            <w:shd w:val="clear" w:color="auto" w:fill="auto"/>
          </w:tcPr>
          <w:p w:rsidR="00CC0E66" w:rsidRPr="00CC0E66" w:rsidRDefault="00CC0E66" w:rsidP="00CC0E66">
            <w:pPr>
              <w:ind w:firstLine="0"/>
            </w:pPr>
            <w:r>
              <w:t>King</w:t>
            </w:r>
          </w:p>
        </w:tc>
        <w:tc>
          <w:tcPr>
            <w:tcW w:w="2180" w:type="dxa"/>
            <w:shd w:val="clear" w:color="auto" w:fill="auto"/>
          </w:tcPr>
          <w:p w:rsidR="00CC0E66" w:rsidRPr="00CC0E66" w:rsidRDefault="00CC0E66" w:rsidP="00CC0E66">
            <w:pPr>
              <w:ind w:firstLine="0"/>
            </w:pPr>
            <w:r>
              <w:t>Kirby</w:t>
            </w:r>
          </w:p>
        </w:tc>
      </w:tr>
      <w:tr w:rsidR="00CC0E66" w:rsidRPr="00CC0E66" w:rsidTr="00CC0E66">
        <w:tc>
          <w:tcPr>
            <w:tcW w:w="2179" w:type="dxa"/>
            <w:shd w:val="clear" w:color="auto" w:fill="auto"/>
          </w:tcPr>
          <w:p w:rsidR="00CC0E66" w:rsidRPr="00CC0E66" w:rsidRDefault="00CC0E66" w:rsidP="00CC0E66">
            <w:pPr>
              <w:ind w:firstLine="0"/>
            </w:pPr>
            <w:r>
              <w:t>Long</w:t>
            </w:r>
          </w:p>
        </w:tc>
        <w:tc>
          <w:tcPr>
            <w:tcW w:w="2179" w:type="dxa"/>
            <w:shd w:val="clear" w:color="auto" w:fill="auto"/>
          </w:tcPr>
          <w:p w:rsidR="00CC0E66" w:rsidRPr="00CC0E66" w:rsidRDefault="00CC0E66" w:rsidP="00CC0E66">
            <w:pPr>
              <w:ind w:firstLine="0"/>
            </w:pPr>
            <w:r>
              <w:t>Lucas</w:t>
            </w:r>
          </w:p>
        </w:tc>
        <w:tc>
          <w:tcPr>
            <w:tcW w:w="2180" w:type="dxa"/>
            <w:shd w:val="clear" w:color="auto" w:fill="auto"/>
          </w:tcPr>
          <w:p w:rsidR="00CC0E66" w:rsidRPr="00CC0E66" w:rsidRDefault="00CC0E66" w:rsidP="00CC0E66">
            <w:pPr>
              <w:ind w:firstLine="0"/>
            </w:pPr>
            <w:r>
              <w:t>Mace</w:t>
            </w:r>
          </w:p>
        </w:tc>
      </w:tr>
      <w:tr w:rsidR="00CC0E66" w:rsidRPr="00CC0E66" w:rsidTr="00CC0E66">
        <w:tc>
          <w:tcPr>
            <w:tcW w:w="2179" w:type="dxa"/>
            <w:shd w:val="clear" w:color="auto" w:fill="auto"/>
          </w:tcPr>
          <w:p w:rsidR="00CC0E66" w:rsidRPr="00CC0E66" w:rsidRDefault="00CC0E66" w:rsidP="00CC0E66">
            <w:pPr>
              <w:ind w:firstLine="0"/>
            </w:pPr>
            <w:r>
              <w:t>Mack</w:t>
            </w:r>
          </w:p>
        </w:tc>
        <w:tc>
          <w:tcPr>
            <w:tcW w:w="2179" w:type="dxa"/>
            <w:shd w:val="clear" w:color="auto" w:fill="auto"/>
          </w:tcPr>
          <w:p w:rsidR="00CC0E66" w:rsidRPr="00CC0E66" w:rsidRDefault="00CC0E66" w:rsidP="00CC0E66">
            <w:pPr>
              <w:ind w:firstLine="0"/>
            </w:pPr>
            <w:r>
              <w:t>Magnuson</w:t>
            </w:r>
          </w:p>
        </w:tc>
        <w:tc>
          <w:tcPr>
            <w:tcW w:w="2180" w:type="dxa"/>
            <w:shd w:val="clear" w:color="auto" w:fill="auto"/>
          </w:tcPr>
          <w:p w:rsidR="00CC0E66" w:rsidRPr="00CC0E66" w:rsidRDefault="00CC0E66" w:rsidP="00CC0E66">
            <w:pPr>
              <w:ind w:firstLine="0"/>
            </w:pPr>
            <w:r>
              <w:t>Martin</w:t>
            </w:r>
          </w:p>
        </w:tc>
      </w:tr>
      <w:tr w:rsidR="00CC0E66" w:rsidRPr="00CC0E66" w:rsidTr="00CC0E66">
        <w:tc>
          <w:tcPr>
            <w:tcW w:w="2179" w:type="dxa"/>
            <w:shd w:val="clear" w:color="auto" w:fill="auto"/>
          </w:tcPr>
          <w:p w:rsidR="00CC0E66" w:rsidRPr="00CC0E66" w:rsidRDefault="00CC0E66" w:rsidP="00CC0E66">
            <w:pPr>
              <w:ind w:firstLine="0"/>
            </w:pPr>
            <w:r>
              <w:t>McCravy</w:t>
            </w:r>
          </w:p>
        </w:tc>
        <w:tc>
          <w:tcPr>
            <w:tcW w:w="2179" w:type="dxa"/>
            <w:shd w:val="clear" w:color="auto" w:fill="auto"/>
          </w:tcPr>
          <w:p w:rsidR="00CC0E66" w:rsidRPr="00CC0E66" w:rsidRDefault="00CC0E66" w:rsidP="00CC0E66">
            <w:pPr>
              <w:ind w:firstLine="0"/>
            </w:pPr>
            <w:r>
              <w:t>McDaniel</w:t>
            </w:r>
          </w:p>
        </w:tc>
        <w:tc>
          <w:tcPr>
            <w:tcW w:w="2180" w:type="dxa"/>
            <w:shd w:val="clear" w:color="auto" w:fill="auto"/>
          </w:tcPr>
          <w:p w:rsidR="00CC0E66" w:rsidRPr="00CC0E66" w:rsidRDefault="00CC0E66" w:rsidP="00CC0E66">
            <w:pPr>
              <w:ind w:firstLine="0"/>
            </w:pPr>
            <w:r>
              <w:t>McKnight</w:t>
            </w:r>
          </w:p>
        </w:tc>
      </w:tr>
      <w:tr w:rsidR="00CC0E66" w:rsidRPr="00CC0E66" w:rsidTr="00CC0E66">
        <w:tc>
          <w:tcPr>
            <w:tcW w:w="2179" w:type="dxa"/>
            <w:shd w:val="clear" w:color="auto" w:fill="auto"/>
          </w:tcPr>
          <w:p w:rsidR="00CC0E66" w:rsidRPr="00CC0E66" w:rsidRDefault="00CC0E66" w:rsidP="00CC0E66">
            <w:pPr>
              <w:ind w:firstLine="0"/>
            </w:pPr>
            <w:r>
              <w:t>Morgan</w:t>
            </w:r>
          </w:p>
        </w:tc>
        <w:tc>
          <w:tcPr>
            <w:tcW w:w="2179" w:type="dxa"/>
            <w:shd w:val="clear" w:color="auto" w:fill="auto"/>
          </w:tcPr>
          <w:p w:rsidR="00CC0E66" w:rsidRPr="00CC0E66" w:rsidRDefault="00CC0E66" w:rsidP="00CC0E66">
            <w:pPr>
              <w:ind w:firstLine="0"/>
            </w:pPr>
            <w:r>
              <w:t>D. C. Moss</w:t>
            </w:r>
          </w:p>
        </w:tc>
        <w:tc>
          <w:tcPr>
            <w:tcW w:w="2180" w:type="dxa"/>
            <w:shd w:val="clear" w:color="auto" w:fill="auto"/>
          </w:tcPr>
          <w:p w:rsidR="00CC0E66" w:rsidRPr="00CC0E66" w:rsidRDefault="00CC0E66" w:rsidP="00CC0E66">
            <w:pPr>
              <w:ind w:firstLine="0"/>
            </w:pPr>
            <w:r>
              <w:t>V. S. Moss</w:t>
            </w:r>
          </w:p>
        </w:tc>
      </w:tr>
      <w:tr w:rsidR="00CC0E66" w:rsidRPr="00CC0E66" w:rsidTr="00CC0E66">
        <w:tc>
          <w:tcPr>
            <w:tcW w:w="2179" w:type="dxa"/>
            <w:shd w:val="clear" w:color="auto" w:fill="auto"/>
          </w:tcPr>
          <w:p w:rsidR="00CC0E66" w:rsidRPr="00CC0E66" w:rsidRDefault="00CC0E66" w:rsidP="00CC0E66">
            <w:pPr>
              <w:ind w:firstLine="0"/>
            </w:pPr>
            <w:r>
              <w:t>Murphy</w:t>
            </w:r>
          </w:p>
        </w:tc>
        <w:tc>
          <w:tcPr>
            <w:tcW w:w="2179" w:type="dxa"/>
            <w:shd w:val="clear" w:color="auto" w:fill="auto"/>
          </w:tcPr>
          <w:p w:rsidR="00CC0E66" w:rsidRPr="00CC0E66" w:rsidRDefault="00CC0E66" w:rsidP="00CC0E66">
            <w:pPr>
              <w:ind w:firstLine="0"/>
            </w:pPr>
            <w:r>
              <w:t>B. Newton</w:t>
            </w:r>
          </w:p>
        </w:tc>
        <w:tc>
          <w:tcPr>
            <w:tcW w:w="2180" w:type="dxa"/>
            <w:shd w:val="clear" w:color="auto" w:fill="auto"/>
          </w:tcPr>
          <w:p w:rsidR="00CC0E66" w:rsidRPr="00CC0E66" w:rsidRDefault="00CC0E66" w:rsidP="00CC0E66">
            <w:pPr>
              <w:ind w:firstLine="0"/>
            </w:pPr>
            <w:r>
              <w:t>W. Newton</w:t>
            </w:r>
          </w:p>
        </w:tc>
      </w:tr>
      <w:tr w:rsidR="00CC0E66" w:rsidRPr="00CC0E66" w:rsidTr="00CC0E66">
        <w:tc>
          <w:tcPr>
            <w:tcW w:w="2179" w:type="dxa"/>
            <w:shd w:val="clear" w:color="auto" w:fill="auto"/>
          </w:tcPr>
          <w:p w:rsidR="00CC0E66" w:rsidRPr="00CC0E66" w:rsidRDefault="00CC0E66" w:rsidP="00CC0E66">
            <w:pPr>
              <w:ind w:firstLine="0"/>
            </w:pPr>
            <w:r>
              <w:t>Norrell</w:t>
            </w:r>
          </w:p>
        </w:tc>
        <w:tc>
          <w:tcPr>
            <w:tcW w:w="2179" w:type="dxa"/>
            <w:shd w:val="clear" w:color="auto" w:fill="auto"/>
          </w:tcPr>
          <w:p w:rsidR="00CC0E66" w:rsidRPr="00CC0E66" w:rsidRDefault="00CC0E66" w:rsidP="00CC0E66">
            <w:pPr>
              <w:ind w:firstLine="0"/>
            </w:pPr>
            <w:r>
              <w:t>Ott</w:t>
            </w:r>
          </w:p>
        </w:tc>
        <w:tc>
          <w:tcPr>
            <w:tcW w:w="2180" w:type="dxa"/>
            <w:shd w:val="clear" w:color="auto" w:fill="auto"/>
          </w:tcPr>
          <w:p w:rsidR="00CC0E66" w:rsidRPr="00CC0E66" w:rsidRDefault="00CC0E66" w:rsidP="00CC0E66">
            <w:pPr>
              <w:ind w:firstLine="0"/>
            </w:pPr>
            <w:r>
              <w:t>Parks</w:t>
            </w:r>
          </w:p>
        </w:tc>
      </w:tr>
      <w:tr w:rsidR="00CC0E66" w:rsidRPr="00CC0E66" w:rsidTr="00CC0E66">
        <w:tc>
          <w:tcPr>
            <w:tcW w:w="2179" w:type="dxa"/>
            <w:shd w:val="clear" w:color="auto" w:fill="auto"/>
          </w:tcPr>
          <w:p w:rsidR="00CC0E66" w:rsidRPr="00CC0E66" w:rsidRDefault="00CC0E66" w:rsidP="00CC0E66">
            <w:pPr>
              <w:ind w:firstLine="0"/>
            </w:pPr>
            <w:r>
              <w:t>Pendarvis</w:t>
            </w:r>
          </w:p>
        </w:tc>
        <w:tc>
          <w:tcPr>
            <w:tcW w:w="2179" w:type="dxa"/>
            <w:shd w:val="clear" w:color="auto" w:fill="auto"/>
          </w:tcPr>
          <w:p w:rsidR="00CC0E66" w:rsidRPr="00CC0E66" w:rsidRDefault="00CC0E66" w:rsidP="00CC0E66">
            <w:pPr>
              <w:ind w:firstLine="0"/>
            </w:pPr>
            <w:r>
              <w:t>Pope</w:t>
            </w:r>
          </w:p>
        </w:tc>
        <w:tc>
          <w:tcPr>
            <w:tcW w:w="2180" w:type="dxa"/>
            <w:shd w:val="clear" w:color="auto" w:fill="auto"/>
          </w:tcPr>
          <w:p w:rsidR="00CC0E66" w:rsidRPr="00CC0E66" w:rsidRDefault="00CC0E66" w:rsidP="00CC0E66">
            <w:pPr>
              <w:ind w:firstLine="0"/>
            </w:pPr>
            <w:r>
              <w:t>Rivers</w:t>
            </w:r>
          </w:p>
        </w:tc>
      </w:tr>
      <w:tr w:rsidR="00CC0E66" w:rsidRPr="00CC0E66" w:rsidTr="00CC0E66">
        <w:tc>
          <w:tcPr>
            <w:tcW w:w="2179" w:type="dxa"/>
            <w:shd w:val="clear" w:color="auto" w:fill="auto"/>
          </w:tcPr>
          <w:p w:rsidR="00CC0E66" w:rsidRPr="00CC0E66" w:rsidRDefault="00CC0E66" w:rsidP="00CC0E66">
            <w:pPr>
              <w:ind w:firstLine="0"/>
            </w:pPr>
            <w:r>
              <w:t>Rose</w:t>
            </w:r>
          </w:p>
        </w:tc>
        <w:tc>
          <w:tcPr>
            <w:tcW w:w="2179" w:type="dxa"/>
            <w:shd w:val="clear" w:color="auto" w:fill="auto"/>
          </w:tcPr>
          <w:p w:rsidR="00CC0E66" w:rsidRPr="00CC0E66" w:rsidRDefault="00CC0E66" w:rsidP="00CC0E66">
            <w:pPr>
              <w:ind w:firstLine="0"/>
            </w:pPr>
            <w:r>
              <w:t>Simmons</w:t>
            </w:r>
          </w:p>
        </w:tc>
        <w:tc>
          <w:tcPr>
            <w:tcW w:w="2180" w:type="dxa"/>
            <w:shd w:val="clear" w:color="auto" w:fill="auto"/>
          </w:tcPr>
          <w:p w:rsidR="00CC0E66" w:rsidRPr="00CC0E66" w:rsidRDefault="00CC0E66" w:rsidP="00CC0E66">
            <w:pPr>
              <w:ind w:firstLine="0"/>
            </w:pPr>
            <w:r>
              <w:t>Simrill</w:t>
            </w:r>
          </w:p>
        </w:tc>
      </w:tr>
      <w:tr w:rsidR="00CC0E66" w:rsidRPr="00CC0E66" w:rsidTr="00CC0E66">
        <w:tc>
          <w:tcPr>
            <w:tcW w:w="2179" w:type="dxa"/>
            <w:shd w:val="clear" w:color="auto" w:fill="auto"/>
          </w:tcPr>
          <w:p w:rsidR="00CC0E66" w:rsidRPr="00CC0E66" w:rsidRDefault="00CC0E66" w:rsidP="00CC0E66">
            <w:pPr>
              <w:ind w:firstLine="0"/>
            </w:pPr>
            <w:r>
              <w:t>G. M. Smith</w:t>
            </w:r>
          </w:p>
        </w:tc>
        <w:tc>
          <w:tcPr>
            <w:tcW w:w="2179" w:type="dxa"/>
            <w:shd w:val="clear" w:color="auto" w:fill="auto"/>
          </w:tcPr>
          <w:p w:rsidR="00CC0E66" w:rsidRPr="00CC0E66" w:rsidRDefault="00CC0E66" w:rsidP="00CC0E66">
            <w:pPr>
              <w:ind w:firstLine="0"/>
            </w:pPr>
            <w:r>
              <w:t>G. R. Smith</w:t>
            </w:r>
          </w:p>
        </w:tc>
        <w:tc>
          <w:tcPr>
            <w:tcW w:w="2180" w:type="dxa"/>
            <w:shd w:val="clear" w:color="auto" w:fill="auto"/>
          </w:tcPr>
          <w:p w:rsidR="00CC0E66" w:rsidRPr="00CC0E66" w:rsidRDefault="00CC0E66" w:rsidP="00CC0E66">
            <w:pPr>
              <w:ind w:firstLine="0"/>
            </w:pPr>
            <w:r>
              <w:t>Sottile</w:t>
            </w:r>
          </w:p>
        </w:tc>
      </w:tr>
      <w:tr w:rsidR="00CC0E66" w:rsidRPr="00CC0E66" w:rsidTr="00CC0E66">
        <w:tc>
          <w:tcPr>
            <w:tcW w:w="2179" w:type="dxa"/>
            <w:shd w:val="clear" w:color="auto" w:fill="auto"/>
          </w:tcPr>
          <w:p w:rsidR="00CC0E66" w:rsidRPr="00CC0E66" w:rsidRDefault="00CC0E66" w:rsidP="00CC0E66">
            <w:pPr>
              <w:ind w:firstLine="0"/>
            </w:pPr>
            <w:r>
              <w:t>Spires</w:t>
            </w:r>
          </w:p>
        </w:tc>
        <w:tc>
          <w:tcPr>
            <w:tcW w:w="2179" w:type="dxa"/>
            <w:shd w:val="clear" w:color="auto" w:fill="auto"/>
          </w:tcPr>
          <w:p w:rsidR="00CC0E66" w:rsidRPr="00CC0E66" w:rsidRDefault="00CC0E66" w:rsidP="00CC0E66">
            <w:pPr>
              <w:ind w:firstLine="0"/>
            </w:pPr>
            <w:r>
              <w:t>Stavrinakis</w:t>
            </w:r>
          </w:p>
        </w:tc>
        <w:tc>
          <w:tcPr>
            <w:tcW w:w="2180" w:type="dxa"/>
            <w:shd w:val="clear" w:color="auto" w:fill="auto"/>
          </w:tcPr>
          <w:p w:rsidR="00CC0E66" w:rsidRPr="00CC0E66" w:rsidRDefault="00CC0E66" w:rsidP="00CC0E66">
            <w:pPr>
              <w:ind w:firstLine="0"/>
            </w:pPr>
            <w:r>
              <w:t>Stringer</w:t>
            </w:r>
          </w:p>
        </w:tc>
      </w:tr>
      <w:tr w:rsidR="00CC0E66" w:rsidRPr="00CC0E66" w:rsidTr="00CC0E66">
        <w:tc>
          <w:tcPr>
            <w:tcW w:w="2179" w:type="dxa"/>
            <w:shd w:val="clear" w:color="auto" w:fill="auto"/>
          </w:tcPr>
          <w:p w:rsidR="00CC0E66" w:rsidRPr="00CC0E66" w:rsidRDefault="00CC0E66" w:rsidP="00CC0E66">
            <w:pPr>
              <w:ind w:firstLine="0"/>
            </w:pPr>
            <w:r>
              <w:t>Tallon</w:t>
            </w:r>
          </w:p>
        </w:tc>
        <w:tc>
          <w:tcPr>
            <w:tcW w:w="2179" w:type="dxa"/>
            <w:shd w:val="clear" w:color="auto" w:fill="auto"/>
          </w:tcPr>
          <w:p w:rsidR="00CC0E66" w:rsidRPr="00CC0E66" w:rsidRDefault="00CC0E66" w:rsidP="00CC0E66">
            <w:pPr>
              <w:ind w:firstLine="0"/>
            </w:pPr>
            <w:r>
              <w:t>Taylor</w:t>
            </w:r>
          </w:p>
        </w:tc>
        <w:tc>
          <w:tcPr>
            <w:tcW w:w="2180" w:type="dxa"/>
            <w:shd w:val="clear" w:color="auto" w:fill="auto"/>
          </w:tcPr>
          <w:p w:rsidR="00CC0E66" w:rsidRPr="00CC0E66" w:rsidRDefault="00CC0E66" w:rsidP="00CC0E66">
            <w:pPr>
              <w:ind w:firstLine="0"/>
            </w:pPr>
            <w:r>
              <w:t>Thayer</w:t>
            </w:r>
          </w:p>
        </w:tc>
      </w:tr>
      <w:tr w:rsidR="00CC0E66" w:rsidRPr="00CC0E66" w:rsidTr="00CC0E66">
        <w:tc>
          <w:tcPr>
            <w:tcW w:w="2179" w:type="dxa"/>
            <w:shd w:val="clear" w:color="auto" w:fill="auto"/>
          </w:tcPr>
          <w:p w:rsidR="00CC0E66" w:rsidRPr="00CC0E66" w:rsidRDefault="00CC0E66" w:rsidP="00CC0E66">
            <w:pPr>
              <w:ind w:firstLine="0"/>
            </w:pPr>
            <w:r>
              <w:t>Thigpen</w:t>
            </w:r>
          </w:p>
        </w:tc>
        <w:tc>
          <w:tcPr>
            <w:tcW w:w="2179" w:type="dxa"/>
            <w:shd w:val="clear" w:color="auto" w:fill="auto"/>
          </w:tcPr>
          <w:p w:rsidR="00CC0E66" w:rsidRPr="00CC0E66" w:rsidRDefault="00CC0E66" w:rsidP="00CC0E66">
            <w:pPr>
              <w:ind w:firstLine="0"/>
            </w:pPr>
            <w:r>
              <w:t>Trantham</w:t>
            </w:r>
          </w:p>
        </w:tc>
        <w:tc>
          <w:tcPr>
            <w:tcW w:w="2180" w:type="dxa"/>
            <w:shd w:val="clear" w:color="auto" w:fill="auto"/>
          </w:tcPr>
          <w:p w:rsidR="00CC0E66" w:rsidRPr="00CC0E66" w:rsidRDefault="00CC0E66" w:rsidP="00CC0E66">
            <w:pPr>
              <w:ind w:firstLine="0"/>
            </w:pPr>
            <w:r>
              <w:t>West</w:t>
            </w:r>
          </w:p>
        </w:tc>
      </w:tr>
      <w:tr w:rsidR="00CC0E66" w:rsidRPr="00CC0E66" w:rsidTr="00CC0E66">
        <w:tc>
          <w:tcPr>
            <w:tcW w:w="2179" w:type="dxa"/>
            <w:shd w:val="clear" w:color="auto" w:fill="auto"/>
          </w:tcPr>
          <w:p w:rsidR="00CC0E66" w:rsidRPr="00CC0E66" w:rsidRDefault="00CC0E66" w:rsidP="00CC0E66">
            <w:pPr>
              <w:ind w:firstLine="0"/>
            </w:pPr>
            <w:r>
              <w:t>Wheeler</w:t>
            </w:r>
          </w:p>
        </w:tc>
        <w:tc>
          <w:tcPr>
            <w:tcW w:w="2179" w:type="dxa"/>
            <w:shd w:val="clear" w:color="auto" w:fill="auto"/>
          </w:tcPr>
          <w:p w:rsidR="00CC0E66" w:rsidRPr="00CC0E66" w:rsidRDefault="00CC0E66" w:rsidP="00CC0E66">
            <w:pPr>
              <w:ind w:firstLine="0"/>
            </w:pPr>
            <w:r>
              <w:t>White</w:t>
            </w:r>
          </w:p>
        </w:tc>
        <w:tc>
          <w:tcPr>
            <w:tcW w:w="2180" w:type="dxa"/>
            <w:shd w:val="clear" w:color="auto" w:fill="auto"/>
          </w:tcPr>
          <w:p w:rsidR="00CC0E66" w:rsidRPr="00CC0E66" w:rsidRDefault="00CC0E66" w:rsidP="00CC0E66">
            <w:pPr>
              <w:ind w:firstLine="0"/>
            </w:pPr>
            <w:r>
              <w:t>Whitmire</w:t>
            </w:r>
          </w:p>
        </w:tc>
      </w:tr>
      <w:tr w:rsidR="00CC0E66" w:rsidRPr="00CC0E66" w:rsidTr="00CC0E66">
        <w:tc>
          <w:tcPr>
            <w:tcW w:w="2179" w:type="dxa"/>
            <w:shd w:val="clear" w:color="auto" w:fill="auto"/>
          </w:tcPr>
          <w:p w:rsidR="00CC0E66" w:rsidRPr="00CC0E66" w:rsidRDefault="00CC0E66" w:rsidP="00CC0E66">
            <w:pPr>
              <w:keepNext/>
              <w:ind w:firstLine="0"/>
            </w:pPr>
            <w:r>
              <w:lastRenderedPageBreak/>
              <w:t>R. Williams</w:t>
            </w:r>
          </w:p>
        </w:tc>
        <w:tc>
          <w:tcPr>
            <w:tcW w:w="2179" w:type="dxa"/>
            <w:shd w:val="clear" w:color="auto" w:fill="auto"/>
          </w:tcPr>
          <w:p w:rsidR="00CC0E66" w:rsidRPr="00CC0E66" w:rsidRDefault="00CC0E66" w:rsidP="00CC0E66">
            <w:pPr>
              <w:keepNext/>
              <w:ind w:firstLine="0"/>
            </w:pPr>
            <w:r>
              <w:t>S. Williams</w:t>
            </w:r>
          </w:p>
        </w:tc>
        <w:tc>
          <w:tcPr>
            <w:tcW w:w="2180" w:type="dxa"/>
            <w:shd w:val="clear" w:color="auto" w:fill="auto"/>
          </w:tcPr>
          <w:p w:rsidR="00CC0E66" w:rsidRPr="00CC0E66" w:rsidRDefault="00CC0E66" w:rsidP="00CC0E66">
            <w:pPr>
              <w:keepNext/>
              <w:ind w:firstLine="0"/>
            </w:pPr>
            <w:r>
              <w:t>Willis</w:t>
            </w:r>
          </w:p>
        </w:tc>
      </w:tr>
      <w:tr w:rsidR="00CC0E66" w:rsidRPr="00CC0E66" w:rsidTr="00CC0E66">
        <w:tc>
          <w:tcPr>
            <w:tcW w:w="2179" w:type="dxa"/>
            <w:shd w:val="clear" w:color="auto" w:fill="auto"/>
          </w:tcPr>
          <w:p w:rsidR="00CC0E66" w:rsidRPr="00CC0E66" w:rsidRDefault="00CC0E66" w:rsidP="00CC0E66">
            <w:pPr>
              <w:keepNext/>
              <w:ind w:firstLine="0"/>
            </w:pPr>
            <w:r>
              <w:t>Wooten</w:t>
            </w:r>
          </w:p>
        </w:tc>
        <w:tc>
          <w:tcPr>
            <w:tcW w:w="2179" w:type="dxa"/>
            <w:shd w:val="clear" w:color="auto" w:fill="auto"/>
          </w:tcPr>
          <w:p w:rsidR="00CC0E66" w:rsidRPr="00CC0E66" w:rsidRDefault="00CC0E66" w:rsidP="00CC0E66">
            <w:pPr>
              <w:keepNext/>
              <w:ind w:firstLine="0"/>
            </w:pPr>
          </w:p>
        </w:tc>
        <w:tc>
          <w:tcPr>
            <w:tcW w:w="2180" w:type="dxa"/>
            <w:shd w:val="clear" w:color="auto" w:fill="auto"/>
          </w:tcPr>
          <w:p w:rsidR="00CC0E66" w:rsidRPr="00CC0E66" w:rsidRDefault="00CC0E66" w:rsidP="00CC0E66">
            <w:pPr>
              <w:keepNext/>
              <w:ind w:firstLine="0"/>
            </w:pPr>
          </w:p>
        </w:tc>
      </w:tr>
    </w:tbl>
    <w:p w:rsidR="00CC0E66" w:rsidRDefault="00CC0E66" w:rsidP="00CC0E66"/>
    <w:p w:rsidR="00CC0E66" w:rsidRDefault="00CC0E66" w:rsidP="00CC0E66">
      <w:pPr>
        <w:jc w:val="center"/>
        <w:rPr>
          <w:b/>
        </w:rPr>
      </w:pPr>
      <w:r w:rsidRPr="00CC0E66">
        <w:rPr>
          <w:b/>
        </w:rPr>
        <w:t>Total--103</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p w:rsidR="00CC0E66" w:rsidRDefault="00CC0E66" w:rsidP="00CC0E66"/>
    <w:p w:rsidR="00CC0E66" w:rsidRDefault="00CC0E66" w:rsidP="00CC0E66">
      <w:pPr>
        <w:jc w:val="center"/>
        <w:rPr>
          <w:b/>
        </w:rPr>
      </w:pPr>
      <w:r w:rsidRPr="00CC0E66">
        <w:rPr>
          <w:b/>
        </w:rPr>
        <w:t>Total--0</w:t>
      </w:r>
    </w:p>
    <w:p w:rsidR="00CC0E66" w:rsidRDefault="00CC0E66" w:rsidP="00CC0E66">
      <w:pPr>
        <w:jc w:val="center"/>
        <w:rPr>
          <w:b/>
        </w:rPr>
      </w:pPr>
    </w:p>
    <w:p w:rsidR="00CC0E66" w:rsidRDefault="00CC0E66" w:rsidP="00CC0E66">
      <w:r>
        <w:t>The Conference Report was adopted and a message was ordered sent to the Senate accordingly.</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Conference on H. 4000:</w:t>
      </w:r>
    </w:p>
    <w:p w:rsidR="00CC0E66" w:rsidRDefault="00CC0E66" w:rsidP="00CC0E66"/>
    <w:p w:rsidR="00CC0E66" w:rsidRDefault="00CC0E66" w:rsidP="00CC0E66">
      <w:pPr>
        <w:keepNext/>
      </w:pPr>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1104F9" w:rsidP="00CC0E66">
      <w:r>
        <w:t>R</w:t>
      </w:r>
      <w:r w:rsidR="00CC0E66">
        <w:t xml:space="preserve">eceived as information.  </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Conference on H. 4001:</w:t>
      </w:r>
    </w:p>
    <w:p w:rsidR="00CC0E66" w:rsidRDefault="00CC0E66" w:rsidP="00CC0E66"/>
    <w:p w:rsidR="00CC0E66" w:rsidRDefault="00CC0E66" w:rsidP="00CC0E66">
      <w:pPr>
        <w:keepNext/>
      </w:pPr>
      <w:r>
        <w:lastRenderedPageBreak/>
        <w:t>H. 4001 -- Ways and Means Committee: A JOINT RESOLUTION TO APPROPRIATE MONIES FROM THE CAPITAL RESERVE FUND FOR FISCAL YEAR 2018-2019, AND TO ALLOW UNEXPENDED FUNDS APPROPRIATED TO BE CARRIED FORWARD TO SUCCEEDING FISCAL YEARS AND EXPENDED FOR THE SAME PURPOSES.</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H. 4000--RULE 5.14 WAIVED AND CONFERENCE REPORT ADOPTED</w:t>
      </w:r>
    </w:p>
    <w:p w:rsidR="00CC0E66" w:rsidRDefault="00CC0E66" w:rsidP="00CC0E66">
      <w:pPr>
        <w:jc w:val="center"/>
        <w:rPr>
          <w:b/>
        </w:rPr>
      </w:pPr>
    </w:p>
    <w:p w:rsidR="00CC0E66" w:rsidRPr="006A0412"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1" w:name="file_start102"/>
      <w:bookmarkEnd w:id="31"/>
      <w:r w:rsidRPr="006A0412">
        <w:rPr>
          <w:b/>
        </w:rPr>
        <w:t>H. 4000 - Conference Report</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A0412">
        <w:t>The General Assembly, Columbia, S.C., May 20, 2019</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0412">
        <w:t>The COMMITTEE OF CONFERENCE, to whom was referred:</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6A0412">
        <w:rPr>
          <w:rFonts w:eastAsia="Calibri"/>
        </w:rPr>
        <w:t xml:space="preserve">H. 4000 -- Ways and Means Committee:  </w:t>
      </w:r>
      <w:r w:rsidRPr="006A0412">
        <w:rPr>
          <w:rFonts w:eastAsia="Calibri"/>
          <w:color w:val="000000"/>
          <w:szCs w:val="36"/>
        </w:rPr>
        <w:t xml:space="preserve">A BILL </w:t>
      </w:r>
      <w:r w:rsidRPr="006A0412">
        <w:rPr>
          <w:rFonts w:eastAsia="Calibri"/>
        </w:rPr>
        <w:t xml:space="preserve">TO </w:t>
      </w:r>
      <w:r w:rsidRPr="006A0412">
        <w:rPr>
          <w:rFonts w:eastAsia="Calibri"/>
          <w:bCs/>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0412">
        <w:t>Beg leave to report that they have duly and carefully considered the same and recommend:</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0412">
        <w:tab/>
        <w:t>That the same do pass with the following amendments: (Reference is to Printer’s Version 5/7/19-H.)</w:t>
      </w:r>
    </w:p>
    <w:p w:rsidR="00CC0E66" w:rsidRPr="006A041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A0412">
        <w:tab/>
        <w:t>Amend the bill, as and if amended, by striking all after the enacting words and inserting: /</w:t>
      </w:r>
      <w:r w:rsidRPr="006A0412">
        <w:tab/>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Default="00CC0E66" w:rsidP="00CC0E66">
      <w:r>
        <w:t>Rep. G. M. SMITH explained the Conference Report.</w:t>
      </w:r>
    </w:p>
    <w:p w:rsidR="00CC0E66" w:rsidRDefault="00CC0E66" w:rsidP="00CC0E66"/>
    <w:p w:rsidR="00CC0E66" w:rsidRDefault="00CC0E66" w:rsidP="00CC0E66">
      <w:pPr>
        <w:keepNext/>
        <w:jc w:val="center"/>
        <w:rPr>
          <w:b/>
        </w:rPr>
      </w:pPr>
      <w:r w:rsidRPr="00CC0E66">
        <w:rPr>
          <w:b/>
        </w:rPr>
        <w:t>RULE 5.14 WAIVED</w:t>
      </w:r>
    </w:p>
    <w:p w:rsidR="00CC0E66" w:rsidRDefault="00CC0E66" w:rsidP="00CC0E66">
      <w:r>
        <w:t>Rep. Simrill moved to dispense with Rule 5.14, pursuant to Rule 5.15.</w:t>
      </w:r>
    </w:p>
    <w:p w:rsidR="00CC0E66" w:rsidRDefault="00CC0E66" w:rsidP="00CC0E66"/>
    <w:p w:rsidR="00CC0E66" w:rsidRDefault="003802E7" w:rsidP="00CC0E66">
      <w:r>
        <w:br w:type="column"/>
      </w:r>
      <w:r w:rsidR="00CC0E66">
        <w:lastRenderedPageBreak/>
        <w:t xml:space="preserve">The yeas and nays were taken resulting as follows: </w:t>
      </w:r>
    </w:p>
    <w:p w:rsidR="00CC0E66" w:rsidRDefault="00CC0E66" w:rsidP="00CC0E66">
      <w:pPr>
        <w:jc w:val="center"/>
      </w:pPr>
      <w:r>
        <w:t xml:space="preserve"> </w:t>
      </w:r>
      <w:bookmarkStart w:id="32" w:name="vote_start106"/>
      <w:bookmarkEnd w:id="32"/>
      <w:r>
        <w:t>Yeas 97; Nays 2</w:t>
      </w:r>
    </w:p>
    <w:p w:rsidR="00CC0E66" w:rsidRPr="00424FED" w:rsidRDefault="00CC0E66" w:rsidP="00CC0E66">
      <w:pPr>
        <w:jc w:val="center"/>
        <w:rPr>
          <w:sz w:val="16"/>
          <w:szCs w:val="16"/>
        </w:rP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Allison</w:t>
            </w:r>
          </w:p>
        </w:tc>
        <w:tc>
          <w:tcPr>
            <w:tcW w:w="2179" w:type="dxa"/>
            <w:shd w:val="clear" w:color="auto" w:fill="auto"/>
          </w:tcPr>
          <w:p w:rsidR="00CC0E66" w:rsidRPr="00CC0E66" w:rsidRDefault="00CC0E66" w:rsidP="00CC0E66">
            <w:pPr>
              <w:keepNext/>
              <w:ind w:firstLine="0"/>
            </w:pPr>
            <w:r>
              <w:t>Anderson</w:t>
            </w:r>
          </w:p>
        </w:tc>
        <w:tc>
          <w:tcPr>
            <w:tcW w:w="2180" w:type="dxa"/>
            <w:shd w:val="clear" w:color="auto" w:fill="auto"/>
          </w:tcPr>
          <w:p w:rsidR="00CC0E66" w:rsidRPr="00CC0E66" w:rsidRDefault="00CC0E66" w:rsidP="00CC0E66">
            <w:pPr>
              <w:keepNext/>
              <w:ind w:firstLine="0"/>
            </w:pPr>
            <w:r>
              <w:t>Atkinson</w:t>
            </w:r>
          </w:p>
        </w:tc>
      </w:tr>
      <w:tr w:rsidR="00CC0E66" w:rsidRPr="00CC0E66" w:rsidTr="00CC0E66">
        <w:tc>
          <w:tcPr>
            <w:tcW w:w="2179" w:type="dxa"/>
            <w:shd w:val="clear" w:color="auto" w:fill="auto"/>
          </w:tcPr>
          <w:p w:rsidR="00CC0E66" w:rsidRPr="00CC0E66" w:rsidRDefault="00CC0E66" w:rsidP="00CC0E66">
            <w:pPr>
              <w:ind w:firstLine="0"/>
            </w:pPr>
            <w:r>
              <w:t>Bailey</w:t>
            </w:r>
          </w:p>
        </w:tc>
        <w:tc>
          <w:tcPr>
            <w:tcW w:w="2179" w:type="dxa"/>
            <w:shd w:val="clear" w:color="auto" w:fill="auto"/>
          </w:tcPr>
          <w:p w:rsidR="00CC0E66" w:rsidRPr="00CC0E66" w:rsidRDefault="00CC0E66" w:rsidP="00CC0E66">
            <w:pPr>
              <w:ind w:firstLine="0"/>
            </w:pPr>
            <w:r>
              <w:t>Bales</w:t>
            </w:r>
          </w:p>
        </w:tc>
        <w:tc>
          <w:tcPr>
            <w:tcW w:w="2180" w:type="dxa"/>
            <w:shd w:val="clear" w:color="auto" w:fill="auto"/>
          </w:tcPr>
          <w:p w:rsidR="00CC0E66" w:rsidRPr="00CC0E66" w:rsidRDefault="00CC0E66" w:rsidP="00CC0E66">
            <w:pPr>
              <w:ind w:firstLine="0"/>
            </w:pPr>
            <w:r>
              <w:t>Ballentine</w:t>
            </w:r>
          </w:p>
        </w:tc>
      </w:tr>
      <w:tr w:rsidR="00CC0E66" w:rsidRPr="00CC0E66" w:rsidTr="00CC0E66">
        <w:tc>
          <w:tcPr>
            <w:tcW w:w="2179" w:type="dxa"/>
            <w:shd w:val="clear" w:color="auto" w:fill="auto"/>
          </w:tcPr>
          <w:p w:rsidR="00CC0E66" w:rsidRPr="00CC0E66" w:rsidRDefault="00CC0E66" w:rsidP="00CC0E66">
            <w:pPr>
              <w:ind w:firstLine="0"/>
            </w:pPr>
            <w:r>
              <w:t>Bannister</w:t>
            </w:r>
          </w:p>
        </w:tc>
        <w:tc>
          <w:tcPr>
            <w:tcW w:w="2179" w:type="dxa"/>
            <w:shd w:val="clear" w:color="auto" w:fill="auto"/>
          </w:tcPr>
          <w:p w:rsidR="00CC0E66" w:rsidRPr="00CC0E66" w:rsidRDefault="00CC0E66" w:rsidP="00CC0E66">
            <w:pPr>
              <w:ind w:firstLine="0"/>
            </w:pPr>
            <w:r>
              <w:t>Bennett</w:t>
            </w:r>
          </w:p>
        </w:tc>
        <w:tc>
          <w:tcPr>
            <w:tcW w:w="2180" w:type="dxa"/>
            <w:shd w:val="clear" w:color="auto" w:fill="auto"/>
          </w:tcPr>
          <w:p w:rsidR="00CC0E66" w:rsidRPr="00CC0E66" w:rsidRDefault="00CC0E66" w:rsidP="00CC0E66">
            <w:pPr>
              <w:ind w:firstLine="0"/>
            </w:pPr>
            <w:r>
              <w:t>Bernstein</w:t>
            </w:r>
          </w:p>
        </w:tc>
      </w:tr>
      <w:tr w:rsidR="00CC0E66" w:rsidRPr="00CC0E66" w:rsidTr="00CC0E66">
        <w:tc>
          <w:tcPr>
            <w:tcW w:w="2179" w:type="dxa"/>
            <w:shd w:val="clear" w:color="auto" w:fill="auto"/>
          </w:tcPr>
          <w:p w:rsidR="00CC0E66" w:rsidRPr="00CC0E66" w:rsidRDefault="00CC0E66" w:rsidP="00CC0E66">
            <w:pPr>
              <w:ind w:firstLine="0"/>
            </w:pPr>
            <w:r>
              <w:t>Blackwell</w:t>
            </w:r>
          </w:p>
        </w:tc>
        <w:tc>
          <w:tcPr>
            <w:tcW w:w="2179" w:type="dxa"/>
            <w:shd w:val="clear" w:color="auto" w:fill="auto"/>
          </w:tcPr>
          <w:p w:rsidR="00CC0E66" w:rsidRPr="00CC0E66" w:rsidRDefault="00CC0E66" w:rsidP="00CC0E66">
            <w:pPr>
              <w:ind w:firstLine="0"/>
            </w:pPr>
            <w:r>
              <w:t>Bradley</w:t>
            </w:r>
          </w:p>
        </w:tc>
        <w:tc>
          <w:tcPr>
            <w:tcW w:w="2180" w:type="dxa"/>
            <w:shd w:val="clear" w:color="auto" w:fill="auto"/>
          </w:tcPr>
          <w:p w:rsidR="00CC0E66" w:rsidRPr="00CC0E66" w:rsidRDefault="00CC0E66" w:rsidP="00CC0E66">
            <w:pPr>
              <w:ind w:firstLine="0"/>
            </w:pPr>
            <w:r>
              <w:t>Brawley</w:t>
            </w:r>
          </w:p>
        </w:tc>
      </w:tr>
      <w:tr w:rsidR="00CC0E66" w:rsidRPr="00CC0E66" w:rsidTr="00CC0E66">
        <w:tc>
          <w:tcPr>
            <w:tcW w:w="2179" w:type="dxa"/>
            <w:shd w:val="clear" w:color="auto" w:fill="auto"/>
          </w:tcPr>
          <w:p w:rsidR="00CC0E66" w:rsidRPr="00CC0E66" w:rsidRDefault="00CC0E66" w:rsidP="00CC0E66">
            <w:pPr>
              <w:ind w:firstLine="0"/>
            </w:pPr>
            <w:r>
              <w:t>Brown</w:t>
            </w:r>
          </w:p>
        </w:tc>
        <w:tc>
          <w:tcPr>
            <w:tcW w:w="2179" w:type="dxa"/>
            <w:shd w:val="clear" w:color="auto" w:fill="auto"/>
          </w:tcPr>
          <w:p w:rsidR="00CC0E66" w:rsidRPr="00CC0E66" w:rsidRDefault="00CC0E66" w:rsidP="00CC0E66">
            <w:pPr>
              <w:ind w:firstLine="0"/>
            </w:pPr>
            <w:r>
              <w:t>Bryant</w:t>
            </w:r>
          </w:p>
        </w:tc>
        <w:tc>
          <w:tcPr>
            <w:tcW w:w="2180" w:type="dxa"/>
            <w:shd w:val="clear" w:color="auto" w:fill="auto"/>
          </w:tcPr>
          <w:p w:rsidR="00CC0E66" w:rsidRPr="00CC0E66" w:rsidRDefault="00CC0E66" w:rsidP="00CC0E66">
            <w:pPr>
              <w:ind w:firstLine="0"/>
            </w:pPr>
            <w:r>
              <w:t>Burns</w:t>
            </w:r>
          </w:p>
        </w:tc>
      </w:tr>
      <w:tr w:rsidR="00CC0E66" w:rsidRPr="00CC0E66" w:rsidTr="00CC0E66">
        <w:tc>
          <w:tcPr>
            <w:tcW w:w="2179" w:type="dxa"/>
            <w:shd w:val="clear" w:color="auto" w:fill="auto"/>
          </w:tcPr>
          <w:p w:rsidR="00CC0E66" w:rsidRPr="00CC0E66" w:rsidRDefault="00CC0E66" w:rsidP="00CC0E66">
            <w:pPr>
              <w:ind w:firstLine="0"/>
            </w:pPr>
            <w:r>
              <w:t>Calhoon</w:t>
            </w:r>
          </w:p>
        </w:tc>
        <w:tc>
          <w:tcPr>
            <w:tcW w:w="2179" w:type="dxa"/>
            <w:shd w:val="clear" w:color="auto" w:fill="auto"/>
          </w:tcPr>
          <w:p w:rsidR="00CC0E66" w:rsidRPr="00CC0E66" w:rsidRDefault="00CC0E66" w:rsidP="00CC0E66">
            <w:pPr>
              <w:ind w:firstLine="0"/>
            </w:pPr>
            <w:r>
              <w:t>Caskey</w:t>
            </w:r>
          </w:p>
        </w:tc>
        <w:tc>
          <w:tcPr>
            <w:tcW w:w="2180" w:type="dxa"/>
            <w:shd w:val="clear" w:color="auto" w:fill="auto"/>
          </w:tcPr>
          <w:p w:rsidR="00CC0E66" w:rsidRPr="00CC0E66" w:rsidRDefault="00CC0E66" w:rsidP="00CC0E66">
            <w:pPr>
              <w:ind w:firstLine="0"/>
            </w:pPr>
            <w:r>
              <w:t>Chellis</w:t>
            </w:r>
          </w:p>
        </w:tc>
      </w:tr>
      <w:tr w:rsidR="00CC0E66" w:rsidRPr="00CC0E66" w:rsidTr="00CC0E66">
        <w:tc>
          <w:tcPr>
            <w:tcW w:w="2179" w:type="dxa"/>
            <w:shd w:val="clear" w:color="auto" w:fill="auto"/>
          </w:tcPr>
          <w:p w:rsidR="00CC0E66" w:rsidRPr="00CC0E66" w:rsidRDefault="00CC0E66" w:rsidP="00CC0E66">
            <w:pPr>
              <w:ind w:firstLine="0"/>
            </w:pPr>
            <w:r>
              <w:t>Clary</w:t>
            </w:r>
          </w:p>
        </w:tc>
        <w:tc>
          <w:tcPr>
            <w:tcW w:w="2179" w:type="dxa"/>
            <w:shd w:val="clear" w:color="auto" w:fill="auto"/>
          </w:tcPr>
          <w:p w:rsidR="00CC0E66" w:rsidRPr="00CC0E66" w:rsidRDefault="00CC0E66" w:rsidP="00CC0E66">
            <w:pPr>
              <w:ind w:firstLine="0"/>
            </w:pPr>
            <w:r>
              <w:t>Clemmons</w:t>
            </w:r>
          </w:p>
        </w:tc>
        <w:tc>
          <w:tcPr>
            <w:tcW w:w="2180" w:type="dxa"/>
            <w:shd w:val="clear" w:color="auto" w:fill="auto"/>
          </w:tcPr>
          <w:p w:rsidR="00CC0E66" w:rsidRPr="00CC0E66" w:rsidRDefault="00CC0E66" w:rsidP="00CC0E66">
            <w:pPr>
              <w:ind w:firstLine="0"/>
            </w:pPr>
            <w:r>
              <w:t>Clyburn</w:t>
            </w:r>
          </w:p>
        </w:tc>
      </w:tr>
      <w:tr w:rsidR="00CC0E66" w:rsidRPr="00CC0E66" w:rsidTr="00CC0E66">
        <w:tc>
          <w:tcPr>
            <w:tcW w:w="2179" w:type="dxa"/>
            <w:shd w:val="clear" w:color="auto" w:fill="auto"/>
          </w:tcPr>
          <w:p w:rsidR="00CC0E66" w:rsidRPr="00CC0E66" w:rsidRDefault="00CC0E66" w:rsidP="00CC0E66">
            <w:pPr>
              <w:ind w:firstLine="0"/>
            </w:pPr>
            <w:r>
              <w:t>Cogswell</w:t>
            </w:r>
          </w:p>
        </w:tc>
        <w:tc>
          <w:tcPr>
            <w:tcW w:w="2179" w:type="dxa"/>
            <w:shd w:val="clear" w:color="auto" w:fill="auto"/>
          </w:tcPr>
          <w:p w:rsidR="00CC0E66" w:rsidRPr="00CC0E66" w:rsidRDefault="00CC0E66" w:rsidP="00CC0E66">
            <w:pPr>
              <w:ind w:firstLine="0"/>
            </w:pPr>
            <w:r>
              <w:t>Collins</w:t>
            </w:r>
          </w:p>
        </w:tc>
        <w:tc>
          <w:tcPr>
            <w:tcW w:w="2180" w:type="dxa"/>
            <w:shd w:val="clear" w:color="auto" w:fill="auto"/>
          </w:tcPr>
          <w:p w:rsidR="00CC0E66" w:rsidRPr="00CC0E66" w:rsidRDefault="00CC0E66" w:rsidP="00CC0E66">
            <w:pPr>
              <w:ind w:firstLine="0"/>
            </w:pPr>
            <w:r>
              <w:t>B. Cox</w:t>
            </w:r>
          </w:p>
        </w:tc>
      </w:tr>
      <w:tr w:rsidR="00CC0E66" w:rsidRPr="00CC0E66" w:rsidTr="00CC0E66">
        <w:tc>
          <w:tcPr>
            <w:tcW w:w="2179" w:type="dxa"/>
            <w:shd w:val="clear" w:color="auto" w:fill="auto"/>
          </w:tcPr>
          <w:p w:rsidR="00CC0E66" w:rsidRPr="00CC0E66" w:rsidRDefault="00CC0E66" w:rsidP="00CC0E66">
            <w:pPr>
              <w:ind w:firstLine="0"/>
            </w:pPr>
            <w:r>
              <w:t>W. Cox</w:t>
            </w:r>
          </w:p>
        </w:tc>
        <w:tc>
          <w:tcPr>
            <w:tcW w:w="2179" w:type="dxa"/>
            <w:shd w:val="clear" w:color="auto" w:fill="auto"/>
          </w:tcPr>
          <w:p w:rsidR="00CC0E66" w:rsidRPr="00CC0E66" w:rsidRDefault="00CC0E66" w:rsidP="00CC0E66">
            <w:pPr>
              <w:ind w:firstLine="0"/>
            </w:pPr>
            <w:r>
              <w:t>Crawford</w:t>
            </w:r>
          </w:p>
        </w:tc>
        <w:tc>
          <w:tcPr>
            <w:tcW w:w="2180" w:type="dxa"/>
            <w:shd w:val="clear" w:color="auto" w:fill="auto"/>
          </w:tcPr>
          <w:p w:rsidR="00CC0E66" w:rsidRPr="00CC0E66" w:rsidRDefault="00CC0E66" w:rsidP="00CC0E66">
            <w:pPr>
              <w:ind w:firstLine="0"/>
            </w:pPr>
            <w:r>
              <w:t>Daning</w:t>
            </w:r>
          </w:p>
        </w:tc>
      </w:tr>
      <w:tr w:rsidR="00CC0E66" w:rsidRPr="00CC0E66" w:rsidTr="00CC0E66">
        <w:tc>
          <w:tcPr>
            <w:tcW w:w="2179" w:type="dxa"/>
            <w:shd w:val="clear" w:color="auto" w:fill="auto"/>
          </w:tcPr>
          <w:p w:rsidR="00CC0E66" w:rsidRPr="00CC0E66" w:rsidRDefault="00CC0E66" w:rsidP="00CC0E66">
            <w:pPr>
              <w:ind w:firstLine="0"/>
            </w:pPr>
            <w:r>
              <w:t>Davis</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Hayes</w:t>
            </w:r>
          </w:p>
        </w:tc>
      </w:tr>
      <w:tr w:rsidR="00CC0E66" w:rsidRPr="00CC0E66" w:rsidTr="00CC0E66">
        <w:tc>
          <w:tcPr>
            <w:tcW w:w="2179" w:type="dxa"/>
            <w:shd w:val="clear" w:color="auto" w:fill="auto"/>
          </w:tcPr>
          <w:p w:rsidR="00CC0E66" w:rsidRPr="00CC0E66" w:rsidRDefault="00CC0E66" w:rsidP="00CC0E66">
            <w:pPr>
              <w:ind w:firstLine="0"/>
            </w:pPr>
            <w:r>
              <w:t>Henderson-Myers</w:t>
            </w:r>
          </w:p>
        </w:tc>
        <w:tc>
          <w:tcPr>
            <w:tcW w:w="2179" w:type="dxa"/>
            <w:shd w:val="clear" w:color="auto" w:fill="auto"/>
          </w:tcPr>
          <w:p w:rsidR="00CC0E66" w:rsidRPr="00CC0E66" w:rsidRDefault="00CC0E66" w:rsidP="00CC0E66">
            <w:pPr>
              <w:ind w:firstLine="0"/>
            </w:pPr>
            <w:r>
              <w:t>Herbkersman</w:t>
            </w:r>
          </w:p>
        </w:tc>
        <w:tc>
          <w:tcPr>
            <w:tcW w:w="2180" w:type="dxa"/>
            <w:shd w:val="clear" w:color="auto" w:fill="auto"/>
          </w:tcPr>
          <w:p w:rsidR="00CC0E66" w:rsidRPr="00CC0E66" w:rsidRDefault="00CC0E66" w:rsidP="00CC0E66">
            <w:pPr>
              <w:ind w:firstLine="0"/>
            </w:pPr>
            <w:r>
              <w:t>Hewitt</w:t>
            </w:r>
          </w:p>
        </w:tc>
      </w:tr>
      <w:tr w:rsidR="00CC0E66" w:rsidRPr="00CC0E66" w:rsidTr="00CC0E66">
        <w:tc>
          <w:tcPr>
            <w:tcW w:w="2179" w:type="dxa"/>
            <w:shd w:val="clear" w:color="auto" w:fill="auto"/>
          </w:tcPr>
          <w:p w:rsidR="00CC0E66" w:rsidRPr="00CC0E66" w:rsidRDefault="00CC0E66" w:rsidP="00CC0E66">
            <w:pPr>
              <w:ind w:firstLine="0"/>
            </w:pPr>
            <w:r>
              <w:t>Hiott</w:t>
            </w:r>
          </w:p>
        </w:tc>
        <w:tc>
          <w:tcPr>
            <w:tcW w:w="2179" w:type="dxa"/>
            <w:shd w:val="clear" w:color="auto" w:fill="auto"/>
          </w:tcPr>
          <w:p w:rsidR="00CC0E66" w:rsidRPr="00CC0E66" w:rsidRDefault="00CC0E66" w:rsidP="00CC0E66">
            <w:pPr>
              <w:ind w:firstLine="0"/>
            </w:pPr>
            <w:r>
              <w:t>Hixon</w:t>
            </w:r>
          </w:p>
        </w:tc>
        <w:tc>
          <w:tcPr>
            <w:tcW w:w="2180" w:type="dxa"/>
            <w:shd w:val="clear" w:color="auto" w:fill="auto"/>
          </w:tcPr>
          <w:p w:rsidR="00CC0E66" w:rsidRPr="00CC0E66" w:rsidRDefault="00CC0E66" w:rsidP="00CC0E66">
            <w:pPr>
              <w:ind w:firstLine="0"/>
            </w:pPr>
            <w:r>
              <w:t>Hosey</w:t>
            </w:r>
          </w:p>
        </w:tc>
      </w:tr>
      <w:tr w:rsidR="00CC0E66" w:rsidRPr="00CC0E66" w:rsidTr="00CC0E66">
        <w:tc>
          <w:tcPr>
            <w:tcW w:w="2179" w:type="dxa"/>
            <w:shd w:val="clear" w:color="auto" w:fill="auto"/>
          </w:tcPr>
          <w:p w:rsidR="00CC0E66" w:rsidRPr="00CC0E66" w:rsidRDefault="00CC0E66" w:rsidP="00CC0E66">
            <w:pPr>
              <w:ind w:firstLine="0"/>
            </w:pPr>
            <w:r>
              <w:t>Howard</w:t>
            </w:r>
          </w:p>
        </w:tc>
        <w:tc>
          <w:tcPr>
            <w:tcW w:w="2179" w:type="dxa"/>
            <w:shd w:val="clear" w:color="auto" w:fill="auto"/>
          </w:tcPr>
          <w:p w:rsidR="00CC0E66" w:rsidRPr="00CC0E66" w:rsidRDefault="00CC0E66" w:rsidP="00CC0E66">
            <w:pPr>
              <w:ind w:firstLine="0"/>
            </w:pPr>
            <w:r>
              <w:t>Huggins</w:t>
            </w:r>
          </w:p>
        </w:tc>
        <w:tc>
          <w:tcPr>
            <w:tcW w:w="2180" w:type="dxa"/>
            <w:shd w:val="clear" w:color="auto" w:fill="auto"/>
          </w:tcPr>
          <w:p w:rsidR="00CC0E66" w:rsidRPr="00CC0E66" w:rsidRDefault="00CC0E66" w:rsidP="00CC0E66">
            <w:pPr>
              <w:ind w:firstLine="0"/>
            </w:pPr>
            <w:r>
              <w:t>Hyde</w:t>
            </w:r>
          </w:p>
        </w:tc>
      </w:tr>
      <w:tr w:rsidR="00CC0E66" w:rsidRPr="00CC0E66" w:rsidTr="00CC0E66">
        <w:tc>
          <w:tcPr>
            <w:tcW w:w="2179" w:type="dxa"/>
            <w:shd w:val="clear" w:color="auto" w:fill="auto"/>
          </w:tcPr>
          <w:p w:rsidR="00CC0E66" w:rsidRPr="00CC0E66" w:rsidRDefault="00CC0E66" w:rsidP="00CC0E66">
            <w:pPr>
              <w:ind w:firstLine="0"/>
            </w:pPr>
            <w:r>
              <w:t>Jefferson</w:t>
            </w:r>
          </w:p>
        </w:tc>
        <w:tc>
          <w:tcPr>
            <w:tcW w:w="2179" w:type="dxa"/>
            <w:shd w:val="clear" w:color="auto" w:fill="auto"/>
          </w:tcPr>
          <w:p w:rsidR="00CC0E66" w:rsidRPr="00CC0E66" w:rsidRDefault="00CC0E66" w:rsidP="00CC0E66">
            <w:pPr>
              <w:ind w:firstLine="0"/>
            </w:pPr>
            <w:r>
              <w:t>Kimmons</w:t>
            </w:r>
          </w:p>
        </w:tc>
        <w:tc>
          <w:tcPr>
            <w:tcW w:w="2180" w:type="dxa"/>
            <w:shd w:val="clear" w:color="auto" w:fill="auto"/>
          </w:tcPr>
          <w:p w:rsidR="00CC0E66" w:rsidRPr="00CC0E66" w:rsidRDefault="00CC0E66" w:rsidP="00CC0E66">
            <w:pPr>
              <w:ind w:firstLine="0"/>
            </w:pPr>
            <w:r>
              <w:t>King</w:t>
            </w:r>
          </w:p>
        </w:tc>
      </w:tr>
      <w:tr w:rsidR="00CC0E66" w:rsidRPr="00CC0E66" w:rsidTr="00CC0E66">
        <w:tc>
          <w:tcPr>
            <w:tcW w:w="2179" w:type="dxa"/>
            <w:shd w:val="clear" w:color="auto" w:fill="auto"/>
          </w:tcPr>
          <w:p w:rsidR="00CC0E66" w:rsidRPr="00CC0E66" w:rsidRDefault="00CC0E66" w:rsidP="00CC0E66">
            <w:pPr>
              <w:ind w:firstLine="0"/>
            </w:pPr>
            <w:r>
              <w:t>Kirby</w:t>
            </w:r>
          </w:p>
        </w:tc>
        <w:tc>
          <w:tcPr>
            <w:tcW w:w="2179" w:type="dxa"/>
            <w:shd w:val="clear" w:color="auto" w:fill="auto"/>
          </w:tcPr>
          <w:p w:rsidR="00CC0E66" w:rsidRPr="00CC0E66" w:rsidRDefault="00CC0E66" w:rsidP="00CC0E66">
            <w:pPr>
              <w:ind w:firstLine="0"/>
            </w:pPr>
            <w:r>
              <w:t>Ligon</w:t>
            </w:r>
          </w:p>
        </w:tc>
        <w:tc>
          <w:tcPr>
            <w:tcW w:w="2180" w:type="dxa"/>
            <w:shd w:val="clear" w:color="auto" w:fill="auto"/>
          </w:tcPr>
          <w:p w:rsidR="00CC0E66" w:rsidRPr="00CC0E66" w:rsidRDefault="00CC0E66" w:rsidP="00CC0E66">
            <w:pPr>
              <w:ind w:firstLine="0"/>
            </w:pPr>
            <w:r>
              <w:t>Long</w:t>
            </w:r>
          </w:p>
        </w:tc>
      </w:tr>
      <w:tr w:rsidR="00CC0E66" w:rsidRPr="00CC0E66" w:rsidTr="00CC0E66">
        <w:tc>
          <w:tcPr>
            <w:tcW w:w="2179" w:type="dxa"/>
            <w:shd w:val="clear" w:color="auto" w:fill="auto"/>
          </w:tcPr>
          <w:p w:rsidR="00CC0E66" w:rsidRPr="00CC0E66" w:rsidRDefault="00CC0E66" w:rsidP="00CC0E66">
            <w:pPr>
              <w:ind w:firstLine="0"/>
            </w:pPr>
            <w:r>
              <w:t>Lucas</w:t>
            </w:r>
          </w:p>
        </w:tc>
        <w:tc>
          <w:tcPr>
            <w:tcW w:w="2179" w:type="dxa"/>
            <w:shd w:val="clear" w:color="auto" w:fill="auto"/>
          </w:tcPr>
          <w:p w:rsidR="00CC0E66" w:rsidRPr="00CC0E66" w:rsidRDefault="00CC0E66" w:rsidP="00CC0E66">
            <w:pPr>
              <w:ind w:firstLine="0"/>
            </w:pPr>
            <w:r>
              <w:t>Mace</w:t>
            </w:r>
          </w:p>
        </w:tc>
        <w:tc>
          <w:tcPr>
            <w:tcW w:w="2180" w:type="dxa"/>
            <w:shd w:val="clear" w:color="auto" w:fill="auto"/>
          </w:tcPr>
          <w:p w:rsidR="00CC0E66" w:rsidRPr="00CC0E66" w:rsidRDefault="00CC0E66" w:rsidP="00CC0E66">
            <w:pPr>
              <w:ind w:firstLine="0"/>
            </w:pPr>
            <w:r>
              <w:t>Mack</w:t>
            </w:r>
          </w:p>
        </w:tc>
      </w:tr>
      <w:tr w:rsidR="00CC0E66" w:rsidRPr="00CC0E66" w:rsidTr="00CC0E66">
        <w:tc>
          <w:tcPr>
            <w:tcW w:w="2179" w:type="dxa"/>
            <w:shd w:val="clear" w:color="auto" w:fill="auto"/>
          </w:tcPr>
          <w:p w:rsidR="00CC0E66" w:rsidRPr="00CC0E66" w:rsidRDefault="00CC0E66" w:rsidP="00CC0E66">
            <w:pPr>
              <w:ind w:firstLine="0"/>
            </w:pPr>
            <w:r>
              <w:t>Magnuson</w:t>
            </w:r>
          </w:p>
        </w:tc>
        <w:tc>
          <w:tcPr>
            <w:tcW w:w="2179" w:type="dxa"/>
            <w:shd w:val="clear" w:color="auto" w:fill="auto"/>
          </w:tcPr>
          <w:p w:rsidR="00CC0E66" w:rsidRPr="00CC0E66" w:rsidRDefault="00CC0E66" w:rsidP="00CC0E66">
            <w:pPr>
              <w:ind w:firstLine="0"/>
            </w:pPr>
            <w:r>
              <w:t>McCravy</w:t>
            </w:r>
          </w:p>
        </w:tc>
        <w:tc>
          <w:tcPr>
            <w:tcW w:w="2180" w:type="dxa"/>
            <w:shd w:val="clear" w:color="auto" w:fill="auto"/>
          </w:tcPr>
          <w:p w:rsidR="00CC0E66" w:rsidRPr="00CC0E66" w:rsidRDefault="00CC0E66" w:rsidP="00CC0E66">
            <w:pPr>
              <w:ind w:firstLine="0"/>
            </w:pPr>
            <w:r>
              <w:t>McDaniel</w:t>
            </w:r>
          </w:p>
        </w:tc>
      </w:tr>
      <w:tr w:rsidR="00CC0E66" w:rsidRPr="00CC0E66" w:rsidTr="00CC0E66">
        <w:tc>
          <w:tcPr>
            <w:tcW w:w="2179" w:type="dxa"/>
            <w:shd w:val="clear" w:color="auto" w:fill="auto"/>
          </w:tcPr>
          <w:p w:rsidR="00CC0E66" w:rsidRPr="00CC0E66" w:rsidRDefault="00CC0E66" w:rsidP="00CC0E66">
            <w:pPr>
              <w:ind w:firstLine="0"/>
            </w:pPr>
            <w:r>
              <w:t>McKnight</w:t>
            </w:r>
          </w:p>
        </w:tc>
        <w:tc>
          <w:tcPr>
            <w:tcW w:w="2179" w:type="dxa"/>
            <w:shd w:val="clear" w:color="auto" w:fill="auto"/>
          </w:tcPr>
          <w:p w:rsidR="00CC0E66" w:rsidRPr="00CC0E66" w:rsidRDefault="00CC0E66" w:rsidP="00CC0E66">
            <w:pPr>
              <w:ind w:firstLine="0"/>
            </w:pPr>
            <w:r>
              <w:t>D. C. Moss</w:t>
            </w:r>
          </w:p>
        </w:tc>
        <w:tc>
          <w:tcPr>
            <w:tcW w:w="2180" w:type="dxa"/>
            <w:shd w:val="clear" w:color="auto" w:fill="auto"/>
          </w:tcPr>
          <w:p w:rsidR="00CC0E66" w:rsidRPr="00CC0E66" w:rsidRDefault="00CC0E66" w:rsidP="00CC0E66">
            <w:pPr>
              <w:ind w:firstLine="0"/>
            </w:pPr>
            <w:r>
              <w:t>V. S. Moss</w:t>
            </w:r>
          </w:p>
        </w:tc>
      </w:tr>
      <w:tr w:rsidR="00CC0E66" w:rsidRPr="00CC0E66" w:rsidTr="00CC0E66">
        <w:tc>
          <w:tcPr>
            <w:tcW w:w="2179" w:type="dxa"/>
            <w:shd w:val="clear" w:color="auto" w:fill="auto"/>
          </w:tcPr>
          <w:p w:rsidR="00CC0E66" w:rsidRPr="00CC0E66" w:rsidRDefault="00CC0E66" w:rsidP="00CC0E66">
            <w:pPr>
              <w:ind w:firstLine="0"/>
            </w:pPr>
            <w:r>
              <w:t>Murphy</w:t>
            </w:r>
          </w:p>
        </w:tc>
        <w:tc>
          <w:tcPr>
            <w:tcW w:w="2179" w:type="dxa"/>
            <w:shd w:val="clear" w:color="auto" w:fill="auto"/>
          </w:tcPr>
          <w:p w:rsidR="00CC0E66" w:rsidRPr="00CC0E66" w:rsidRDefault="00CC0E66" w:rsidP="00CC0E66">
            <w:pPr>
              <w:ind w:firstLine="0"/>
            </w:pPr>
            <w:r>
              <w:t>W. Newton</w:t>
            </w:r>
          </w:p>
        </w:tc>
        <w:tc>
          <w:tcPr>
            <w:tcW w:w="2180" w:type="dxa"/>
            <w:shd w:val="clear" w:color="auto" w:fill="auto"/>
          </w:tcPr>
          <w:p w:rsidR="00CC0E66" w:rsidRPr="00CC0E66" w:rsidRDefault="00CC0E66" w:rsidP="00CC0E66">
            <w:pPr>
              <w:ind w:firstLine="0"/>
            </w:pPr>
            <w:r>
              <w:t>Norrell</w:t>
            </w:r>
          </w:p>
        </w:tc>
      </w:tr>
      <w:tr w:rsidR="00CC0E66" w:rsidRPr="00CC0E66" w:rsidTr="00CC0E66">
        <w:tc>
          <w:tcPr>
            <w:tcW w:w="2179" w:type="dxa"/>
            <w:shd w:val="clear" w:color="auto" w:fill="auto"/>
          </w:tcPr>
          <w:p w:rsidR="00CC0E66" w:rsidRPr="00CC0E66" w:rsidRDefault="00CC0E66" w:rsidP="00CC0E66">
            <w:pPr>
              <w:ind w:firstLine="0"/>
            </w:pPr>
            <w:r>
              <w:t>Ott</w:t>
            </w:r>
          </w:p>
        </w:tc>
        <w:tc>
          <w:tcPr>
            <w:tcW w:w="2179" w:type="dxa"/>
            <w:shd w:val="clear" w:color="auto" w:fill="auto"/>
          </w:tcPr>
          <w:p w:rsidR="00CC0E66" w:rsidRPr="00CC0E66" w:rsidRDefault="00CC0E66" w:rsidP="00CC0E66">
            <w:pPr>
              <w:ind w:firstLine="0"/>
            </w:pPr>
            <w:r>
              <w:t>Parks</w:t>
            </w:r>
          </w:p>
        </w:tc>
        <w:tc>
          <w:tcPr>
            <w:tcW w:w="2180" w:type="dxa"/>
            <w:shd w:val="clear" w:color="auto" w:fill="auto"/>
          </w:tcPr>
          <w:p w:rsidR="00CC0E66" w:rsidRPr="00CC0E66" w:rsidRDefault="00CC0E66" w:rsidP="00CC0E66">
            <w:pPr>
              <w:ind w:firstLine="0"/>
            </w:pPr>
            <w:r>
              <w:t>Pendarvis</w:t>
            </w:r>
          </w:p>
        </w:tc>
      </w:tr>
      <w:tr w:rsidR="00CC0E66" w:rsidRPr="00CC0E66" w:rsidTr="00CC0E66">
        <w:tc>
          <w:tcPr>
            <w:tcW w:w="2179" w:type="dxa"/>
            <w:shd w:val="clear" w:color="auto" w:fill="auto"/>
          </w:tcPr>
          <w:p w:rsidR="00CC0E66" w:rsidRPr="00CC0E66" w:rsidRDefault="00CC0E66" w:rsidP="00CC0E66">
            <w:pPr>
              <w:ind w:firstLine="0"/>
            </w:pPr>
            <w:r>
              <w:t>Pope</w:t>
            </w:r>
          </w:p>
        </w:tc>
        <w:tc>
          <w:tcPr>
            <w:tcW w:w="2179" w:type="dxa"/>
            <w:shd w:val="clear" w:color="auto" w:fill="auto"/>
          </w:tcPr>
          <w:p w:rsidR="00CC0E66" w:rsidRPr="00CC0E66" w:rsidRDefault="00CC0E66" w:rsidP="00CC0E66">
            <w:pPr>
              <w:ind w:firstLine="0"/>
            </w:pPr>
            <w:r>
              <w:t>Rivers</w:t>
            </w:r>
          </w:p>
        </w:tc>
        <w:tc>
          <w:tcPr>
            <w:tcW w:w="2180" w:type="dxa"/>
            <w:shd w:val="clear" w:color="auto" w:fill="auto"/>
          </w:tcPr>
          <w:p w:rsidR="00CC0E66" w:rsidRPr="00CC0E66" w:rsidRDefault="00CC0E66" w:rsidP="00CC0E66">
            <w:pPr>
              <w:ind w:firstLine="0"/>
            </w:pPr>
            <w:r>
              <w:t>Robinson</w:t>
            </w:r>
          </w:p>
        </w:tc>
      </w:tr>
      <w:tr w:rsidR="00CC0E66" w:rsidRPr="00CC0E66" w:rsidTr="00CC0E66">
        <w:tc>
          <w:tcPr>
            <w:tcW w:w="2179" w:type="dxa"/>
            <w:shd w:val="clear" w:color="auto" w:fill="auto"/>
          </w:tcPr>
          <w:p w:rsidR="00CC0E66" w:rsidRPr="00CC0E66" w:rsidRDefault="00CC0E66" w:rsidP="00CC0E66">
            <w:pPr>
              <w:ind w:firstLine="0"/>
            </w:pPr>
            <w:r>
              <w:t>Rose</w:t>
            </w:r>
          </w:p>
        </w:tc>
        <w:tc>
          <w:tcPr>
            <w:tcW w:w="2179" w:type="dxa"/>
            <w:shd w:val="clear" w:color="auto" w:fill="auto"/>
          </w:tcPr>
          <w:p w:rsidR="00CC0E66" w:rsidRPr="00CC0E66" w:rsidRDefault="00CC0E66" w:rsidP="00CC0E66">
            <w:pPr>
              <w:ind w:firstLine="0"/>
            </w:pPr>
            <w:r>
              <w:t>Simrill</w:t>
            </w:r>
          </w:p>
        </w:tc>
        <w:tc>
          <w:tcPr>
            <w:tcW w:w="2180" w:type="dxa"/>
            <w:shd w:val="clear" w:color="auto" w:fill="auto"/>
          </w:tcPr>
          <w:p w:rsidR="00CC0E66" w:rsidRPr="00CC0E66" w:rsidRDefault="00CC0E66" w:rsidP="00CC0E66">
            <w:pPr>
              <w:ind w:firstLine="0"/>
            </w:pPr>
            <w:r>
              <w:t>G. M. Smith</w:t>
            </w:r>
          </w:p>
        </w:tc>
      </w:tr>
      <w:tr w:rsidR="00CC0E66" w:rsidRPr="00CC0E66" w:rsidTr="00CC0E66">
        <w:tc>
          <w:tcPr>
            <w:tcW w:w="2179" w:type="dxa"/>
            <w:shd w:val="clear" w:color="auto" w:fill="auto"/>
          </w:tcPr>
          <w:p w:rsidR="00CC0E66" w:rsidRPr="00CC0E66" w:rsidRDefault="00CC0E66" w:rsidP="00CC0E66">
            <w:pPr>
              <w:ind w:firstLine="0"/>
            </w:pPr>
            <w:r>
              <w:t>G. R. Smith</w:t>
            </w:r>
          </w:p>
        </w:tc>
        <w:tc>
          <w:tcPr>
            <w:tcW w:w="2179" w:type="dxa"/>
            <w:shd w:val="clear" w:color="auto" w:fill="auto"/>
          </w:tcPr>
          <w:p w:rsidR="00CC0E66" w:rsidRPr="00CC0E66" w:rsidRDefault="00CC0E66" w:rsidP="00CC0E66">
            <w:pPr>
              <w:ind w:firstLine="0"/>
            </w:pPr>
            <w:r>
              <w:t>Sottile</w:t>
            </w:r>
          </w:p>
        </w:tc>
        <w:tc>
          <w:tcPr>
            <w:tcW w:w="2180" w:type="dxa"/>
            <w:shd w:val="clear" w:color="auto" w:fill="auto"/>
          </w:tcPr>
          <w:p w:rsidR="00CC0E66" w:rsidRPr="00CC0E66" w:rsidRDefault="00CC0E66" w:rsidP="00CC0E66">
            <w:pPr>
              <w:ind w:firstLine="0"/>
            </w:pPr>
            <w:r>
              <w:t>Spires</w:t>
            </w:r>
          </w:p>
        </w:tc>
      </w:tr>
      <w:tr w:rsidR="00CC0E66" w:rsidRPr="00CC0E66" w:rsidTr="00CC0E66">
        <w:tc>
          <w:tcPr>
            <w:tcW w:w="2179" w:type="dxa"/>
            <w:shd w:val="clear" w:color="auto" w:fill="auto"/>
          </w:tcPr>
          <w:p w:rsidR="00CC0E66" w:rsidRPr="00CC0E66" w:rsidRDefault="00CC0E66" w:rsidP="00CC0E66">
            <w:pPr>
              <w:ind w:firstLine="0"/>
            </w:pPr>
            <w:r>
              <w:t>Stavrinakis</w:t>
            </w:r>
          </w:p>
        </w:tc>
        <w:tc>
          <w:tcPr>
            <w:tcW w:w="2179" w:type="dxa"/>
            <w:shd w:val="clear" w:color="auto" w:fill="auto"/>
          </w:tcPr>
          <w:p w:rsidR="00CC0E66" w:rsidRPr="00CC0E66" w:rsidRDefault="00CC0E66" w:rsidP="00CC0E66">
            <w:pPr>
              <w:ind w:firstLine="0"/>
            </w:pPr>
            <w:r>
              <w:t>Stringer</w:t>
            </w:r>
          </w:p>
        </w:tc>
        <w:tc>
          <w:tcPr>
            <w:tcW w:w="2180" w:type="dxa"/>
            <w:shd w:val="clear" w:color="auto" w:fill="auto"/>
          </w:tcPr>
          <w:p w:rsidR="00CC0E66" w:rsidRPr="00CC0E66" w:rsidRDefault="00CC0E66" w:rsidP="00CC0E66">
            <w:pPr>
              <w:ind w:firstLine="0"/>
            </w:pPr>
            <w:r>
              <w:t>Tallon</w:t>
            </w:r>
          </w:p>
        </w:tc>
      </w:tr>
      <w:tr w:rsidR="00CC0E66" w:rsidRPr="00CC0E66" w:rsidTr="00CC0E66">
        <w:tc>
          <w:tcPr>
            <w:tcW w:w="2179" w:type="dxa"/>
            <w:shd w:val="clear" w:color="auto" w:fill="auto"/>
          </w:tcPr>
          <w:p w:rsidR="00CC0E66" w:rsidRPr="00CC0E66" w:rsidRDefault="00CC0E66" w:rsidP="00CC0E66">
            <w:pPr>
              <w:ind w:firstLine="0"/>
            </w:pPr>
            <w:r>
              <w:t>Taylor</w:t>
            </w:r>
          </w:p>
        </w:tc>
        <w:tc>
          <w:tcPr>
            <w:tcW w:w="2179" w:type="dxa"/>
            <w:shd w:val="clear" w:color="auto" w:fill="auto"/>
          </w:tcPr>
          <w:p w:rsidR="00CC0E66" w:rsidRPr="00CC0E66" w:rsidRDefault="00CC0E66" w:rsidP="00CC0E66">
            <w:pPr>
              <w:ind w:firstLine="0"/>
            </w:pPr>
            <w:r>
              <w:t>Thayer</w:t>
            </w:r>
          </w:p>
        </w:tc>
        <w:tc>
          <w:tcPr>
            <w:tcW w:w="2180" w:type="dxa"/>
            <w:shd w:val="clear" w:color="auto" w:fill="auto"/>
          </w:tcPr>
          <w:p w:rsidR="00CC0E66" w:rsidRPr="00CC0E66" w:rsidRDefault="00CC0E66" w:rsidP="00CC0E66">
            <w:pPr>
              <w:ind w:firstLine="0"/>
            </w:pPr>
            <w:r>
              <w:t>Thigpen</w:t>
            </w:r>
          </w:p>
        </w:tc>
      </w:tr>
      <w:tr w:rsidR="00CC0E66" w:rsidRPr="00CC0E66" w:rsidTr="00CC0E66">
        <w:tc>
          <w:tcPr>
            <w:tcW w:w="2179" w:type="dxa"/>
            <w:shd w:val="clear" w:color="auto" w:fill="auto"/>
          </w:tcPr>
          <w:p w:rsidR="00CC0E66" w:rsidRPr="00CC0E66" w:rsidRDefault="00CC0E66" w:rsidP="00CC0E66">
            <w:pPr>
              <w:ind w:firstLine="0"/>
            </w:pPr>
            <w:r>
              <w:t>Trantham</w:t>
            </w:r>
          </w:p>
        </w:tc>
        <w:tc>
          <w:tcPr>
            <w:tcW w:w="2179" w:type="dxa"/>
            <w:shd w:val="clear" w:color="auto" w:fill="auto"/>
          </w:tcPr>
          <w:p w:rsidR="00CC0E66" w:rsidRPr="00CC0E66" w:rsidRDefault="00CC0E66" w:rsidP="00CC0E66">
            <w:pPr>
              <w:ind w:firstLine="0"/>
            </w:pPr>
            <w:r>
              <w:t>West</w:t>
            </w:r>
          </w:p>
        </w:tc>
        <w:tc>
          <w:tcPr>
            <w:tcW w:w="2180" w:type="dxa"/>
            <w:shd w:val="clear" w:color="auto" w:fill="auto"/>
          </w:tcPr>
          <w:p w:rsidR="00CC0E66" w:rsidRPr="00CC0E66" w:rsidRDefault="00CC0E66" w:rsidP="00CC0E66">
            <w:pPr>
              <w:ind w:firstLine="0"/>
            </w:pPr>
            <w:r>
              <w:t>White</w:t>
            </w:r>
          </w:p>
        </w:tc>
      </w:tr>
      <w:tr w:rsidR="00CC0E66" w:rsidRPr="00CC0E66" w:rsidTr="00CC0E66">
        <w:tc>
          <w:tcPr>
            <w:tcW w:w="2179" w:type="dxa"/>
            <w:shd w:val="clear" w:color="auto" w:fill="auto"/>
          </w:tcPr>
          <w:p w:rsidR="00CC0E66" w:rsidRPr="00CC0E66" w:rsidRDefault="00CC0E66" w:rsidP="00CC0E66">
            <w:pPr>
              <w:keepNext/>
              <w:ind w:firstLine="0"/>
            </w:pPr>
            <w:r>
              <w:t>R. Williams</w:t>
            </w:r>
          </w:p>
        </w:tc>
        <w:tc>
          <w:tcPr>
            <w:tcW w:w="2179" w:type="dxa"/>
            <w:shd w:val="clear" w:color="auto" w:fill="auto"/>
          </w:tcPr>
          <w:p w:rsidR="00CC0E66" w:rsidRPr="00CC0E66" w:rsidRDefault="00CC0E66" w:rsidP="00CC0E66">
            <w:pPr>
              <w:keepNext/>
              <w:ind w:firstLine="0"/>
            </w:pPr>
            <w:r>
              <w:t>S. Williams</w:t>
            </w:r>
          </w:p>
        </w:tc>
        <w:tc>
          <w:tcPr>
            <w:tcW w:w="2180" w:type="dxa"/>
            <w:shd w:val="clear" w:color="auto" w:fill="auto"/>
          </w:tcPr>
          <w:p w:rsidR="00CC0E66" w:rsidRPr="00CC0E66" w:rsidRDefault="00CC0E66" w:rsidP="00CC0E66">
            <w:pPr>
              <w:keepNext/>
              <w:ind w:firstLine="0"/>
            </w:pPr>
            <w:r>
              <w:t>Willis</w:t>
            </w:r>
          </w:p>
        </w:tc>
      </w:tr>
      <w:tr w:rsidR="00CC0E66" w:rsidRPr="00CC0E66" w:rsidTr="00CC0E66">
        <w:tc>
          <w:tcPr>
            <w:tcW w:w="2179" w:type="dxa"/>
            <w:shd w:val="clear" w:color="auto" w:fill="auto"/>
          </w:tcPr>
          <w:p w:rsidR="00CC0E66" w:rsidRPr="00CC0E66" w:rsidRDefault="00CC0E66" w:rsidP="00CC0E66">
            <w:pPr>
              <w:keepNext/>
              <w:ind w:firstLine="0"/>
            </w:pPr>
            <w:r>
              <w:t>Yow</w:t>
            </w:r>
          </w:p>
        </w:tc>
        <w:tc>
          <w:tcPr>
            <w:tcW w:w="2179" w:type="dxa"/>
            <w:shd w:val="clear" w:color="auto" w:fill="auto"/>
          </w:tcPr>
          <w:p w:rsidR="00CC0E66" w:rsidRPr="00CC0E66" w:rsidRDefault="00CC0E66" w:rsidP="00CC0E66">
            <w:pPr>
              <w:keepNext/>
              <w:ind w:firstLine="0"/>
            </w:pPr>
          </w:p>
        </w:tc>
        <w:tc>
          <w:tcPr>
            <w:tcW w:w="2180" w:type="dxa"/>
            <w:shd w:val="clear" w:color="auto" w:fill="auto"/>
          </w:tcPr>
          <w:p w:rsidR="00CC0E66" w:rsidRPr="00CC0E66" w:rsidRDefault="00CC0E66" w:rsidP="00CC0E66">
            <w:pPr>
              <w:keepNext/>
              <w:ind w:firstLine="0"/>
            </w:pPr>
          </w:p>
        </w:tc>
      </w:tr>
    </w:tbl>
    <w:p w:rsidR="00CC0E66" w:rsidRDefault="00CC0E66" w:rsidP="00CC0E66"/>
    <w:p w:rsidR="00CC0E66" w:rsidRDefault="00CC0E66" w:rsidP="00CC0E66">
      <w:pPr>
        <w:jc w:val="center"/>
        <w:rPr>
          <w:b/>
        </w:rPr>
      </w:pPr>
      <w:r w:rsidRPr="00CC0E66">
        <w:rPr>
          <w:b/>
        </w:rPr>
        <w:t>Total--97</w:t>
      </w:r>
    </w:p>
    <w:p w:rsidR="00CC0E66" w:rsidRDefault="00CC0E66" w:rsidP="00CC0E66">
      <w:pPr>
        <w:jc w:val="center"/>
        <w:rPr>
          <w:b/>
        </w:rPr>
      </w:pPr>
    </w:p>
    <w:p w:rsidR="00CC0E66" w:rsidRDefault="003802E7" w:rsidP="00CC0E66">
      <w:pPr>
        <w:ind w:firstLine="0"/>
      </w:pPr>
      <w:r>
        <w:br w:type="column"/>
      </w:r>
      <w:r w:rsidR="00CC0E66" w:rsidRPr="00CC0E66">
        <w:lastRenderedPageBreak/>
        <w:t xml:space="preserve"> </w:t>
      </w:r>
      <w:r w:rsidR="00CC0E66">
        <w:t>Those who voted in the negative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Hill</w:t>
            </w:r>
          </w:p>
        </w:tc>
        <w:tc>
          <w:tcPr>
            <w:tcW w:w="2179" w:type="dxa"/>
            <w:shd w:val="clear" w:color="auto" w:fill="auto"/>
          </w:tcPr>
          <w:p w:rsidR="00CC0E66" w:rsidRPr="00CC0E66" w:rsidRDefault="00CC0E66" w:rsidP="00CC0E66">
            <w:pPr>
              <w:keepNext/>
              <w:ind w:firstLine="0"/>
            </w:pPr>
            <w:r>
              <w:t>Jones</w:t>
            </w:r>
          </w:p>
        </w:tc>
        <w:tc>
          <w:tcPr>
            <w:tcW w:w="2180" w:type="dxa"/>
            <w:shd w:val="clear" w:color="auto" w:fill="auto"/>
          </w:tcPr>
          <w:p w:rsidR="00CC0E66" w:rsidRPr="00CC0E66" w:rsidRDefault="00CC0E66" w:rsidP="00CC0E66">
            <w:pPr>
              <w:keepNext/>
              <w:ind w:firstLine="0"/>
            </w:pPr>
          </w:p>
        </w:tc>
      </w:tr>
    </w:tbl>
    <w:p w:rsidR="00CC0E66" w:rsidRDefault="00CC0E66" w:rsidP="00CC0E66"/>
    <w:p w:rsidR="00CC0E66" w:rsidRDefault="00CC0E66" w:rsidP="00CC0E66">
      <w:pPr>
        <w:jc w:val="center"/>
        <w:rPr>
          <w:b/>
        </w:rPr>
      </w:pPr>
      <w:r w:rsidRPr="00CC0E66">
        <w:rPr>
          <w:b/>
        </w:rPr>
        <w:t>Total--2</w:t>
      </w:r>
    </w:p>
    <w:p w:rsidR="00CC0E66" w:rsidRDefault="00CC0E66" w:rsidP="00CC0E66">
      <w:pPr>
        <w:jc w:val="center"/>
        <w:rPr>
          <w:b/>
        </w:rPr>
      </w:pPr>
    </w:p>
    <w:p w:rsidR="00CC0E66" w:rsidRDefault="00CC0E66" w:rsidP="00CC0E66">
      <w:r>
        <w:t>So, Rule 5.14 was waived pursuant to Rule 5.15.</w:t>
      </w:r>
    </w:p>
    <w:p w:rsidR="003802E7" w:rsidRDefault="003802E7" w:rsidP="00CC0E66"/>
    <w:p w:rsidR="00CC0E66" w:rsidRDefault="00CC0E66" w:rsidP="00CC0E66">
      <w:r>
        <w:t>Rep. G. M. SMITH continued speaking.</w:t>
      </w:r>
    </w:p>
    <w:p w:rsidR="00CC0E66" w:rsidRDefault="00CC0E66" w:rsidP="00CC0E66"/>
    <w:p w:rsidR="00CC0E66" w:rsidRDefault="00CC0E66" w:rsidP="00CC0E66">
      <w:r>
        <w:t>The question then recurred to the adoption of the Conference Committee Report</w:t>
      </w:r>
      <w:bookmarkStart w:id="33" w:name="_GoBack"/>
      <w:bookmarkEnd w:id="33"/>
      <w:r>
        <w:t>.</w:t>
      </w:r>
    </w:p>
    <w:p w:rsidR="00CC0E66" w:rsidRDefault="00CC0E66" w:rsidP="00CC0E66"/>
    <w:p w:rsidR="00CC0E66" w:rsidRDefault="00CC0E66" w:rsidP="00CC0E66">
      <w:r>
        <w:t xml:space="preserve">The yeas and nays were taken resulting as follows: </w:t>
      </w:r>
    </w:p>
    <w:p w:rsidR="00CC0E66" w:rsidRDefault="00CC0E66" w:rsidP="00CC0E66">
      <w:pPr>
        <w:jc w:val="center"/>
      </w:pPr>
      <w:r>
        <w:t xml:space="preserve"> </w:t>
      </w:r>
      <w:bookmarkStart w:id="34" w:name="vote_start110"/>
      <w:bookmarkEnd w:id="34"/>
      <w:r>
        <w:t>Yeas 105; Nays 6</w:t>
      </w:r>
    </w:p>
    <w:p w:rsidR="00CC0E66" w:rsidRDefault="00CC0E66"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Anderson</w:t>
            </w:r>
          </w:p>
        </w:tc>
      </w:tr>
      <w:tr w:rsidR="00CC0E66" w:rsidRPr="00CC0E66" w:rsidTr="00CC0E66">
        <w:tc>
          <w:tcPr>
            <w:tcW w:w="2179" w:type="dxa"/>
            <w:shd w:val="clear" w:color="auto" w:fill="auto"/>
          </w:tcPr>
          <w:p w:rsidR="00CC0E66" w:rsidRPr="00CC0E66" w:rsidRDefault="00CC0E66" w:rsidP="00CC0E66">
            <w:pPr>
              <w:ind w:firstLine="0"/>
            </w:pPr>
            <w:r>
              <w:t>Atkinson</w:t>
            </w:r>
          </w:p>
        </w:tc>
        <w:tc>
          <w:tcPr>
            <w:tcW w:w="2179" w:type="dxa"/>
            <w:shd w:val="clear" w:color="auto" w:fill="auto"/>
          </w:tcPr>
          <w:p w:rsidR="00CC0E66" w:rsidRPr="00CC0E66" w:rsidRDefault="00CC0E66" w:rsidP="00CC0E66">
            <w:pPr>
              <w:ind w:firstLine="0"/>
            </w:pPr>
            <w:r>
              <w:t>Bailey</w:t>
            </w:r>
          </w:p>
        </w:tc>
        <w:tc>
          <w:tcPr>
            <w:tcW w:w="2180" w:type="dxa"/>
            <w:shd w:val="clear" w:color="auto" w:fill="auto"/>
          </w:tcPr>
          <w:p w:rsidR="00CC0E66" w:rsidRPr="00CC0E66" w:rsidRDefault="00CC0E66" w:rsidP="00CC0E66">
            <w:pPr>
              <w:ind w:firstLine="0"/>
            </w:pPr>
            <w:r>
              <w:t>Bales</w:t>
            </w:r>
          </w:p>
        </w:tc>
      </w:tr>
      <w:tr w:rsidR="00CC0E66" w:rsidRPr="00CC0E66" w:rsidTr="00CC0E66">
        <w:tc>
          <w:tcPr>
            <w:tcW w:w="2179" w:type="dxa"/>
            <w:shd w:val="clear" w:color="auto" w:fill="auto"/>
          </w:tcPr>
          <w:p w:rsidR="00CC0E66" w:rsidRPr="00CC0E66" w:rsidRDefault="00CC0E66" w:rsidP="00CC0E66">
            <w:pPr>
              <w:ind w:firstLine="0"/>
            </w:pPr>
            <w:r>
              <w:t>Ballentine</w:t>
            </w:r>
          </w:p>
        </w:tc>
        <w:tc>
          <w:tcPr>
            <w:tcW w:w="2179" w:type="dxa"/>
            <w:shd w:val="clear" w:color="auto" w:fill="auto"/>
          </w:tcPr>
          <w:p w:rsidR="00CC0E66" w:rsidRPr="00CC0E66" w:rsidRDefault="00CC0E66" w:rsidP="00CC0E66">
            <w:pPr>
              <w:ind w:firstLine="0"/>
            </w:pPr>
            <w:r>
              <w:t>Bamberg</w:t>
            </w:r>
          </w:p>
        </w:tc>
        <w:tc>
          <w:tcPr>
            <w:tcW w:w="2180" w:type="dxa"/>
            <w:shd w:val="clear" w:color="auto" w:fill="auto"/>
          </w:tcPr>
          <w:p w:rsidR="00CC0E66" w:rsidRPr="00CC0E66" w:rsidRDefault="00CC0E66" w:rsidP="00CC0E66">
            <w:pPr>
              <w:ind w:firstLine="0"/>
            </w:pPr>
            <w:r>
              <w:t>Bannister</w:t>
            </w:r>
          </w:p>
        </w:tc>
      </w:tr>
      <w:tr w:rsidR="00CC0E66" w:rsidRPr="00CC0E66" w:rsidTr="00CC0E66">
        <w:tc>
          <w:tcPr>
            <w:tcW w:w="2179" w:type="dxa"/>
            <w:shd w:val="clear" w:color="auto" w:fill="auto"/>
          </w:tcPr>
          <w:p w:rsidR="00CC0E66" w:rsidRPr="00CC0E66" w:rsidRDefault="00CC0E66" w:rsidP="00CC0E66">
            <w:pPr>
              <w:ind w:firstLine="0"/>
            </w:pPr>
            <w:r>
              <w:t>Bennett</w:t>
            </w:r>
          </w:p>
        </w:tc>
        <w:tc>
          <w:tcPr>
            <w:tcW w:w="2179" w:type="dxa"/>
            <w:shd w:val="clear" w:color="auto" w:fill="auto"/>
          </w:tcPr>
          <w:p w:rsidR="00CC0E66" w:rsidRPr="00CC0E66" w:rsidRDefault="00CC0E66" w:rsidP="00CC0E66">
            <w:pPr>
              <w:ind w:firstLine="0"/>
            </w:pPr>
            <w:r>
              <w:t>Bernstein</w:t>
            </w:r>
          </w:p>
        </w:tc>
        <w:tc>
          <w:tcPr>
            <w:tcW w:w="2180" w:type="dxa"/>
            <w:shd w:val="clear" w:color="auto" w:fill="auto"/>
          </w:tcPr>
          <w:p w:rsidR="00CC0E66" w:rsidRPr="00CC0E66" w:rsidRDefault="00CC0E66" w:rsidP="00CC0E66">
            <w:pPr>
              <w:ind w:firstLine="0"/>
            </w:pPr>
            <w:r>
              <w:t>Blackwell</w:t>
            </w:r>
          </w:p>
        </w:tc>
      </w:tr>
      <w:tr w:rsidR="00CC0E66" w:rsidRPr="00CC0E66" w:rsidTr="00CC0E66">
        <w:tc>
          <w:tcPr>
            <w:tcW w:w="2179" w:type="dxa"/>
            <w:shd w:val="clear" w:color="auto" w:fill="auto"/>
          </w:tcPr>
          <w:p w:rsidR="00CC0E66" w:rsidRPr="00CC0E66" w:rsidRDefault="00CC0E66" w:rsidP="00CC0E66">
            <w:pPr>
              <w:ind w:firstLine="0"/>
            </w:pPr>
            <w:r>
              <w:t>Bradley</w:t>
            </w:r>
          </w:p>
        </w:tc>
        <w:tc>
          <w:tcPr>
            <w:tcW w:w="2179" w:type="dxa"/>
            <w:shd w:val="clear" w:color="auto" w:fill="auto"/>
          </w:tcPr>
          <w:p w:rsidR="00CC0E66" w:rsidRPr="00CC0E66" w:rsidRDefault="00CC0E66" w:rsidP="00CC0E66">
            <w:pPr>
              <w:ind w:firstLine="0"/>
            </w:pPr>
            <w:r>
              <w:t>Brawley</w:t>
            </w:r>
          </w:p>
        </w:tc>
        <w:tc>
          <w:tcPr>
            <w:tcW w:w="2180" w:type="dxa"/>
            <w:shd w:val="clear" w:color="auto" w:fill="auto"/>
          </w:tcPr>
          <w:p w:rsidR="00CC0E66" w:rsidRPr="00CC0E66" w:rsidRDefault="00CC0E66" w:rsidP="00CC0E66">
            <w:pPr>
              <w:ind w:firstLine="0"/>
            </w:pPr>
            <w:r>
              <w:t>Brown</w:t>
            </w:r>
          </w:p>
        </w:tc>
      </w:tr>
      <w:tr w:rsidR="00CC0E66" w:rsidRPr="00CC0E66" w:rsidTr="00CC0E66">
        <w:tc>
          <w:tcPr>
            <w:tcW w:w="2179" w:type="dxa"/>
            <w:shd w:val="clear" w:color="auto" w:fill="auto"/>
          </w:tcPr>
          <w:p w:rsidR="00CC0E66" w:rsidRPr="00CC0E66" w:rsidRDefault="00CC0E66" w:rsidP="00CC0E66">
            <w:pPr>
              <w:ind w:firstLine="0"/>
            </w:pPr>
            <w:r>
              <w:t>Bryant</w:t>
            </w:r>
          </w:p>
        </w:tc>
        <w:tc>
          <w:tcPr>
            <w:tcW w:w="2179" w:type="dxa"/>
            <w:shd w:val="clear" w:color="auto" w:fill="auto"/>
          </w:tcPr>
          <w:p w:rsidR="00CC0E66" w:rsidRPr="00CC0E66" w:rsidRDefault="00CC0E66" w:rsidP="00CC0E66">
            <w:pPr>
              <w:ind w:firstLine="0"/>
            </w:pPr>
            <w:r>
              <w:t>Burns</w:t>
            </w:r>
          </w:p>
        </w:tc>
        <w:tc>
          <w:tcPr>
            <w:tcW w:w="2180" w:type="dxa"/>
            <w:shd w:val="clear" w:color="auto" w:fill="auto"/>
          </w:tcPr>
          <w:p w:rsidR="00CC0E66" w:rsidRPr="00CC0E66" w:rsidRDefault="00CC0E66" w:rsidP="00CC0E66">
            <w:pPr>
              <w:ind w:firstLine="0"/>
            </w:pPr>
            <w:r>
              <w:t>Calhoon</w:t>
            </w:r>
          </w:p>
        </w:tc>
      </w:tr>
      <w:tr w:rsidR="00CC0E66" w:rsidRPr="00CC0E66" w:rsidTr="00CC0E66">
        <w:tc>
          <w:tcPr>
            <w:tcW w:w="2179" w:type="dxa"/>
            <w:shd w:val="clear" w:color="auto" w:fill="auto"/>
          </w:tcPr>
          <w:p w:rsidR="00CC0E66" w:rsidRPr="00CC0E66" w:rsidRDefault="00CC0E66" w:rsidP="00CC0E66">
            <w:pPr>
              <w:ind w:firstLine="0"/>
            </w:pPr>
            <w:r>
              <w:t>Caskey</w:t>
            </w:r>
          </w:p>
        </w:tc>
        <w:tc>
          <w:tcPr>
            <w:tcW w:w="2179" w:type="dxa"/>
            <w:shd w:val="clear" w:color="auto" w:fill="auto"/>
          </w:tcPr>
          <w:p w:rsidR="00CC0E66" w:rsidRPr="00CC0E66" w:rsidRDefault="00CC0E66" w:rsidP="00CC0E66">
            <w:pPr>
              <w:ind w:firstLine="0"/>
            </w:pPr>
            <w:r>
              <w:t>Chellis</w:t>
            </w:r>
          </w:p>
        </w:tc>
        <w:tc>
          <w:tcPr>
            <w:tcW w:w="2180" w:type="dxa"/>
            <w:shd w:val="clear" w:color="auto" w:fill="auto"/>
          </w:tcPr>
          <w:p w:rsidR="00CC0E66" w:rsidRPr="00CC0E66" w:rsidRDefault="00CC0E66" w:rsidP="00CC0E66">
            <w:pPr>
              <w:ind w:firstLine="0"/>
            </w:pPr>
            <w:r>
              <w:t>Chumley</w:t>
            </w:r>
          </w:p>
        </w:tc>
      </w:tr>
      <w:tr w:rsidR="00CC0E66" w:rsidRPr="00CC0E66" w:rsidTr="00CC0E66">
        <w:tc>
          <w:tcPr>
            <w:tcW w:w="2179" w:type="dxa"/>
            <w:shd w:val="clear" w:color="auto" w:fill="auto"/>
          </w:tcPr>
          <w:p w:rsidR="00CC0E66" w:rsidRPr="00CC0E66" w:rsidRDefault="00CC0E66" w:rsidP="00CC0E66">
            <w:pPr>
              <w:ind w:firstLine="0"/>
            </w:pPr>
            <w:r>
              <w:t>Clary</w:t>
            </w:r>
          </w:p>
        </w:tc>
        <w:tc>
          <w:tcPr>
            <w:tcW w:w="2179" w:type="dxa"/>
            <w:shd w:val="clear" w:color="auto" w:fill="auto"/>
          </w:tcPr>
          <w:p w:rsidR="00CC0E66" w:rsidRPr="00CC0E66" w:rsidRDefault="00CC0E66" w:rsidP="00CC0E66">
            <w:pPr>
              <w:ind w:firstLine="0"/>
            </w:pPr>
            <w:r>
              <w:t>Clemmons</w:t>
            </w:r>
          </w:p>
        </w:tc>
        <w:tc>
          <w:tcPr>
            <w:tcW w:w="2180" w:type="dxa"/>
            <w:shd w:val="clear" w:color="auto" w:fill="auto"/>
          </w:tcPr>
          <w:p w:rsidR="00CC0E66" w:rsidRPr="00CC0E66" w:rsidRDefault="00CC0E66" w:rsidP="00CC0E66">
            <w:pPr>
              <w:ind w:firstLine="0"/>
            </w:pPr>
            <w:r>
              <w:t>Clyburn</w:t>
            </w:r>
          </w:p>
        </w:tc>
      </w:tr>
      <w:tr w:rsidR="00CC0E66" w:rsidRPr="00CC0E66" w:rsidTr="00CC0E66">
        <w:tc>
          <w:tcPr>
            <w:tcW w:w="2179" w:type="dxa"/>
            <w:shd w:val="clear" w:color="auto" w:fill="auto"/>
          </w:tcPr>
          <w:p w:rsidR="00CC0E66" w:rsidRPr="00CC0E66" w:rsidRDefault="00CC0E66" w:rsidP="00CC0E66">
            <w:pPr>
              <w:ind w:firstLine="0"/>
            </w:pPr>
            <w:r>
              <w:t>Cogswell</w:t>
            </w:r>
          </w:p>
        </w:tc>
        <w:tc>
          <w:tcPr>
            <w:tcW w:w="2179" w:type="dxa"/>
            <w:shd w:val="clear" w:color="auto" w:fill="auto"/>
          </w:tcPr>
          <w:p w:rsidR="00CC0E66" w:rsidRPr="00CC0E66" w:rsidRDefault="00CC0E66" w:rsidP="00CC0E66">
            <w:pPr>
              <w:ind w:firstLine="0"/>
            </w:pPr>
            <w:r>
              <w:t>Collins</w:t>
            </w:r>
          </w:p>
        </w:tc>
        <w:tc>
          <w:tcPr>
            <w:tcW w:w="2180" w:type="dxa"/>
            <w:shd w:val="clear" w:color="auto" w:fill="auto"/>
          </w:tcPr>
          <w:p w:rsidR="00CC0E66" w:rsidRPr="00CC0E66" w:rsidRDefault="00CC0E66" w:rsidP="00CC0E66">
            <w:pPr>
              <w:ind w:firstLine="0"/>
            </w:pPr>
            <w:r>
              <w:t>B. Cox</w:t>
            </w:r>
          </w:p>
        </w:tc>
      </w:tr>
      <w:tr w:rsidR="00CC0E66" w:rsidRPr="00CC0E66" w:rsidTr="00CC0E66">
        <w:tc>
          <w:tcPr>
            <w:tcW w:w="2179" w:type="dxa"/>
            <w:shd w:val="clear" w:color="auto" w:fill="auto"/>
          </w:tcPr>
          <w:p w:rsidR="00CC0E66" w:rsidRPr="00CC0E66" w:rsidRDefault="00CC0E66" w:rsidP="00CC0E66">
            <w:pPr>
              <w:ind w:firstLine="0"/>
            </w:pPr>
            <w:r>
              <w:t>W. Cox</w:t>
            </w:r>
          </w:p>
        </w:tc>
        <w:tc>
          <w:tcPr>
            <w:tcW w:w="2179" w:type="dxa"/>
            <w:shd w:val="clear" w:color="auto" w:fill="auto"/>
          </w:tcPr>
          <w:p w:rsidR="00CC0E66" w:rsidRPr="00CC0E66" w:rsidRDefault="00CC0E66" w:rsidP="00CC0E66">
            <w:pPr>
              <w:ind w:firstLine="0"/>
            </w:pPr>
            <w:r>
              <w:t>Crawford</w:t>
            </w:r>
          </w:p>
        </w:tc>
        <w:tc>
          <w:tcPr>
            <w:tcW w:w="2180" w:type="dxa"/>
            <w:shd w:val="clear" w:color="auto" w:fill="auto"/>
          </w:tcPr>
          <w:p w:rsidR="00CC0E66" w:rsidRPr="00CC0E66" w:rsidRDefault="00CC0E66" w:rsidP="00CC0E66">
            <w:pPr>
              <w:ind w:firstLine="0"/>
            </w:pPr>
            <w:r>
              <w:t>Daning</w:t>
            </w:r>
          </w:p>
        </w:tc>
      </w:tr>
      <w:tr w:rsidR="00CC0E66" w:rsidRPr="00CC0E66" w:rsidTr="00CC0E66">
        <w:tc>
          <w:tcPr>
            <w:tcW w:w="2179" w:type="dxa"/>
            <w:shd w:val="clear" w:color="auto" w:fill="auto"/>
          </w:tcPr>
          <w:p w:rsidR="00CC0E66" w:rsidRPr="00CC0E66" w:rsidRDefault="00CC0E66" w:rsidP="00CC0E66">
            <w:pPr>
              <w:ind w:firstLine="0"/>
            </w:pPr>
            <w:r>
              <w:t>Davis</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Hayes</w:t>
            </w:r>
          </w:p>
        </w:tc>
      </w:tr>
      <w:tr w:rsidR="00CC0E66" w:rsidRPr="00CC0E66" w:rsidTr="00CC0E66">
        <w:tc>
          <w:tcPr>
            <w:tcW w:w="2179" w:type="dxa"/>
            <w:shd w:val="clear" w:color="auto" w:fill="auto"/>
          </w:tcPr>
          <w:p w:rsidR="00CC0E66" w:rsidRPr="00CC0E66" w:rsidRDefault="00CC0E66" w:rsidP="00CC0E66">
            <w:pPr>
              <w:ind w:firstLine="0"/>
            </w:pPr>
            <w:r>
              <w:t>Henderson-Myers</w:t>
            </w:r>
          </w:p>
        </w:tc>
        <w:tc>
          <w:tcPr>
            <w:tcW w:w="2179" w:type="dxa"/>
            <w:shd w:val="clear" w:color="auto" w:fill="auto"/>
          </w:tcPr>
          <w:p w:rsidR="00CC0E66" w:rsidRPr="00CC0E66" w:rsidRDefault="00CC0E66" w:rsidP="00CC0E66">
            <w:pPr>
              <w:ind w:firstLine="0"/>
            </w:pPr>
            <w:r>
              <w:t>Herbkersman</w:t>
            </w:r>
          </w:p>
        </w:tc>
        <w:tc>
          <w:tcPr>
            <w:tcW w:w="2180" w:type="dxa"/>
            <w:shd w:val="clear" w:color="auto" w:fill="auto"/>
          </w:tcPr>
          <w:p w:rsidR="00CC0E66" w:rsidRPr="00CC0E66" w:rsidRDefault="00CC0E66" w:rsidP="00CC0E66">
            <w:pPr>
              <w:ind w:firstLine="0"/>
            </w:pPr>
            <w:r>
              <w:t>Hewitt</w:t>
            </w:r>
          </w:p>
        </w:tc>
      </w:tr>
      <w:tr w:rsidR="00CC0E66" w:rsidRPr="00CC0E66" w:rsidTr="00CC0E66">
        <w:tc>
          <w:tcPr>
            <w:tcW w:w="2179" w:type="dxa"/>
            <w:shd w:val="clear" w:color="auto" w:fill="auto"/>
          </w:tcPr>
          <w:p w:rsidR="00CC0E66" w:rsidRPr="00CC0E66" w:rsidRDefault="00CC0E66" w:rsidP="00CC0E66">
            <w:pPr>
              <w:ind w:firstLine="0"/>
            </w:pPr>
            <w:r>
              <w:t>Hiott</w:t>
            </w:r>
          </w:p>
        </w:tc>
        <w:tc>
          <w:tcPr>
            <w:tcW w:w="2179" w:type="dxa"/>
            <w:shd w:val="clear" w:color="auto" w:fill="auto"/>
          </w:tcPr>
          <w:p w:rsidR="00CC0E66" w:rsidRPr="00CC0E66" w:rsidRDefault="00CC0E66" w:rsidP="00CC0E66">
            <w:pPr>
              <w:ind w:firstLine="0"/>
            </w:pPr>
            <w:r>
              <w:t>Hixon</w:t>
            </w:r>
          </w:p>
        </w:tc>
        <w:tc>
          <w:tcPr>
            <w:tcW w:w="2180" w:type="dxa"/>
            <w:shd w:val="clear" w:color="auto" w:fill="auto"/>
          </w:tcPr>
          <w:p w:rsidR="00CC0E66" w:rsidRPr="00CC0E66" w:rsidRDefault="00CC0E66" w:rsidP="00CC0E66">
            <w:pPr>
              <w:ind w:firstLine="0"/>
            </w:pPr>
            <w:r>
              <w:t>Hosey</w:t>
            </w:r>
          </w:p>
        </w:tc>
      </w:tr>
      <w:tr w:rsidR="00CC0E66" w:rsidRPr="00CC0E66" w:rsidTr="00CC0E66">
        <w:tc>
          <w:tcPr>
            <w:tcW w:w="2179" w:type="dxa"/>
            <w:shd w:val="clear" w:color="auto" w:fill="auto"/>
          </w:tcPr>
          <w:p w:rsidR="00CC0E66" w:rsidRPr="00CC0E66" w:rsidRDefault="00CC0E66" w:rsidP="00CC0E66">
            <w:pPr>
              <w:ind w:firstLine="0"/>
            </w:pPr>
            <w:r>
              <w:t>Howard</w:t>
            </w:r>
          </w:p>
        </w:tc>
        <w:tc>
          <w:tcPr>
            <w:tcW w:w="2179" w:type="dxa"/>
            <w:shd w:val="clear" w:color="auto" w:fill="auto"/>
          </w:tcPr>
          <w:p w:rsidR="00CC0E66" w:rsidRPr="00CC0E66" w:rsidRDefault="00CC0E66" w:rsidP="00CC0E66">
            <w:pPr>
              <w:ind w:firstLine="0"/>
            </w:pPr>
            <w:r>
              <w:t>Huggins</w:t>
            </w:r>
          </w:p>
        </w:tc>
        <w:tc>
          <w:tcPr>
            <w:tcW w:w="2180" w:type="dxa"/>
            <w:shd w:val="clear" w:color="auto" w:fill="auto"/>
          </w:tcPr>
          <w:p w:rsidR="00CC0E66" w:rsidRPr="00CC0E66" w:rsidRDefault="00CC0E66" w:rsidP="00CC0E66">
            <w:pPr>
              <w:ind w:firstLine="0"/>
            </w:pPr>
            <w:r>
              <w:t>Hyde</w:t>
            </w:r>
          </w:p>
        </w:tc>
      </w:tr>
      <w:tr w:rsidR="00CC0E66" w:rsidRPr="00CC0E66" w:rsidTr="00CC0E66">
        <w:tc>
          <w:tcPr>
            <w:tcW w:w="2179" w:type="dxa"/>
            <w:shd w:val="clear" w:color="auto" w:fill="auto"/>
          </w:tcPr>
          <w:p w:rsidR="00CC0E66" w:rsidRPr="00CC0E66" w:rsidRDefault="00CC0E66" w:rsidP="00CC0E66">
            <w:pPr>
              <w:ind w:firstLine="0"/>
            </w:pPr>
            <w:r>
              <w:t>Jefferson</w:t>
            </w:r>
          </w:p>
        </w:tc>
        <w:tc>
          <w:tcPr>
            <w:tcW w:w="2179" w:type="dxa"/>
            <w:shd w:val="clear" w:color="auto" w:fill="auto"/>
          </w:tcPr>
          <w:p w:rsidR="00CC0E66" w:rsidRPr="00CC0E66" w:rsidRDefault="00CC0E66" w:rsidP="00CC0E66">
            <w:pPr>
              <w:ind w:firstLine="0"/>
            </w:pPr>
            <w:r>
              <w:t>Jordan</w:t>
            </w:r>
          </w:p>
        </w:tc>
        <w:tc>
          <w:tcPr>
            <w:tcW w:w="2180" w:type="dxa"/>
            <w:shd w:val="clear" w:color="auto" w:fill="auto"/>
          </w:tcPr>
          <w:p w:rsidR="00CC0E66" w:rsidRPr="00CC0E66" w:rsidRDefault="00CC0E66" w:rsidP="00CC0E66">
            <w:pPr>
              <w:ind w:firstLine="0"/>
            </w:pPr>
            <w:r>
              <w:t>Kimmons</w:t>
            </w:r>
          </w:p>
        </w:tc>
      </w:tr>
      <w:tr w:rsidR="00CC0E66" w:rsidRPr="00CC0E66" w:rsidTr="00CC0E66">
        <w:tc>
          <w:tcPr>
            <w:tcW w:w="2179" w:type="dxa"/>
            <w:shd w:val="clear" w:color="auto" w:fill="auto"/>
          </w:tcPr>
          <w:p w:rsidR="00CC0E66" w:rsidRPr="00CC0E66" w:rsidRDefault="00CC0E66" w:rsidP="00CC0E66">
            <w:pPr>
              <w:ind w:firstLine="0"/>
            </w:pPr>
            <w:r>
              <w:t>King</w:t>
            </w:r>
          </w:p>
        </w:tc>
        <w:tc>
          <w:tcPr>
            <w:tcW w:w="2179" w:type="dxa"/>
            <w:shd w:val="clear" w:color="auto" w:fill="auto"/>
          </w:tcPr>
          <w:p w:rsidR="00CC0E66" w:rsidRPr="00CC0E66" w:rsidRDefault="00CC0E66" w:rsidP="00CC0E66">
            <w:pPr>
              <w:ind w:firstLine="0"/>
            </w:pPr>
            <w:r>
              <w:t>Kirby</w:t>
            </w:r>
          </w:p>
        </w:tc>
        <w:tc>
          <w:tcPr>
            <w:tcW w:w="2180" w:type="dxa"/>
            <w:shd w:val="clear" w:color="auto" w:fill="auto"/>
          </w:tcPr>
          <w:p w:rsidR="00CC0E66" w:rsidRPr="00CC0E66" w:rsidRDefault="00CC0E66" w:rsidP="00CC0E66">
            <w:pPr>
              <w:ind w:firstLine="0"/>
            </w:pPr>
            <w:r>
              <w:t>Ligon</w:t>
            </w:r>
          </w:p>
        </w:tc>
      </w:tr>
      <w:tr w:rsidR="00CC0E66" w:rsidRPr="00CC0E66" w:rsidTr="00CC0E66">
        <w:tc>
          <w:tcPr>
            <w:tcW w:w="2179" w:type="dxa"/>
            <w:shd w:val="clear" w:color="auto" w:fill="auto"/>
          </w:tcPr>
          <w:p w:rsidR="00CC0E66" w:rsidRPr="00CC0E66" w:rsidRDefault="00CC0E66" w:rsidP="00CC0E66">
            <w:pPr>
              <w:ind w:firstLine="0"/>
            </w:pPr>
            <w:r>
              <w:t>Lowe</w:t>
            </w:r>
          </w:p>
        </w:tc>
        <w:tc>
          <w:tcPr>
            <w:tcW w:w="2179" w:type="dxa"/>
            <w:shd w:val="clear" w:color="auto" w:fill="auto"/>
          </w:tcPr>
          <w:p w:rsidR="00CC0E66" w:rsidRPr="00CC0E66" w:rsidRDefault="00CC0E66" w:rsidP="00CC0E66">
            <w:pPr>
              <w:ind w:firstLine="0"/>
            </w:pPr>
            <w:r>
              <w:t>Lucas</w:t>
            </w:r>
          </w:p>
        </w:tc>
        <w:tc>
          <w:tcPr>
            <w:tcW w:w="2180" w:type="dxa"/>
            <w:shd w:val="clear" w:color="auto" w:fill="auto"/>
          </w:tcPr>
          <w:p w:rsidR="00CC0E66" w:rsidRPr="00CC0E66" w:rsidRDefault="00CC0E66" w:rsidP="00CC0E66">
            <w:pPr>
              <w:ind w:firstLine="0"/>
            </w:pPr>
            <w:r>
              <w:t>Mack</w:t>
            </w:r>
          </w:p>
        </w:tc>
      </w:tr>
      <w:tr w:rsidR="00CC0E66" w:rsidRPr="00CC0E66" w:rsidTr="00CC0E66">
        <w:tc>
          <w:tcPr>
            <w:tcW w:w="2179" w:type="dxa"/>
            <w:shd w:val="clear" w:color="auto" w:fill="auto"/>
          </w:tcPr>
          <w:p w:rsidR="00CC0E66" w:rsidRPr="00CC0E66" w:rsidRDefault="00CC0E66" w:rsidP="00CC0E66">
            <w:pPr>
              <w:ind w:firstLine="0"/>
            </w:pPr>
            <w:r>
              <w:t>McCravy</w:t>
            </w:r>
          </w:p>
        </w:tc>
        <w:tc>
          <w:tcPr>
            <w:tcW w:w="2179" w:type="dxa"/>
            <w:shd w:val="clear" w:color="auto" w:fill="auto"/>
          </w:tcPr>
          <w:p w:rsidR="00CC0E66" w:rsidRPr="00CC0E66" w:rsidRDefault="00CC0E66" w:rsidP="00CC0E66">
            <w:pPr>
              <w:ind w:firstLine="0"/>
            </w:pPr>
            <w:r>
              <w:t>McDaniel</w:t>
            </w:r>
          </w:p>
        </w:tc>
        <w:tc>
          <w:tcPr>
            <w:tcW w:w="2180" w:type="dxa"/>
            <w:shd w:val="clear" w:color="auto" w:fill="auto"/>
          </w:tcPr>
          <w:p w:rsidR="00CC0E66" w:rsidRPr="00CC0E66" w:rsidRDefault="00CC0E66" w:rsidP="00CC0E66">
            <w:pPr>
              <w:ind w:firstLine="0"/>
            </w:pPr>
            <w:r>
              <w:t>McKnight</w:t>
            </w:r>
          </w:p>
        </w:tc>
      </w:tr>
      <w:tr w:rsidR="00CC0E66" w:rsidRPr="00CC0E66" w:rsidTr="00CC0E66">
        <w:tc>
          <w:tcPr>
            <w:tcW w:w="2179" w:type="dxa"/>
            <w:shd w:val="clear" w:color="auto" w:fill="auto"/>
          </w:tcPr>
          <w:p w:rsidR="00CC0E66" w:rsidRPr="00CC0E66" w:rsidRDefault="00CC0E66" w:rsidP="00CC0E66">
            <w:pPr>
              <w:ind w:firstLine="0"/>
            </w:pPr>
            <w:r>
              <w:t>Morgan</w:t>
            </w:r>
          </w:p>
        </w:tc>
        <w:tc>
          <w:tcPr>
            <w:tcW w:w="2179" w:type="dxa"/>
            <w:shd w:val="clear" w:color="auto" w:fill="auto"/>
          </w:tcPr>
          <w:p w:rsidR="00CC0E66" w:rsidRPr="00CC0E66" w:rsidRDefault="00CC0E66" w:rsidP="00CC0E66">
            <w:pPr>
              <w:ind w:firstLine="0"/>
            </w:pPr>
            <w:r>
              <w:t>D. C. Moss</w:t>
            </w:r>
          </w:p>
        </w:tc>
        <w:tc>
          <w:tcPr>
            <w:tcW w:w="2180" w:type="dxa"/>
            <w:shd w:val="clear" w:color="auto" w:fill="auto"/>
          </w:tcPr>
          <w:p w:rsidR="00CC0E66" w:rsidRPr="00CC0E66" w:rsidRDefault="00CC0E66" w:rsidP="00CC0E66">
            <w:pPr>
              <w:ind w:firstLine="0"/>
            </w:pPr>
            <w:r>
              <w:t>V. S. Moss</w:t>
            </w:r>
          </w:p>
        </w:tc>
      </w:tr>
      <w:tr w:rsidR="00CC0E66" w:rsidRPr="00CC0E66" w:rsidTr="00CC0E66">
        <w:tc>
          <w:tcPr>
            <w:tcW w:w="2179" w:type="dxa"/>
            <w:shd w:val="clear" w:color="auto" w:fill="auto"/>
          </w:tcPr>
          <w:p w:rsidR="00CC0E66" w:rsidRPr="00CC0E66" w:rsidRDefault="00CC0E66" w:rsidP="00CC0E66">
            <w:pPr>
              <w:ind w:firstLine="0"/>
            </w:pPr>
            <w:r>
              <w:t>Murphy</w:t>
            </w:r>
          </w:p>
        </w:tc>
        <w:tc>
          <w:tcPr>
            <w:tcW w:w="2179" w:type="dxa"/>
            <w:shd w:val="clear" w:color="auto" w:fill="auto"/>
          </w:tcPr>
          <w:p w:rsidR="00CC0E66" w:rsidRPr="00CC0E66" w:rsidRDefault="00CC0E66" w:rsidP="00CC0E66">
            <w:pPr>
              <w:ind w:firstLine="0"/>
            </w:pPr>
            <w:r>
              <w:t>B. Newton</w:t>
            </w:r>
          </w:p>
        </w:tc>
        <w:tc>
          <w:tcPr>
            <w:tcW w:w="2180" w:type="dxa"/>
            <w:shd w:val="clear" w:color="auto" w:fill="auto"/>
          </w:tcPr>
          <w:p w:rsidR="00CC0E66" w:rsidRPr="00CC0E66" w:rsidRDefault="00CC0E66" w:rsidP="00CC0E66">
            <w:pPr>
              <w:ind w:firstLine="0"/>
            </w:pPr>
            <w:r>
              <w:t>W. Newton</w:t>
            </w:r>
          </w:p>
        </w:tc>
      </w:tr>
      <w:tr w:rsidR="00CC0E66" w:rsidRPr="00CC0E66" w:rsidTr="00CC0E66">
        <w:tc>
          <w:tcPr>
            <w:tcW w:w="2179" w:type="dxa"/>
            <w:shd w:val="clear" w:color="auto" w:fill="auto"/>
          </w:tcPr>
          <w:p w:rsidR="00CC0E66" w:rsidRPr="00CC0E66" w:rsidRDefault="00CC0E66" w:rsidP="00CC0E66">
            <w:pPr>
              <w:ind w:firstLine="0"/>
            </w:pPr>
            <w:r>
              <w:lastRenderedPageBreak/>
              <w:t>Norrell</w:t>
            </w:r>
          </w:p>
        </w:tc>
        <w:tc>
          <w:tcPr>
            <w:tcW w:w="2179" w:type="dxa"/>
            <w:shd w:val="clear" w:color="auto" w:fill="auto"/>
          </w:tcPr>
          <w:p w:rsidR="00CC0E66" w:rsidRPr="00CC0E66" w:rsidRDefault="00CC0E66" w:rsidP="00CC0E66">
            <w:pPr>
              <w:ind w:firstLine="0"/>
            </w:pPr>
            <w:r>
              <w:t>Ott</w:t>
            </w:r>
          </w:p>
        </w:tc>
        <w:tc>
          <w:tcPr>
            <w:tcW w:w="2180" w:type="dxa"/>
            <w:shd w:val="clear" w:color="auto" w:fill="auto"/>
          </w:tcPr>
          <w:p w:rsidR="00CC0E66" w:rsidRPr="00CC0E66" w:rsidRDefault="00CC0E66" w:rsidP="00CC0E66">
            <w:pPr>
              <w:ind w:firstLine="0"/>
            </w:pPr>
            <w:r>
              <w:t>Parks</w:t>
            </w:r>
          </w:p>
        </w:tc>
      </w:tr>
      <w:tr w:rsidR="00CC0E66" w:rsidRPr="00CC0E66" w:rsidTr="00CC0E66">
        <w:tc>
          <w:tcPr>
            <w:tcW w:w="2179" w:type="dxa"/>
            <w:shd w:val="clear" w:color="auto" w:fill="auto"/>
          </w:tcPr>
          <w:p w:rsidR="00CC0E66" w:rsidRPr="00CC0E66" w:rsidRDefault="00CC0E66" w:rsidP="00CC0E66">
            <w:pPr>
              <w:ind w:firstLine="0"/>
            </w:pPr>
            <w:r>
              <w:t>Pendarvis</w:t>
            </w:r>
          </w:p>
        </w:tc>
        <w:tc>
          <w:tcPr>
            <w:tcW w:w="2179" w:type="dxa"/>
            <w:shd w:val="clear" w:color="auto" w:fill="auto"/>
          </w:tcPr>
          <w:p w:rsidR="00CC0E66" w:rsidRPr="00CC0E66" w:rsidRDefault="00CC0E66" w:rsidP="00CC0E66">
            <w:pPr>
              <w:ind w:firstLine="0"/>
            </w:pPr>
            <w:r>
              <w:t>Pope</w:t>
            </w:r>
          </w:p>
        </w:tc>
        <w:tc>
          <w:tcPr>
            <w:tcW w:w="2180" w:type="dxa"/>
            <w:shd w:val="clear" w:color="auto" w:fill="auto"/>
          </w:tcPr>
          <w:p w:rsidR="00CC0E66" w:rsidRPr="00CC0E66" w:rsidRDefault="00CC0E66" w:rsidP="00CC0E66">
            <w:pPr>
              <w:ind w:firstLine="0"/>
            </w:pPr>
            <w:r>
              <w:t>Rivers</w:t>
            </w:r>
          </w:p>
        </w:tc>
      </w:tr>
      <w:tr w:rsidR="00CC0E66" w:rsidRPr="00CC0E66" w:rsidTr="00CC0E66">
        <w:tc>
          <w:tcPr>
            <w:tcW w:w="2179" w:type="dxa"/>
            <w:shd w:val="clear" w:color="auto" w:fill="auto"/>
          </w:tcPr>
          <w:p w:rsidR="00CC0E66" w:rsidRPr="00CC0E66" w:rsidRDefault="00CC0E66" w:rsidP="00CC0E66">
            <w:pPr>
              <w:ind w:firstLine="0"/>
            </w:pPr>
            <w:r>
              <w:t>Robinson</w:t>
            </w:r>
          </w:p>
        </w:tc>
        <w:tc>
          <w:tcPr>
            <w:tcW w:w="2179" w:type="dxa"/>
            <w:shd w:val="clear" w:color="auto" w:fill="auto"/>
          </w:tcPr>
          <w:p w:rsidR="00CC0E66" w:rsidRPr="00CC0E66" w:rsidRDefault="00CC0E66" w:rsidP="00CC0E66">
            <w:pPr>
              <w:ind w:firstLine="0"/>
            </w:pPr>
            <w:r>
              <w:t>Rose</w:t>
            </w:r>
          </w:p>
        </w:tc>
        <w:tc>
          <w:tcPr>
            <w:tcW w:w="2180" w:type="dxa"/>
            <w:shd w:val="clear" w:color="auto" w:fill="auto"/>
          </w:tcPr>
          <w:p w:rsidR="00CC0E66" w:rsidRPr="00CC0E66" w:rsidRDefault="00CC0E66" w:rsidP="00CC0E66">
            <w:pPr>
              <w:ind w:firstLine="0"/>
            </w:pPr>
            <w:r>
              <w:t>Rutherford</w:t>
            </w:r>
          </w:p>
        </w:tc>
      </w:tr>
      <w:tr w:rsidR="00CC0E66" w:rsidRPr="00CC0E66" w:rsidTr="00CC0E66">
        <w:tc>
          <w:tcPr>
            <w:tcW w:w="2179" w:type="dxa"/>
            <w:shd w:val="clear" w:color="auto" w:fill="auto"/>
          </w:tcPr>
          <w:p w:rsidR="00CC0E66" w:rsidRPr="00CC0E66" w:rsidRDefault="00CC0E66" w:rsidP="00CC0E66">
            <w:pPr>
              <w:ind w:firstLine="0"/>
            </w:pPr>
            <w:r>
              <w:t>Simmons</w:t>
            </w:r>
          </w:p>
        </w:tc>
        <w:tc>
          <w:tcPr>
            <w:tcW w:w="2179" w:type="dxa"/>
            <w:shd w:val="clear" w:color="auto" w:fill="auto"/>
          </w:tcPr>
          <w:p w:rsidR="00CC0E66" w:rsidRPr="00CC0E66" w:rsidRDefault="00CC0E66" w:rsidP="00CC0E66">
            <w:pPr>
              <w:ind w:firstLine="0"/>
            </w:pPr>
            <w:r>
              <w:t>Simrill</w:t>
            </w:r>
          </w:p>
        </w:tc>
        <w:tc>
          <w:tcPr>
            <w:tcW w:w="2180" w:type="dxa"/>
            <w:shd w:val="clear" w:color="auto" w:fill="auto"/>
          </w:tcPr>
          <w:p w:rsidR="00CC0E66" w:rsidRPr="00CC0E66" w:rsidRDefault="00CC0E66" w:rsidP="00CC0E66">
            <w:pPr>
              <w:ind w:firstLine="0"/>
            </w:pPr>
            <w:r>
              <w:t>G. M. Smith</w:t>
            </w:r>
          </w:p>
        </w:tc>
      </w:tr>
      <w:tr w:rsidR="00CC0E66" w:rsidRPr="00CC0E66" w:rsidTr="00CC0E66">
        <w:tc>
          <w:tcPr>
            <w:tcW w:w="2179" w:type="dxa"/>
            <w:shd w:val="clear" w:color="auto" w:fill="auto"/>
          </w:tcPr>
          <w:p w:rsidR="00CC0E66" w:rsidRPr="00CC0E66" w:rsidRDefault="00CC0E66" w:rsidP="00CC0E66">
            <w:pPr>
              <w:ind w:firstLine="0"/>
            </w:pPr>
            <w:r>
              <w:t>G. R. Smith</w:t>
            </w:r>
          </w:p>
        </w:tc>
        <w:tc>
          <w:tcPr>
            <w:tcW w:w="2179" w:type="dxa"/>
            <w:shd w:val="clear" w:color="auto" w:fill="auto"/>
          </w:tcPr>
          <w:p w:rsidR="00CC0E66" w:rsidRPr="00CC0E66" w:rsidRDefault="00CC0E66" w:rsidP="00CC0E66">
            <w:pPr>
              <w:ind w:firstLine="0"/>
            </w:pPr>
            <w:r>
              <w:t>Sottile</w:t>
            </w:r>
          </w:p>
        </w:tc>
        <w:tc>
          <w:tcPr>
            <w:tcW w:w="2180" w:type="dxa"/>
            <w:shd w:val="clear" w:color="auto" w:fill="auto"/>
          </w:tcPr>
          <w:p w:rsidR="00CC0E66" w:rsidRPr="00CC0E66" w:rsidRDefault="00CC0E66" w:rsidP="00CC0E66">
            <w:pPr>
              <w:ind w:firstLine="0"/>
            </w:pPr>
            <w:r>
              <w:t>Spires</w:t>
            </w:r>
          </w:p>
        </w:tc>
      </w:tr>
      <w:tr w:rsidR="00CC0E66" w:rsidRPr="00CC0E66" w:rsidTr="00CC0E66">
        <w:tc>
          <w:tcPr>
            <w:tcW w:w="2179" w:type="dxa"/>
            <w:shd w:val="clear" w:color="auto" w:fill="auto"/>
          </w:tcPr>
          <w:p w:rsidR="00CC0E66" w:rsidRPr="00CC0E66" w:rsidRDefault="00CC0E66" w:rsidP="00CC0E66">
            <w:pPr>
              <w:ind w:firstLine="0"/>
            </w:pPr>
            <w:r>
              <w:t>Stavrinakis</w:t>
            </w:r>
          </w:p>
        </w:tc>
        <w:tc>
          <w:tcPr>
            <w:tcW w:w="2179" w:type="dxa"/>
            <w:shd w:val="clear" w:color="auto" w:fill="auto"/>
          </w:tcPr>
          <w:p w:rsidR="00CC0E66" w:rsidRPr="00CC0E66" w:rsidRDefault="00CC0E66" w:rsidP="00CC0E66">
            <w:pPr>
              <w:ind w:firstLine="0"/>
            </w:pPr>
            <w:r>
              <w:t>Stringer</w:t>
            </w:r>
          </w:p>
        </w:tc>
        <w:tc>
          <w:tcPr>
            <w:tcW w:w="2180" w:type="dxa"/>
            <w:shd w:val="clear" w:color="auto" w:fill="auto"/>
          </w:tcPr>
          <w:p w:rsidR="00CC0E66" w:rsidRPr="00CC0E66" w:rsidRDefault="00CC0E66" w:rsidP="00CC0E66">
            <w:pPr>
              <w:ind w:firstLine="0"/>
            </w:pPr>
            <w:r>
              <w:t>Tallon</w:t>
            </w:r>
          </w:p>
        </w:tc>
      </w:tr>
      <w:tr w:rsidR="00CC0E66" w:rsidRPr="00CC0E66" w:rsidTr="00CC0E66">
        <w:tc>
          <w:tcPr>
            <w:tcW w:w="2179" w:type="dxa"/>
            <w:shd w:val="clear" w:color="auto" w:fill="auto"/>
          </w:tcPr>
          <w:p w:rsidR="00CC0E66" w:rsidRPr="00CC0E66" w:rsidRDefault="00CC0E66" w:rsidP="00CC0E66">
            <w:pPr>
              <w:ind w:firstLine="0"/>
            </w:pPr>
            <w:r>
              <w:t>Taylor</w:t>
            </w:r>
          </w:p>
        </w:tc>
        <w:tc>
          <w:tcPr>
            <w:tcW w:w="2179" w:type="dxa"/>
            <w:shd w:val="clear" w:color="auto" w:fill="auto"/>
          </w:tcPr>
          <w:p w:rsidR="00CC0E66" w:rsidRPr="00CC0E66" w:rsidRDefault="00CC0E66" w:rsidP="00CC0E66">
            <w:pPr>
              <w:ind w:firstLine="0"/>
            </w:pPr>
            <w:r>
              <w:t>Thayer</w:t>
            </w:r>
          </w:p>
        </w:tc>
        <w:tc>
          <w:tcPr>
            <w:tcW w:w="2180" w:type="dxa"/>
            <w:shd w:val="clear" w:color="auto" w:fill="auto"/>
          </w:tcPr>
          <w:p w:rsidR="00CC0E66" w:rsidRPr="00CC0E66" w:rsidRDefault="00CC0E66" w:rsidP="00CC0E66">
            <w:pPr>
              <w:ind w:firstLine="0"/>
            </w:pPr>
            <w:r>
              <w:t>Thigpen</w:t>
            </w:r>
          </w:p>
        </w:tc>
      </w:tr>
      <w:tr w:rsidR="00CC0E66" w:rsidRPr="00CC0E66" w:rsidTr="00CC0E66">
        <w:tc>
          <w:tcPr>
            <w:tcW w:w="2179" w:type="dxa"/>
            <w:shd w:val="clear" w:color="auto" w:fill="auto"/>
          </w:tcPr>
          <w:p w:rsidR="00CC0E66" w:rsidRPr="00CC0E66" w:rsidRDefault="00CC0E66" w:rsidP="00CC0E66">
            <w:pPr>
              <w:ind w:firstLine="0"/>
            </w:pPr>
            <w:r>
              <w:t>West</w:t>
            </w:r>
          </w:p>
        </w:tc>
        <w:tc>
          <w:tcPr>
            <w:tcW w:w="2179" w:type="dxa"/>
            <w:shd w:val="clear" w:color="auto" w:fill="auto"/>
          </w:tcPr>
          <w:p w:rsidR="00CC0E66" w:rsidRPr="00CC0E66" w:rsidRDefault="00CC0E66" w:rsidP="00CC0E66">
            <w:pPr>
              <w:ind w:firstLine="0"/>
            </w:pPr>
            <w:r>
              <w:t>Wheeler</w:t>
            </w:r>
          </w:p>
        </w:tc>
        <w:tc>
          <w:tcPr>
            <w:tcW w:w="2180" w:type="dxa"/>
            <w:shd w:val="clear" w:color="auto" w:fill="auto"/>
          </w:tcPr>
          <w:p w:rsidR="00CC0E66" w:rsidRPr="00CC0E66" w:rsidRDefault="00CC0E66" w:rsidP="00CC0E66">
            <w:pPr>
              <w:ind w:firstLine="0"/>
            </w:pPr>
            <w:r>
              <w:t>White</w:t>
            </w:r>
          </w:p>
        </w:tc>
      </w:tr>
      <w:tr w:rsidR="00CC0E66" w:rsidRPr="00CC0E66" w:rsidTr="00CC0E66">
        <w:tc>
          <w:tcPr>
            <w:tcW w:w="2179" w:type="dxa"/>
            <w:shd w:val="clear" w:color="auto" w:fill="auto"/>
          </w:tcPr>
          <w:p w:rsidR="00CC0E66" w:rsidRPr="00CC0E66" w:rsidRDefault="00CC0E66" w:rsidP="00CC0E66">
            <w:pPr>
              <w:keepNext/>
              <w:ind w:firstLine="0"/>
            </w:pPr>
            <w:r>
              <w:t>Whitmire</w:t>
            </w:r>
          </w:p>
        </w:tc>
        <w:tc>
          <w:tcPr>
            <w:tcW w:w="2179" w:type="dxa"/>
            <w:shd w:val="clear" w:color="auto" w:fill="auto"/>
          </w:tcPr>
          <w:p w:rsidR="00CC0E66" w:rsidRPr="00CC0E66" w:rsidRDefault="00CC0E66" w:rsidP="00CC0E66">
            <w:pPr>
              <w:keepNext/>
              <w:ind w:firstLine="0"/>
            </w:pPr>
            <w:r>
              <w:t>R. Williams</w:t>
            </w:r>
          </w:p>
        </w:tc>
        <w:tc>
          <w:tcPr>
            <w:tcW w:w="2180" w:type="dxa"/>
            <w:shd w:val="clear" w:color="auto" w:fill="auto"/>
          </w:tcPr>
          <w:p w:rsidR="00CC0E66" w:rsidRPr="00CC0E66" w:rsidRDefault="00CC0E66" w:rsidP="00CC0E66">
            <w:pPr>
              <w:keepNext/>
              <w:ind w:firstLine="0"/>
            </w:pPr>
            <w:r>
              <w:t>S. Williams</w:t>
            </w:r>
          </w:p>
        </w:tc>
      </w:tr>
      <w:tr w:rsidR="00CC0E66" w:rsidRPr="00CC0E66" w:rsidTr="00CC0E66">
        <w:tc>
          <w:tcPr>
            <w:tcW w:w="2179" w:type="dxa"/>
            <w:shd w:val="clear" w:color="auto" w:fill="auto"/>
          </w:tcPr>
          <w:p w:rsidR="00CC0E66" w:rsidRPr="00CC0E66" w:rsidRDefault="00CC0E66" w:rsidP="00CC0E66">
            <w:pPr>
              <w:keepNext/>
              <w:ind w:firstLine="0"/>
            </w:pPr>
            <w:r>
              <w:t>Willis</w:t>
            </w:r>
          </w:p>
        </w:tc>
        <w:tc>
          <w:tcPr>
            <w:tcW w:w="2179" w:type="dxa"/>
            <w:shd w:val="clear" w:color="auto" w:fill="auto"/>
          </w:tcPr>
          <w:p w:rsidR="00CC0E66" w:rsidRPr="00CC0E66" w:rsidRDefault="00CC0E66" w:rsidP="00CC0E66">
            <w:pPr>
              <w:keepNext/>
              <w:ind w:firstLine="0"/>
            </w:pPr>
            <w:r>
              <w:t>Wooten</w:t>
            </w:r>
          </w:p>
        </w:tc>
        <w:tc>
          <w:tcPr>
            <w:tcW w:w="2180" w:type="dxa"/>
            <w:shd w:val="clear" w:color="auto" w:fill="auto"/>
          </w:tcPr>
          <w:p w:rsidR="00CC0E66" w:rsidRPr="00CC0E66" w:rsidRDefault="00CC0E66" w:rsidP="00CC0E66">
            <w:pPr>
              <w:keepNext/>
              <w:ind w:firstLine="0"/>
            </w:pPr>
            <w:r>
              <w:t>Yow</w:t>
            </w:r>
          </w:p>
        </w:tc>
      </w:tr>
    </w:tbl>
    <w:p w:rsidR="00CC0E66" w:rsidRDefault="00CC0E66" w:rsidP="00CC0E66"/>
    <w:p w:rsidR="00CC0E66" w:rsidRDefault="00CC0E66" w:rsidP="00CC0E66">
      <w:pPr>
        <w:jc w:val="center"/>
        <w:rPr>
          <w:b/>
        </w:rPr>
      </w:pPr>
      <w:r w:rsidRPr="00CC0E66">
        <w:rPr>
          <w:b/>
        </w:rPr>
        <w:t>Total--105</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Hill</w:t>
            </w:r>
          </w:p>
        </w:tc>
        <w:tc>
          <w:tcPr>
            <w:tcW w:w="2179" w:type="dxa"/>
            <w:shd w:val="clear" w:color="auto" w:fill="auto"/>
          </w:tcPr>
          <w:p w:rsidR="00CC0E66" w:rsidRPr="00CC0E66" w:rsidRDefault="00CC0E66" w:rsidP="00CC0E66">
            <w:pPr>
              <w:keepNext/>
              <w:ind w:firstLine="0"/>
            </w:pPr>
            <w:r>
              <w:t>Jones</w:t>
            </w:r>
          </w:p>
        </w:tc>
        <w:tc>
          <w:tcPr>
            <w:tcW w:w="2180" w:type="dxa"/>
            <w:shd w:val="clear" w:color="auto" w:fill="auto"/>
          </w:tcPr>
          <w:p w:rsidR="00CC0E66" w:rsidRPr="00CC0E66" w:rsidRDefault="00CC0E66" w:rsidP="00CC0E66">
            <w:pPr>
              <w:keepNext/>
              <w:ind w:firstLine="0"/>
            </w:pPr>
            <w:r>
              <w:t>Long</w:t>
            </w:r>
          </w:p>
        </w:tc>
      </w:tr>
      <w:tr w:rsidR="00CC0E66" w:rsidRPr="00CC0E66" w:rsidTr="00CC0E66">
        <w:tc>
          <w:tcPr>
            <w:tcW w:w="2179" w:type="dxa"/>
            <w:shd w:val="clear" w:color="auto" w:fill="auto"/>
          </w:tcPr>
          <w:p w:rsidR="00CC0E66" w:rsidRPr="00CC0E66" w:rsidRDefault="00CC0E66" w:rsidP="00CC0E66">
            <w:pPr>
              <w:keepNext/>
              <w:ind w:firstLine="0"/>
            </w:pPr>
            <w:r>
              <w:t>Mace</w:t>
            </w:r>
          </w:p>
        </w:tc>
        <w:tc>
          <w:tcPr>
            <w:tcW w:w="2179" w:type="dxa"/>
            <w:shd w:val="clear" w:color="auto" w:fill="auto"/>
          </w:tcPr>
          <w:p w:rsidR="00CC0E66" w:rsidRPr="00CC0E66" w:rsidRDefault="00CC0E66" w:rsidP="00CC0E66">
            <w:pPr>
              <w:keepNext/>
              <w:ind w:firstLine="0"/>
            </w:pPr>
            <w:r>
              <w:t>Magnuson</w:t>
            </w:r>
          </w:p>
        </w:tc>
        <w:tc>
          <w:tcPr>
            <w:tcW w:w="2180" w:type="dxa"/>
            <w:shd w:val="clear" w:color="auto" w:fill="auto"/>
          </w:tcPr>
          <w:p w:rsidR="00CC0E66" w:rsidRPr="00CC0E66" w:rsidRDefault="00CC0E66" w:rsidP="00CC0E66">
            <w:pPr>
              <w:keepNext/>
              <w:ind w:firstLine="0"/>
            </w:pPr>
            <w:r>
              <w:t>Trantham</w:t>
            </w:r>
          </w:p>
        </w:tc>
      </w:tr>
    </w:tbl>
    <w:p w:rsidR="00CC0E66" w:rsidRDefault="00CC0E66" w:rsidP="00CC0E66"/>
    <w:p w:rsidR="00CC0E66" w:rsidRDefault="00CC0E66" w:rsidP="00CC0E66">
      <w:pPr>
        <w:jc w:val="center"/>
        <w:rPr>
          <w:b/>
        </w:rPr>
      </w:pPr>
      <w:r w:rsidRPr="00CC0E66">
        <w:rPr>
          <w:b/>
        </w:rPr>
        <w:t>Total--6</w:t>
      </w:r>
    </w:p>
    <w:p w:rsidR="00CC0E66" w:rsidRDefault="00CC0E66" w:rsidP="00CC0E66">
      <w:pPr>
        <w:jc w:val="center"/>
        <w:rPr>
          <w:b/>
        </w:rPr>
      </w:pPr>
    </w:p>
    <w:p w:rsidR="00CC0E66" w:rsidRDefault="00CC0E66" w:rsidP="00CC0E66">
      <w:r>
        <w:t>The Conference Report was adopted and a message was ordered sent to the Senate accordingly.</w:t>
      </w:r>
    </w:p>
    <w:p w:rsidR="00CC0E66" w:rsidRDefault="00CC0E66" w:rsidP="00CC0E66"/>
    <w:p w:rsidR="00CC0E66" w:rsidRPr="00212A37" w:rsidRDefault="00CC0E66" w:rsidP="00CC0E66">
      <w:pPr>
        <w:pStyle w:val="Title"/>
        <w:keepNext/>
      </w:pPr>
      <w:bookmarkStart w:id="35" w:name="file_start112"/>
      <w:bookmarkEnd w:id="35"/>
      <w:r w:rsidRPr="00212A37">
        <w:t>STATEMENT FOR JOURNAL</w:t>
      </w:r>
    </w:p>
    <w:p w:rsidR="00CC0E66" w:rsidRPr="00212A37" w:rsidRDefault="00CC0E66" w:rsidP="00CC0E66">
      <w:pPr>
        <w:tabs>
          <w:tab w:val="left" w:pos="270"/>
          <w:tab w:val="left" w:pos="630"/>
          <w:tab w:val="left" w:pos="900"/>
          <w:tab w:val="left" w:pos="1260"/>
          <w:tab w:val="left" w:pos="1620"/>
          <w:tab w:val="left" w:pos="1980"/>
          <w:tab w:val="left" w:pos="2340"/>
          <w:tab w:val="left" w:pos="2700"/>
        </w:tabs>
        <w:ind w:firstLine="0"/>
      </w:pPr>
      <w:r w:rsidRPr="00212A37">
        <w:tab/>
        <w:t>I was temporarily out of the Chamber on constituent business during the vote on H. 4000. If I had been present, I would have voted to adopt the Conference Committee.</w:t>
      </w:r>
    </w:p>
    <w:p w:rsidR="00CC0E66" w:rsidRDefault="00CC0E66" w:rsidP="00CC0E66">
      <w:pPr>
        <w:tabs>
          <w:tab w:val="left" w:pos="270"/>
          <w:tab w:val="left" w:pos="630"/>
          <w:tab w:val="left" w:pos="900"/>
          <w:tab w:val="left" w:pos="1260"/>
          <w:tab w:val="left" w:pos="1620"/>
          <w:tab w:val="left" w:pos="1980"/>
          <w:tab w:val="left" w:pos="2340"/>
          <w:tab w:val="left" w:pos="2700"/>
        </w:tabs>
        <w:ind w:firstLine="0"/>
      </w:pPr>
      <w:r w:rsidRPr="00212A37">
        <w:tab/>
        <w:t>Rep. Jeff Johnson</w:t>
      </w:r>
    </w:p>
    <w:p w:rsidR="00CC0E66" w:rsidRDefault="00CC0E66" w:rsidP="00CC0E66">
      <w:pPr>
        <w:tabs>
          <w:tab w:val="left" w:pos="270"/>
          <w:tab w:val="left" w:pos="630"/>
          <w:tab w:val="left" w:pos="900"/>
          <w:tab w:val="left" w:pos="1260"/>
          <w:tab w:val="left" w:pos="1620"/>
          <w:tab w:val="left" w:pos="1980"/>
          <w:tab w:val="left" w:pos="2340"/>
          <w:tab w:val="left" w:pos="2700"/>
        </w:tabs>
        <w:ind w:firstLine="0"/>
      </w:pPr>
    </w:p>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424FED">
        <w:t>, 2019</w:t>
      </w:r>
      <w:r>
        <w:t xml:space="preserve"> </w:t>
      </w:r>
    </w:p>
    <w:p w:rsidR="00CC0E66" w:rsidRDefault="00CC0E66" w:rsidP="00CC0E66">
      <w:r>
        <w:t>Mr. Speaker and Members of the House:</w:t>
      </w:r>
    </w:p>
    <w:p w:rsidR="00CC0E66" w:rsidRDefault="00CC0E66" w:rsidP="00CC0E66">
      <w:r>
        <w:t>The Senate respectfully informs your Honorable Body that the Report of the Committee of Conference on the following Bill, having been adopted by both Houses, it was ordered that the title be changed to that of an Act and the Act enrolled for ratification:</w:t>
      </w:r>
    </w:p>
    <w:p w:rsidR="00424FED" w:rsidRPr="00424FED" w:rsidRDefault="00424FED" w:rsidP="00CC0E66">
      <w:pPr>
        <w:rPr>
          <w:sz w:val="16"/>
          <w:szCs w:val="16"/>
        </w:rPr>
      </w:pPr>
    </w:p>
    <w:p w:rsidR="00CC0E66" w:rsidRDefault="00CC0E66" w:rsidP="00CC0E66">
      <w:pPr>
        <w:keepNext/>
      </w:pPr>
      <w:r>
        <w:t xml:space="preserve">H. 4000 -- Ways and Means Committee: A BILL TO MAKE APPROPRIATIONS AND TO PROVIDE REVENUES TO MEET THE ORDINARY EXPENSES OF STATE GOVERNMENT FOR THE FISCAL YEAR BEGINNING JULY 1, 2019, TO REGULATE </w:t>
      </w:r>
      <w:r>
        <w:lastRenderedPageBreak/>
        <w:t>THE EXPENDITURE OF SUCH FUNDS, AND TO FURTHER PROVIDE FOR THE OPERATION OF STATE GOVERNMENT DURING THIS FISCAL YEAR AND FOR OTHER PURPOSES.</w:t>
      </w:r>
    </w:p>
    <w:p w:rsidR="00CC0E66" w:rsidRPr="00424FED" w:rsidRDefault="00CC0E66" w:rsidP="00CC0E66">
      <w:pPr>
        <w:rPr>
          <w:sz w:val="16"/>
          <w:szCs w:val="16"/>
        </w:rPr>
      </w:pPr>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3802E7" w:rsidRDefault="003802E7" w:rsidP="00CC0E66"/>
    <w:p w:rsidR="00CC0E66" w:rsidRDefault="00CC0E66" w:rsidP="00CC0E66">
      <w:pPr>
        <w:keepNext/>
        <w:jc w:val="center"/>
        <w:rPr>
          <w:b/>
        </w:rPr>
      </w:pPr>
      <w:r w:rsidRPr="00CC0E66">
        <w:rPr>
          <w:b/>
        </w:rPr>
        <w:t>H. 4001--CONFERENCE REPORT ADOPTED</w:t>
      </w:r>
    </w:p>
    <w:p w:rsidR="00CC0E66" w:rsidRDefault="00CC0E66" w:rsidP="00CC0E66">
      <w:pPr>
        <w:jc w:val="center"/>
        <w:rPr>
          <w:b/>
        </w:rPr>
      </w:pPr>
    </w:p>
    <w:p w:rsidR="00CC0E66" w:rsidRPr="008603A0"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6" w:name="file_start116"/>
      <w:bookmarkEnd w:id="36"/>
      <w:r w:rsidRPr="008603A0">
        <w:rPr>
          <w:b/>
        </w:rPr>
        <w:t>H. 4001 -- Conference Report</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603A0">
        <w:t>The General Assembly, Columbia, S.C., May 20, 2019</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03A0">
        <w:tab/>
        <w:t>The COMMITTEE OF CONFERENCE, to whom was referred:</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603A0">
        <w:tab/>
        <w:t xml:space="preserve">H. 4001 -- Ways and Means Committee:  A JOINT RESOLUTION </w:t>
      </w:r>
      <w:r w:rsidRPr="00CC0E66">
        <w:rPr>
          <w:color w:val="000000"/>
          <w:u w:color="000000"/>
        </w:rPr>
        <w:t>TO APPROPRIATE MONIES FROM THE CAPITAL RESERVE FUND FOR FISCAL YEAR 2018</w:t>
      </w:r>
      <w:r w:rsidRPr="00CC0E66">
        <w:rPr>
          <w:color w:val="000000"/>
          <w:u w:color="000000"/>
        </w:rPr>
        <w:noBreakHyphen/>
        <w:t>2019, AND TO ALLOW UNEXPENDED FUNDS APPROPRIATED TO BE CARRIED FORWARD TO SUCCEEDING FISCAL YEARS AND EXPENDED FOR THE SAME PURPOSES.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03A0">
        <w:tab/>
        <w:t>Beg leave to report that they have duly and carefully considered the same and recommend:</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03A0">
        <w:tab/>
        <w:t>That the same do pass with the following amendments: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03A0">
        <w:tab/>
        <w:t>Amend the joint resolution, as and if amended, by striking all after the enacting words and inserting:</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603A0">
        <w:tab/>
        <w:t>/</w:t>
      </w:r>
      <w:r w:rsidRPr="008603A0">
        <w:tab/>
      </w:r>
      <w:bookmarkStart w:id="37" w:name="billhead"/>
      <w:bookmarkEnd w:id="37"/>
      <w:r w:rsidRPr="008603A0">
        <w:t>SECTION</w:t>
      </w:r>
      <w:r w:rsidRPr="008603A0">
        <w:tab/>
        <w:t>1.</w:t>
      </w:r>
      <w:r w:rsidRPr="008603A0">
        <w:tab/>
        <w:t>In accordance with the provisions of Section 36(B)(2) and (3), Article III, Constitution of South Carolina, 1895, and Section 11</w:t>
      </w:r>
      <w:r w:rsidRPr="008603A0">
        <w:noBreakHyphen/>
        <w:t>11</w:t>
      </w:r>
      <w:r w:rsidRPr="008603A0">
        <w:noBreakHyphen/>
        <w:t>320(C) and (D) of the 1976 Code, there is appropriated from the monies available in the Capital Reserve Fund for Fiscal Year 2018</w:t>
      </w:r>
      <w:r w:rsidRPr="008603A0">
        <w:noBreakHyphen/>
        <w:t>2019 the following amounts for Higher Education Facilities Repairs and Renovations: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w:t>
      </w:r>
      <w:r w:rsidRPr="008603A0">
        <w:rPr>
          <w:snapToGrid w:val="0"/>
        </w:rPr>
        <w:tab/>
        <w:t xml:space="preserve">H150 </w:t>
      </w:r>
      <w:r w:rsidRPr="008603A0">
        <w:rPr>
          <w:snapToGrid w:val="0"/>
        </w:rPr>
        <w:noBreakHyphen/>
        <w:t xml:space="preserve"> University of Charleston</w:t>
      </w:r>
      <w:r w:rsidRPr="008603A0">
        <w:rPr>
          <w:snapToGrid w:val="0"/>
        </w:rPr>
        <w:tab/>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t>Stern Center Renovation</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t>$</w:t>
      </w:r>
      <w:r w:rsidRPr="008603A0">
        <w:rPr>
          <w:snapToGrid w:val="0"/>
        </w:rPr>
        <w:t>7,000,000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w:t>
      </w:r>
      <w:r w:rsidRPr="008603A0">
        <w:rPr>
          <w:snapToGrid w:val="0"/>
        </w:rPr>
        <w:tab/>
        <w:t xml:space="preserve">H240 </w:t>
      </w:r>
      <w:r w:rsidRPr="008603A0">
        <w:rPr>
          <w:snapToGrid w:val="0"/>
        </w:rPr>
        <w:noBreakHyphen/>
        <w:t xml:space="preserve"> South Carolina State University</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Student Center Renovation</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$3,361,000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(3)</w:t>
      </w:r>
      <w:r w:rsidRPr="008603A0">
        <w:rPr>
          <w:snapToGrid w:val="0"/>
        </w:rPr>
        <w:tab/>
        <w:t xml:space="preserve">H290 </w:t>
      </w:r>
      <w:r w:rsidRPr="008603A0">
        <w:rPr>
          <w:snapToGrid w:val="0"/>
        </w:rPr>
        <w:noBreakHyphen/>
        <w:t xml:space="preserve"> USC </w:t>
      </w:r>
      <w:r w:rsidRPr="008603A0">
        <w:rPr>
          <w:snapToGrid w:val="0"/>
        </w:rPr>
        <w:noBreakHyphen/>
        <w:t xml:space="preserve"> Aiken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Business and Education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t>Building Renovation</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t>$</w:t>
      </w:r>
      <w:r w:rsidRPr="008603A0">
        <w:rPr>
          <w:snapToGrid w:val="0"/>
        </w:rPr>
        <w:t>3,500,000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lastRenderedPageBreak/>
        <w:t>(4)</w:t>
      </w:r>
      <w:r w:rsidRPr="008603A0">
        <w:rPr>
          <w:snapToGrid w:val="0"/>
        </w:rPr>
        <w:tab/>
        <w:t xml:space="preserve">H340 </w:t>
      </w:r>
      <w:r w:rsidRPr="008603A0">
        <w:rPr>
          <w:snapToGrid w:val="0"/>
        </w:rPr>
        <w:noBreakHyphen/>
        <w:t xml:space="preserve"> USC </w:t>
      </w:r>
      <w:r w:rsidRPr="008603A0">
        <w:rPr>
          <w:snapToGrid w:val="0"/>
        </w:rPr>
        <w:noBreakHyphen/>
        <w:t xml:space="preserve"> Upstate</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Smith Science Building Renovation</w:t>
      </w:r>
      <w:r w:rsidRPr="008603A0">
        <w:rPr>
          <w:snapToGrid w:val="0"/>
        </w:rPr>
        <w:tab/>
      </w:r>
      <w:r w:rsidR="00424FED">
        <w:rPr>
          <w:snapToGrid w:val="0"/>
        </w:rPr>
        <w:tab/>
      </w:r>
      <w:r w:rsidR="00424FED">
        <w:rPr>
          <w:snapToGrid w:val="0"/>
        </w:rPr>
        <w:tab/>
      </w:r>
      <w:r w:rsidRPr="008603A0">
        <w:rPr>
          <w:snapToGrid w:val="0"/>
        </w:rPr>
        <w:t>$3,000,000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(5)</w:t>
      </w:r>
      <w:r w:rsidRPr="008603A0">
        <w:rPr>
          <w:snapToGrid w:val="0"/>
        </w:rPr>
        <w:tab/>
        <w:t xml:space="preserve">H370 </w:t>
      </w:r>
      <w:r w:rsidRPr="008603A0">
        <w:rPr>
          <w:snapToGrid w:val="0"/>
        </w:rPr>
        <w:noBreakHyphen/>
        <w:t xml:space="preserve"> USC </w:t>
      </w:r>
      <w:r w:rsidRPr="008603A0">
        <w:rPr>
          <w:snapToGrid w:val="0"/>
        </w:rPr>
        <w:noBreakHyphen/>
        <w:t xml:space="preserve"> Lancaster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Cr</w:t>
      </w:r>
      <w:r w:rsidR="00424FED">
        <w:rPr>
          <w:snapToGrid w:val="0"/>
        </w:rPr>
        <w:t>itical Maintenance and Repair</w:t>
      </w:r>
      <w:r w:rsidR="00424FED">
        <w:rPr>
          <w:snapToGrid w:val="0"/>
        </w:rPr>
        <w:tab/>
      </w:r>
      <w:r w:rsidR="00424FED">
        <w:rPr>
          <w:snapToGrid w:val="0"/>
        </w:rPr>
        <w:tab/>
      </w:r>
      <w:r w:rsidR="00424FED">
        <w:rPr>
          <w:snapToGrid w:val="0"/>
        </w:rPr>
        <w:tab/>
      </w:r>
      <w:r w:rsidR="00424FED">
        <w:rPr>
          <w:snapToGrid w:val="0"/>
        </w:rPr>
        <w:tab/>
        <w:t>$</w:t>
      </w:r>
      <w:r w:rsidRPr="008603A0">
        <w:rPr>
          <w:snapToGrid w:val="0"/>
        </w:rPr>
        <w:t>3,500,000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(6)</w:t>
      </w:r>
      <w:r w:rsidRPr="008603A0">
        <w:rPr>
          <w:snapToGrid w:val="0"/>
        </w:rPr>
        <w:tab/>
        <w:t xml:space="preserve">H380 </w:t>
      </w:r>
      <w:r w:rsidRPr="008603A0">
        <w:rPr>
          <w:snapToGrid w:val="0"/>
        </w:rPr>
        <w:noBreakHyphen/>
        <w:t xml:space="preserve"> USC </w:t>
      </w:r>
      <w:r w:rsidRPr="008603A0">
        <w:rPr>
          <w:snapToGrid w:val="0"/>
        </w:rPr>
        <w:noBreakHyphen/>
        <w:t xml:space="preserve"> Salkehatchie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Critical Maintenance and Repair</w:t>
      </w:r>
      <w:r w:rsidRPr="008603A0">
        <w:rPr>
          <w:snapToGrid w:val="0"/>
        </w:rPr>
        <w:tab/>
      </w:r>
      <w:r w:rsidR="00424FED">
        <w:rPr>
          <w:snapToGrid w:val="0"/>
        </w:rPr>
        <w:tab/>
      </w:r>
      <w:r w:rsidR="00424FED">
        <w:rPr>
          <w:snapToGrid w:val="0"/>
        </w:rPr>
        <w:tab/>
      </w:r>
      <w:r w:rsidR="00424FED">
        <w:rPr>
          <w:snapToGrid w:val="0"/>
        </w:rPr>
        <w:tab/>
      </w:r>
      <w:r w:rsidRPr="008603A0">
        <w:rPr>
          <w:snapToGrid w:val="0"/>
        </w:rPr>
        <w:t>$1,391,500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(7)</w:t>
      </w:r>
      <w:r w:rsidRPr="008603A0">
        <w:rPr>
          <w:snapToGrid w:val="0"/>
        </w:rPr>
        <w:tab/>
        <w:t xml:space="preserve">H390 </w:t>
      </w:r>
      <w:r w:rsidRPr="008603A0">
        <w:rPr>
          <w:snapToGrid w:val="0"/>
        </w:rPr>
        <w:noBreakHyphen/>
        <w:t xml:space="preserve"> USC </w:t>
      </w:r>
      <w:r w:rsidRPr="008603A0">
        <w:rPr>
          <w:snapToGrid w:val="0"/>
        </w:rPr>
        <w:noBreakHyphen/>
        <w:t xml:space="preserve"> Sumter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Cr</w:t>
      </w:r>
      <w:r w:rsidR="00424FED">
        <w:rPr>
          <w:snapToGrid w:val="0"/>
        </w:rPr>
        <w:t>itical Maintenance and Repair</w:t>
      </w:r>
      <w:r w:rsidR="00424FED">
        <w:rPr>
          <w:snapToGrid w:val="0"/>
        </w:rPr>
        <w:tab/>
      </w:r>
      <w:r w:rsidR="00424FED">
        <w:rPr>
          <w:snapToGrid w:val="0"/>
        </w:rPr>
        <w:tab/>
      </w:r>
      <w:r w:rsidR="00424FED">
        <w:rPr>
          <w:snapToGrid w:val="0"/>
        </w:rPr>
        <w:tab/>
      </w:r>
      <w:r w:rsidR="00424FED">
        <w:rPr>
          <w:snapToGrid w:val="0"/>
        </w:rPr>
        <w:tab/>
        <w:t>$</w:t>
      </w:r>
      <w:r w:rsidRPr="008603A0">
        <w:rPr>
          <w:snapToGrid w:val="0"/>
        </w:rPr>
        <w:t>1,345,000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(8)</w:t>
      </w:r>
      <w:r w:rsidRPr="008603A0">
        <w:rPr>
          <w:snapToGrid w:val="0"/>
        </w:rPr>
        <w:tab/>
        <w:t xml:space="preserve">H390 </w:t>
      </w:r>
      <w:r w:rsidRPr="008603A0">
        <w:rPr>
          <w:snapToGrid w:val="0"/>
        </w:rPr>
        <w:noBreakHyphen/>
        <w:t xml:space="preserve"> USC </w:t>
      </w:r>
      <w:r w:rsidRPr="008603A0">
        <w:rPr>
          <w:snapToGrid w:val="0"/>
        </w:rPr>
        <w:noBreakHyphen/>
        <w:t xml:space="preserve"> Sumter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Science Building Renovation</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$2,250,000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(9)</w:t>
      </w:r>
      <w:r w:rsidRPr="008603A0">
        <w:rPr>
          <w:snapToGrid w:val="0"/>
        </w:rPr>
        <w:tab/>
        <w:t xml:space="preserve">H400 </w:t>
      </w:r>
      <w:r w:rsidRPr="008603A0">
        <w:rPr>
          <w:snapToGrid w:val="0"/>
        </w:rPr>
        <w:noBreakHyphen/>
        <w:t xml:space="preserve"> USC </w:t>
      </w:r>
      <w:r w:rsidRPr="008603A0">
        <w:rPr>
          <w:snapToGrid w:val="0"/>
        </w:rPr>
        <w:noBreakHyphen/>
        <w:t xml:space="preserve"> Union Campus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Critical Maintenance and Repair</w:t>
      </w:r>
      <w:r w:rsidR="00424FED">
        <w:rPr>
          <w:snapToGrid w:val="0"/>
        </w:rPr>
        <w:tab/>
      </w:r>
      <w:r w:rsidR="00424FED">
        <w:rPr>
          <w:snapToGrid w:val="0"/>
        </w:rPr>
        <w:tab/>
      </w:r>
      <w:r w:rsidR="00424FED">
        <w:rPr>
          <w:snapToGrid w:val="0"/>
        </w:rPr>
        <w:tab/>
      </w:r>
      <w:r w:rsidR="00424FED">
        <w:rPr>
          <w:snapToGrid w:val="0"/>
        </w:rPr>
        <w:tab/>
      </w:r>
      <w:r w:rsidRPr="008603A0">
        <w:rPr>
          <w:snapToGrid w:val="0"/>
        </w:rPr>
        <w:t>$1,360,000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603A0">
        <w:rPr>
          <w:snapToGrid w:val="0"/>
        </w:rPr>
        <w:tab/>
        <w:t>SECTION</w:t>
      </w:r>
      <w:r w:rsidRPr="008603A0">
        <w:rPr>
          <w:snapToGrid w:val="0"/>
        </w:rPr>
        <w:tab/>
      </w:r>
      <w:r w:rsidRPr="008603A0">
        <w:t>2.</w:t>
      </w:r>
      <w:r w:rsidRPr="008603A0">
        <w:tab/>
        <w:t>In accordance with the provisions of Section 36(B)(2) and (3), Article III, Constitution of South Carolina, 1895, and Section 11</w:t>
      </w:r>
      <w:r w:rsidRPr="008603A0">
        <w:noBreakHyphen/>
        <w:t>11</w:t>
      </w:r>
      <w:r w:rsidRPr="008603A0">
        <w:noBreakHyphen/>
        <w:t>320(C) and (D) of the 1976 Code, there is appropriated from the monies available in the Capital Reserve Fund for Fiscal Year 2018</w:t>
      </w:r>
      <w:r w:rsidRPr="008603A0">
        <w:noBreakHyphen/>
        <w:t>2019 the following amounts: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w:t>
      </w:r>
      <w:r w:rsidRPr="008603A0">
        <w:rPr>
          <w:snapToGrid w:val="0"/>
        </w:rPr>
        <w:tab/>
        <w:t xml:space="preserve">D500 </w:t>
      </w:r>
      <w:r w:rsidRPr="008603A0">
        <w:rPr>
          <w:snapToGrid w:val="0"/>
        </w:rPr>
        <w:noBreakHyphen/>
        <w:t xml:space="preserve"> Department of Administration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 xml:space="preserve">State Owned Building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Deferred Maintenance</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$24,324,137</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w:t>
      </w:r>
      <w:r w:rsidRPr="008603A0">
        <w:rPr>
          <w:snapToGrid w:val="0"/>
        </w:rPr>
        <w:tab/>
        <w:t xml:space="preserve">P280 </w:t>
      </w:r>
      <w:r w:rsidRPr="008603A0">
        <w:rPr>
          <w:snapToGrid w:val="0"/>
        </w:rPr>
        <w:noBreakHyphen/>
        <w:t xml:space="preserve"> Department of Parks,</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Recreation and Tourism</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 xml:space="preserve">State Parks Deferred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t>Maintenance</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$8,475,000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(3)</w:t>
      </w:r>
      <w:r w:rsidRPr="008603A0">
        <w:rPr>
          <w:snapToGrid w:val="0"/>
        </w:rPr>
        <w:tab/>
        <w:t xml:space="preserve">H090 </w:t>
      </w:r>
      <w:r w:rsidRPr="008603A0">
        <w:rPr>
          <w:snapToGrid w:val="0"/>
        </w:rPr>
        <w:noBreakHyphen/>
        <w:t xml:space="preserve"> The Citadel</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Capers Hall</w:t>
      </w:r>
      <w:r w:rsidR="00CC0E66" w:rsidRPr="008603A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CC0E66" w:rsidRPr="008603A0">
        <w:rPr>
          <w:snapToGrid w:val="0"/>
        </w:rPr>
        <w:t>$7,500,000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(4)</w:t>
      </w:r>
      <w:r w:rsidRPr="008603A0">
        <w:rPr>
          <w:snapToGrid w:val="0"/>
        </w:rPr>
        <w:tab/>
        <w:t xml:space="preserve">H120 </w:t>
      </w:r>
      <w:r w:rsidRPr="008603A0">
        <w:rPr>
          <w:snapToGrid w:val="0"/>
        </w:rPr>
        <w:noBreakHyphen/>
        <w:t xml:space="preserve"> Clemson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 xml:space="preserve">Clemson University Health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00424FED">
        <w:rPr>
          <w:snapToGrid w:val="0"/>
        </w:rPr>
        <w:tab/>
      </w:r>
      <w:r w:rsidRPr="008603A0">
        <w:rPr>
          <w:snapToGrid w:val="0"/>
        </w:rPr>
        <w:tab/>
        <w:t>Innovation-Extension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00424FED">
        <w:rPr>
          <w:snapToGrid w:val="0"/>
        </w:rPr>
        <w:tab/>
      </w:r>
      <w:r w:rsidRPr="008603A0">
        <w:rPr>
          <w:snapToGrid w:val="0"/>
        </w:rPr>
        <w:t>Programming</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$2,100,000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(5)</w:t>
      </w:r>
      <w:r w:rsidRPr="008603A0">
        <w:rPr>
          <w:snapToGrid w:val="0"/>
        </w:rPr>
        <w:tab/>
        <w:t xml:space="preserve">H120 </w:t>
      </w:r>
      <w:r w:rsidRPr="008603A0">
        <w:rPr>
          <w:snapToGrid w:val="0"/>
        </w:rPr>
        <w:noBreakHyphen/>
        <w:t xml:space="preserve"> Clemson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 xml:space="preserve">Center for Advanced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r>
      <w:r w:rsidR="00424FED">
        <w:rPr>
          <w:snapToGrid w:val="0"/>
        </w:rPr>
        <w:t>Manufacturing</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t>$</w:t>
      </w:r>
      <w:r w:rsidRPr="008603A0">
        <w:rPr>
          <w:snapToGrid w:val="0"/>
        </w:rPr>
        <w:t>4,000,000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(6)</w:t>
      </w:r>
      <w:r w:rsidRPr="008603A0">
        <w:rPr>
          <w:snapToGrid w:val="0"/>
        </w:rPr>
        <w:tab/>
        <w:t xml:space="preserve">H120 </w:t>
      </w:r>
      <w:r w:rsidRPr="008603A0">
        <w:rPr>
          <w:snapToGrid w:val="0"/>
        </w:rPr>
        <w:noBreakHyphen/>
        <w:t xml:space="preserve"> Clemson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Pr>
          <w:snapToGrid w:val="0"/>
        </w:rPr>
        <w:tab/>
      </w:r>
      <w:r w:rsidR="00CC0E66" w:rsidRPr="008603A0">
        <w:rPr>
          <w:snapToGrid w:val="0"/>
        </w:rPr>
        <w:tab/>
      </w:r>
      <w:r w:rsidR="00CC0E66" w:rsidRPr="008603A0">
        <w:rPr>
          <w:snapToGrid w:val="0"/>
        </w:rPr>
        <w:tab/>
        <w:t xml:space="preserve">Safety and Security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t>Infrastructure/Enhancements</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$5,900,000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(7)</w:t>
      </w:r>
      <w:r w:rsidRPr="008603A0">
        <w:rPr>
          <w:snapToGrid w:val="0"/>
        </w:rPr>
        <w:tab/>
        <w:t xml:space="preserve">H170 </w:t>
      </w:r>
      <w:r w:rsidRPr="008603A0">
        <w:rPr>
          <w:snapToGrid w:val="0"/>
        </w:rPr>
        <w:noBreakHyphen/>
        <w:t xml:space="preserve"> Coastal Carolina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Academic Enrichment Center</w:t>
      </w:r>
      <w:r w:rsidR="00CC0E66" w:rsidRPr="008603A0">
        <w:rPr>
          <w:snapToGrid w:val="0"/>
        </w:rPr>
        <w:tab/>
      </w:r>
      <w:r>
        <w:rPr>
          <w:snapToGrid w:val="0"/>
        </w:rPr>
        <w:tab/>
      </w:r>
      <w:r>
        <w:rPr>
          <w:snapToGrid w:val="0"/>
        </w:rPr>
        <w:tab/>
      </w:r>
      <w:r>
        <w:rPr>
          <w:snapToGrid w:val="0"/>
        </w:rPr>
        <w:tab/>
      </w:r>
      <w:r>
        <w:rPr>
          <w:snapToGrid w:val="0"/>
        </w:rPr>
        <w:tab/>
      </w:r>
      <w:r w:rsidR="00CC0E66" w:rsidRPr="008603A0">
        <w:rPr>
          <w:snapToGrid w:val="0"/>
        </w:rPr>
        <w:t>$5,000,000</w:t>
      </w:r>
    </w:p>
    <w:p w:rsidR="00CC0E66" w:rsidRPr="008603A0"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(8)</w:t>
      </w:r>
      <w:r w:rsidRPr="008603A0">
        <w:rPr>
          <w:snapToGrid w:val="0"/>
        </w:rPr>
        <w:tab/>
        <w:t xml:space="preserve">H180 </w:t>
      </w:r>
      <w:r w:rsidRPr="008603A0">
        <w:rPr>
          <w:snapToGrid w:val="0"/>
        </w:rPr>
        <w:noBreakHyphen/>
        <w:t xml:space="preserve"> Francis Marion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 xml:space="preserve">Freshwater </w:t>
      </w:r>
      <w:r>
        <w:rPr>
          <w:snapToGrid w:val="0"/>
        </w:rPr>
        <w:t>Ecology Center</w:t>
      </w:r>
      <w:r>
        <w:rPr>
          <w:snapToGrid w:val="0"/>
        </w:rPr>
        <w:tab/>
      </w:r>
      <w:r>
        <w:rPr>
          <w:snapToGrid w:val="0"/>
        </w:rPr>
        <w:tab/>
      </w:r>
      <w:r>
        <w:rPr>
          <w:snapToGrid w:val="0"/>
        </w:rPr>
        <w:tab/>
      </w:r>
      <w:r>
        <w:rPr>
          <w:snapToGrid w:val="0"/>
        </w:rPr>
        <w:tab/>
      </w:r>
      <w:r>
        <w:rPr>
          <w:snapToGrid w:val="0"/>
        </w:rPr>
        <w:tab/>
      </w:r>
      <w:r>
        <w:rPr>
          <w:snapToGrid w:val="0"/>
        </w:rPr>
        <w:tab/>
        <w:t>$</w:t>
      </w:r>
      <w:r w:rsidR="00CC0E66" w:rsidRPr="008603A0">
        <w:rPr>
          <w:snapToGrid w:val="0"/>
        </w:rPr>
        <w:t>5,000,000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lastRenderedPageBreak/>
        <w:t>(9)</w:t>
      </w:r>
      <w:r w:rsidRPr="008603A0">
        <w:rPr>
          <w:snapToGrid w:val="0"/>
        </w:rPr>
        <w:tab/>
        <w:t xml:space="preserve">H210 </w:t>
      </w:r>
      <w:r w:rsidRPr="008603A0">
        <w:rPr>
          <w:snapToGrid w:val="0"/>
        </w:rPr>
        <w:noBreakHyphen/>
        <w:t xml:space="preserve"> Lander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Roof Replacements</w:t>
      </w:r>
      <w:r w:rsidR="00CC0E66" w:rsidRPr="008603A0">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CC0E66" w:rsidRPr="008603A0">
        <w:rPr>
          <w:snapToGrid w:val="0"/>
        </w:rPr>
        <w:t>$3,313,400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(10)</w:t>
      </w:r>
      <w:r w:rsidRPr="008603A0">
        <w:rPr>
          <w:snapToGrid w:val="0"/>
        </w:rPr>
        <w:tab/>
        <w:t xml:space="preserve">H210 </w:t>
      </w:r>
      <w:r w:rsidRPr="008603A0">
        <w:rPr>
          <w:snapToGrid w:val="0"/>
        </w:rPr>
        <w:noBreakHyphen/>
        <w:t xml:space="preserve"> Lander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 xml:space="preserve">Campus Safety and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Security Upgrades</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$1,361,800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(11)</w:t>
      </w:r>
      <w:r w:rsidRPr="008603A0">
        <w:rPr>
          <w:snapToGrid w:val="0"/>
        </w:rPr>
        <w:tab/>
        <w:t xml:space="preserve">H240 </w:t>
      </w:r>
      <w:r w:rsidRPr="008603A0">
        <w:rPr>
          <w:snapToGrid w:val="0"/>
        </w:rPr>
        <w:noBreakHyphen/>
        <w:t xml:space="preserve"> South Carolina State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In</w:t>
      </w:r>
      <w:r>
        <w:rPr>
          <w:snapToGrid w:val="0"/>
        </w:rPr>
        <w:t>formation Technology Upgrades</w:t>
      </w:r>
      <w:r>
        <w:rPr>
          <w:snapToGrid w:val="0"/>
        </w:rPr>
        <w:tab/>
      </w:r>
      <w:r>
        <w:rPr>
          <w:snapToGrid w:val="0"/>
        </w:rPr>
        <w:tab/>
      </w:r>
      <w:r>
        <w:rPr>
          <w:snapToGrid w:val="0"/>
        </w:rPr>
        <w:tab/>
        <w:t>$</w:t>
      </w:r>
      <w:r w:rsidR="00CC0E66" w:rsidRPr="008603A0">
        <w:rPr>
          <w:snapToGrid w:val="0"/>
        </w:rPr>
        <w:t>1,690,000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(12)</w:t>
      </w:r>
      <w:r w:rsidRPr="008603A0">
        <w:rPr>
          <w:snapToGrid w:val="0"/>
        </w:rPr>
        <w:tab/>
        <w:t xml:space="preserve">H240 </w:t>
      </w:r>
      <w:r w:rsidRPr="008603A0">
        <w:rPr>
          <w:snapToGrid w:val="0"/>
        </w:rPr>
        <w:noBreakHyphen/>
        <w:t xml:space="preserve"> South Carolina State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Speech Pathology Program Updates</w:t>
      </w:r>
      <w:r w:rsidR="00CC0E66" w:rsidRPr="008603A0">
        <w:rPr>
          <w:snapToGrid w:val="0"/>
        </w:rPr>
        <w:tab/>
      </w:r>
      <w:r>
        <w:rPr>
          <w:snapToGrid w:val="0"/>
        </w:rPr>
        <w:tab/>
      </w:r>
      <w:r>
        <w:rPr>
          <w:snapToGrid w:val="0"/>
        </w:rPr>
        <w:tab/>
      </w:r>
      <w:r w:rsidR="00CC0E66" w:rsidRPr="008603A0">
        <w:rPr>
          <w:snapToGrid w:val="0"/>
        </w:rPr>
        <w:t>$310,000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(13)</w:t>
      </w:r>
      <w:r w:rsidRPr="008603A0">
        <w:rPr>
          <w:snapToGrid w:val="0"/>
        </w:rPr>
        <w:tab/>
        <w:t xml:space="preserve">H270 </w:t>
      </w:r>
      <w:r w:rsidRPr="008603A0">
        <w:rPr>
          <w:snapToGrid w:val="0"/>
        </w:rPr>
        <w:noBreakHyphen/>
        <w:t xml:space="preserve"> University of South Carolina</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00424FED">
        <w:rPr>
          <w:snapToGrid w:val="0"/>
        </w:rPr>
        <w:tab/>
      </w:r>
      <w:r w:rsidR="00424FED">
        <w:rPr>
          <w:snapToGrid w:val="0"/>
        </w:rPr>
        <w:tab/>
      </w:r>
      <w:r w:rsidRPr="008603A0">
        <w:rPr>
          <w:snapToGrid w:val="0"/>
        </w:rPr>
        <w:tab/>
      </w:r>
      <w:r w:rsidRPr="008603A0">
        <w:rPr>
          <w:snapToGrid w:val="0"/>
        </w:rPr>
        <w:tab/>
        <w:t xml:space="preserve">Columbia School of Medicine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Relocation</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$15,000,000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(14)</w:t>
      </w:r>
      <w:r w:rsidRPr="008603A0">
        <w:rPr>
          <w:snapToGrid w:val="0"/>
        </w:rPr>
        <w:tab/>
        <w:t xml:space="preserve">H340 </w:t>
      </w:r>
      <w:r w:rsidRPr="008603A0">
        <w:rPr>
          <w:snapToGrid w:val="0"/>
        </w:rPr>
        <w:noBreakHyphen/>
        <w:t xml:space="preserve"> USC </w:t>
      </w:r>
      <w:r w:rsidRPr="008603A0">
        <w:rPr>
          <w:snapToGrid w:val="0"/>
        </w:rPr>
        <w:noBreakHyphen/>
        <w:t xml:space="preserve"> Upstate</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Pr>
          <w:snapToGrid w:val="0"/>
        </w:rPr>
        <w:tab/>
      </w:r>
      <w:r w:rsidR="00CC0E66" w:rsidRPr="008603A0">
        <w:rPr>
          <w:snapToGrid w:val="0"/>
        </w:rPr>
        <w:tab/>
      </w:r>
      <w:r w:rsidR="00CC0E66" w:rsidRPr="008603A0">
        <w:rPr>
          <w:snapToGrid w:val="0"/>
        </w:rPr>
        <w:tab/>
        <w:t>Laboratory and Technology</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00424FED">
        <w:rPr>
          <w:snapToGrid w:val="0"/>
        </w:rPr>
        <w:t>for Exercise Science</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t>$</w:t>
      </w:r>
      <w:r w:rsidRPr="008603A0">
        <w:rPr>
          <w:snapToGrid w:val="0"/>
        </w:rPr>
        <w:t>517,555</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(15)</w:t>
      </w:r>
      <w:r w:rsidRPr="008603A0">
        <w:rPr>
          <w:snapToGrid w:val="0"/>
        </w:rPr>
        <w:tab/>
        <w:t xml:space="preserve">H360 </w:t>
      </w:r>
      <w:r w:rsidRPr="008603A0">
        <w:rPr>
          <w:snapToGrid w:val="0"/>
        </w:rPr>
        <w:noBreakHyphen/>
        <w:t xml:space="preserve"> USC </w:t>
      </w:r>
      <w:r w:rsidRPr="008603A0">
        <w:rPr>
          <w:snapToGrid w:val="0"/>
        </w:rPr>
        <w:noBreakHyphen/>
        <w:t xml:space="preserve"> Beaufort Campus</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Inst</w:t>
      </w:r>
      <w:r>
        <w:rPr>
          <w:snapToGrid w:val="0"/>
        </w:rPr>
        <w:t>ructional Technology Upgrades</w:t>
      </w:r>
      <w:r>
        <w:rPr>
          <w:snapToGrid w:val="0"/>
        </w:rPr>
        <w:tab/>
      </w:r>
      <w:r>
        <w:rPr>
          <w:snapToGrid w:val="0"/>
        </w:rPr>
        <w:tab/>
      </w:r>
      <w:r>
        <w:rPr>
          <w:snapToGrid w:val="0"/>
        </w:rPr>
        <w:tab/>
        <w:t>$</w:t>
      </w:r>
      <w:r w:rsidR="00CC0E66" w:rsidRPr="008603A0">
        <w:rPr>
          <w:snapToGrid w:val="0"/>
        </w:rPr>
        <w:t>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(16)</w:t>
      </w:r>
      <w:r w:rsidRPr="008603A0">
        <w:rPr>
          <w:snapToGrid w:val="0"/>
        </w:rPr>
        <w:tab/>
        <w:t xml:space="preserve">H360 </w:t>
      </w:r>
      <w:r w:rsidRPr="008603A0">
        <w:rPr>
          <w:snapToGrid w:val="0"/>
        </w:rPr>
        <w:noBreakHyphen/>
        <w:t xml:space="preserve"> USC </w:t>
      </w:r>
      <w:r w:rsidRPr="008603A0">
        <w:rPr>
          <w:snapToGrid w:val="0"/>
        </w:rPr>
        <w:noBreakHyphen/>
        <w:t xml:space="preserve"> Beaufort Campus</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Library/Classroom Building Expansion</w:t>
      </w:r>
      <w:r w:rsidR="00CC0E66" w:rsidRPr="008603A0">
        <w:rPr>
          <w:snapToGrid w:val="0"/>
        </w:rPr>
        <w:tab/>
        <w:t>$4,500,000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(17)</w:t>
      </w:r>
      <w:r w:rsidRPr="008603A0">
        <w:rPr>
          <w:snapToGrid w:val="0"/>
        </w:rPr>
        <w:tab/>
        <w:t xml:space="preserve">H470 </w:t>
      </w:r>
      <w:r w:rsidRPr="008603A0">
        <w:rPr>
          <w:snapToGrid w:val="0"/>
        </w:rPr>
        <w:noBreakHyphen/>
        <w:t xml:space="preserve"> Winthrop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Pr>
          <w:snapToGrid w:val="0"/>
        </w:rPr>
        <w:tab/>
      </w:r>
      <w:r w:rsidR="00CC0E66" w:rsidRPr="008603A0">
        <w:rPr>
          <w:snapToGrid w:val="0"/>
        </w:rPr>
        <w:tab/>
      </w:r>
      <w:r w:rsidR="00CC0E66" w:rsidRPr="008603A0">
        <w:rPr>
          <w:snapToGrid w:val="0"/>
        </w:rPr>
        <w:tab/>
        <w:t>Strategic Risk Management</w:t>
      </w:r>
      <w:r w:rsidR="00CC0E66" w:rsidRPr="008603A0">
        <w:rPr>
          <w:snapToGrid w:val="0"/>
        </w:rPr>
        <w:tab/>
      </w:r>
      <w:r>
        <w:rPr>
          <w:snapToGrid w:val="0"/>
        </w:rPr>
        <w:tab/>
      </w:r>
      <w:r>
        <w:rPr>
          <w:snapToGrid w:val="0"/>
        </w:rPr>
        <w:tab/>
      </w:r>
      <w:r>
        <w:rPr>
          <w:snapToGrid w:val="0"/>
        </w:rPr>
        <w:tab/>
      </w:r>
      <w:r>
        <w:rPr>
          <w:snapToGrid w:val="0"/>
        </w:rPr>
        <w:tab/>
      </w:r>
      <w:r>
        <w:rPr>
          <w:snapToGrid w:val="0"/>
        </w:rPr>
        <w:tab/>
      </w:r>
      <w:r w:rsidR="00CC0E66" w:rsidRPr="008603A0">
        <w:rPr>
          <w:snapToGrid w:val="0"/>
        </w:rPr>
        <w:t>$7,500,000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(18)</w:t>
      </w:r>
      <w:r w:rsidRPr="008603A0">
        <w:rPr>
          <w:snapToGrid w:val="0"/>
        </w:rPr>
        <w:tab/>
        <w:t xml:space="preserve">H510 </w:t>
      </w:r>
      <w:r w:rsidRPr="008603A0">
        <w:rPr>
          <w:snapToGrid w:val="0"/>
        </w:rPr>
        <w:noBreakHyphen/>
        <w:t xml:space="preserve"> Medical University of</w:t>
      </w:r>
      <w:r w:rsidR="00424FED">
        <w:rPr>
          <w:snapToGrid w:val="0"/>
        </w:rPr>
        <w:t xml:space="preserve"> </w:t>
      </w:r>
      <w:r w:rsidRPr="008603A0">
        <w:rPr>
          <w:snapToGrid w:val="0"/>
        </w:rPr>
        <w:t>South Carolina</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Pr="008603A0">
        <w:rPr>
          <w:snapToGrid w:val="0"/>
        </w:rPr>
        <w:t>Renovation/Innovation Projects</w:t>
      </w:r>
      <w:r w:rsidR="00424FED">
        <w:rPr>
          <w:snapToGrid w:val="0"/>
        </w:rPr>
        <w:tab/>
      </w:r>
      <w:r w:rsidR="00424FED">
        <w:rPr>
          <w:snapToGrid w:val="0"/>
        </w:rPr>
        <w:tab/>
      </w:r>
      <w:r w:rsidR="00424FED">
        <w:rPr>
          <w:snapToGrid w:val="0"/>
        </w:rPr>
        <w:tab/>
      </w:r>
      <w:r w:rsidR="00424FED">
        <w:rPr>
          <w:snapToGrid w:val="0"/>
        </w:rPr>
        <w:tab/>
      </w:r>
      <w:r w:rsidRPr="008603A0">
        <w:rPr>
          <w:snapToGrid w:val="0"/>
        </w:rPr>
        <w:tab/>
        <w:t>$12,000,000</w:t>
      </w:r>
    </w:p>
    <w:p w:rsidR="00424FED"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sidRPr="008603A0">
        <w:t>(19)</w:t>
      </w:r>
      <w:r w:rsidRPr="008603A0">
        <w:tab/>
      </w:r>
      <w:r w:rsidRPr="008603A0">
        <w:rPr>
          <w:snapToGrid w:val="0"/>
        </w:rPr>
        <w:t xml:space="preserve">H590 </w:t>
      </w:r>
      <w:r w:rsidRPr="008603A0">
        <w:rPr>
          <w:snapToGrid w:val="0"/>
        </w:rPr>
        <w:noBreakHyphen/>
        <w:t xml:space="preserve"> Board for Technical and</w:t>
      </w:r>
      <w:r w:rsidR="00424FED">
        <w:rPr>
          <w:snapToGrid w:val="0"/>
        </w:rPr>
        <w:t xml:space="preserve"> </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r>
        <w:rPr>
          <w:snapToGrid w:val="0"/>
        </w:rPr>
        <w:tab/>
      </w:r>
      <w:r>
        <w:rPr>
          <w:snapToGrid w:val="0"/>
        </w:rPr>
        <w:tab/>
      </w:r>
      <w:r>
        <w:rPr>
          <w:snapToGrid w:val="0"/>
        </w:rPr>
        <w:tab/>
      </w:r>
      <w:r>
        <w:rPr>
          <w:snapToGrid w:val="0"/>
        </w:rPr>
        <w:tab/>
      </w:r>
      <w:r>
        <w:rPr>
          <w:snapToGrid w:val="0"/>
        </w:rPr>
        <w:tab/>
      </w:r>
      <w:r w:rsidR="00CC0E66" w:rsidRPr="008603A0">
        <w:rPr>
          <w:snapToGrid w:val="0"/>
        </w:rPr>
        <w:t>Comprehensive Education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Pr="008603A0">
        <w:rPr>
          <w:snapToGrid w:val="0"/>
        </w:rPr>
        <w:tab/>
      </w:r>
      <w:r w:rsidRPr="008603A0">
        <w:rPr>
          <w:snapToGrid w:val="0"/>
        </w:rPr>
        <w:tab/>
      </w:r>
      <w:r w:rsidR="00424FED">
        <w:rPr>
          <w:snapToGrid w:val="0"/>
        </w:rPr>
        <w:tab/>
      </w:r>
      <w:r w:rsidR="006F0A79">
        <w:rPr>
          <w:snapToGrid w:val="0"/>
        </w:rPr>
        <w:t>r</w:t>
      </w:r>
      <w:r w:rsidRPr="008603A0">
        <w:rPr>
          <w:snapToGrid w:val="0"/>
        </w:rPr>
        <w:t>eadySC Direct Training</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$9,200,000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(20)</w:t>
      </w:r>
      <w:r w:rsidRPr="008603A0">
        <w:rPr>
          <w:snapToGrid w:val="0"/>
        </w:rPr>
        <w:tab/>
        <w:t xml:space="preserve">P200 </w:t>
      </w:r>
      <w:r w:rsidRPr="008603A0">
        <w:rPr>
          <w:snapToGrid w:val="0"/>
        </w:rPr>
        <w:noBreakHyphen/>
        <w:t xml:space="preserve"> Clemson University</w:t>
      </w:r>
      <w:r w:rsidRPr="008603A0">
        <w:rPr>
          <w:snapToGrid w:val="0"/>
        </w:rPr>
        <w:noBreakHyphen/>
        <w:t>PSA</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Facility Renovation for Water</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Research</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ab/>
        <w:t>$2,000,000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(21)</w:t>
      </w:r>
      <w:r w:rsidRPr="008603A0">
        <w:rPr>
          <w:snapToGrid w:val="0"/>
        </w:rPr>
        <w:tab/>
        <w:t>H170 - Coastal Carolina University</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Belle W. Baruch Institute for</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South</w:t>
      </w:r>
      <w:r w:rsidR="00424FED">
        <w:rPr>
          <w:snapToGrid w:val="0"/>
        </w:rPr>
        <w:t xml:space="preserve"> Carolina Studies - Renovations</w:t>
      </w:r>
      <w:r w:rsidR="00424FED">
        <w:rPr>
          <w:snapToGrid w:val="0"/>
        </w:rPr>
        <w:tab/>
      </w:r>
      <w:r w:rsidRPr="008603A0">
        <w:rPr>
          <w:snapToGrid w:val="0"/>
        </w:rPr>
        <w:t>$1</w:t>
      </w:r>
    </w:p>
    <w:p w:rsidR="00CC0E66" w:rsidRPr="008603A0"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(22)</w:t>
      </w:r>
      <w:r w:rsidRPr="008603A0">
        <w:rPr>
          <w:snapToGrid w:val="0"/>
        </w:rPr>
        <w:tab/>
        <w:t>H240 - South Carolina State University</w:t>
      </w:r>
    </w:p>
    <w:p w:rsidR="00CC0E66" w:rsidRPr="008603A0" w:rsidRDefault="00424FED"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Demolition of Mayes Hall and</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Queen Village</w:t>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ab/>
        <w:t>$750,000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(23)</w:t>
      </w:r>
      <w:r w:rsidRPr="008603A0">
        <w:rPr>
          <w:snapToGrid w:val="0"/>
        </w:rPr>
        <w:tab/>
        <w:t>H590 - State Board for Technical and</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Comprehensive Education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Central Carolina Tech - Capital</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t>Needs - Sumter</w:t>
      </w:r>
      <w:r w:rsidRPr="008603A0">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00424FED">
        <w:rPr>
          <w:snapToGrid w:val="0"/>
        </w:rPr>
        <w:tab/>
      </w:r>
      <w:r w:rsidRPr="008603A0">
        <w:rPr>
          <w:snapToGrid w:val="0"/>
        </w:rPr>
        <w:t>$1,000,000</w:t>
      </w:r>
    </w:p>
    <w:p w:rsidR="00CC0E66" w:rsidRPr="008603A0" w:rsidRDefault="003802E7"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br w:type="column"/>
      </w:r>
      <w:r w:rsidR="00CC0E66" w:rsidRPr="008603A0">
        <w:rPr>
          <w:snapToGrid w:val="0"/>
        </w:rPr>
        <w:lastRenderedPageBreak/>
        <w:t>(24)</w:t>
      </w:r>
      <w:r w:rsidR="00CC0E66" w:rsidRPr="008603A0">
        <w:rPr>
          <w:snapToGrid w:val="0"/>
        </w:rPr>
        <w:tab/>
        <w:t>H590 - State Board for Technical and</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Comprehensive Education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00424FED">
        <w:rPr>
          <w:snapToGrid w:val="0"/>
        </w:rPr>
        <w:tab/>
      </w:r>
      <w:r w:rsidR="00424FED">
        <w:rPr>
          <w:snapToGrid w:val="0"/>
        </w:rPr>
        <w:tab/>
      </w:r>
      <w:r w:rsidRPr="008603A0">
        <w:rPr>
          <w:snapToGrid w:val="0"/>
        </w:rPr>
        <w:tab/>
      </w:r>
      <w:r w:rsidRPr="008603A0">
        <w:rPr>
          <w:snapToGrid w:val="0"/>
        </w:rPr>
        <w:tab/>
        <w:t>Spartanburg Community College</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t>STEM Training Facility</w:t>
      </w:r>
      <w:r w:rsidRPr="008603A0">
        <w:rPr>
          <w:snapToGrid w:val="0"/>
        </w:rPr>
        <w:tab/>
      </w:r>
      <w:r w:rsidR="00424FED">
        <w:rPr>
          <w:snapToGrid w:val="0"/>
        </w:rPr>
        <w:tab/>
      </w:r>
      <w:r w:rsidR="00424FED">
        <w:rPr>
          <w:snapToGrid w:val="0"/>
        </w:rPr>
        <w:tab/>
      </w:r>
      <w:r w:rsidR="00424FED">
        <w:rPr>
          <w:snapToGrid w:val="0"/>
        </w:rPr>
        <w:tab/>
      </w:r>
      <w:r w:rsidR="006F0A79">
        <w:rPr>
          <w:snapToGrid w:val="0"/>
        </w:rPr>
        <w:tab/>
      </w:r>
      <w:r w:rsidR="006F0A79">
        <w:rPr>
          <w:snapToGrid w:val="0"/>
        </w:rPr>
        <w:tab/>
      </w:r>
      <w:r w:rsidR="00424FED">
        <w:rPr>
          <w:snapToGrid w:val="0"/>
        </w:rPr>
        <w:tab/>
      </w:r>
      <w:r w:rsidRPr="008603A0">
        <w:rPr>
          <w:snapToGrid w:val="0"/>
        </w:rPr>
        <w:t>$1,000,000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(25)</w:t>
      </w:r>
      <w:r w:rsidRPr="008603A0">
        <w:rPr>
          <w:snapToGrid w:val="0"/>
        </w:rPr>
        <w:tab/>
        <w:t>H590 - State Board for Technical and</w:t>
      </w:r>
    </w:p>
    <w:p w:rsidR="00CC0E66" w:rsidRPr="008603A0" w:rsidRDefault="00424FED"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Pr>
          <w:snapToGrid w:val="0"/>
        </w:rPr>
        <w:tab/>
      </w:r>
      <w:r>
        <w:rPr>
          <w:snapToGrid w:val="0"/>
        </w:rPr>
        <w:tab/>
      </w:r>
      <w:r w:rsidR="00CC0E66" w:rsidRPr="008603A0">
        <w:rPr>
          <w:snapToGrid w:val="0"/>
        </w:rPr>
        <w:tab/>
      </w:r>
      <w:r w:rsidR="00CC0E66" w:rsidRPr="008603A0">
        <w:rPr>
          <w:snapToGrid w:val="0"/>
        </w:rPr>
        <w:tab/>
      </w:r>
      <w:r w:rsidR="00CC0E66" w:rsidRPr="008603A0">
        <w:rPr>
          <w:snapToGrid w:val="0"/>
        </w:rPr>
        <w:tab/>
        <w:t>Comprehensive Education</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00424FED">
        <w:rPr>
          <w:snapToGrid w:val="0"/>
        </w:rPr>
        <w:tab/>
      </w:r>
      <w:r w:rsidR="00424FED">
        <w:rPr>
          <w:snapToGrid w:val="0"/>
        </w:rPr>
        <w:tab/>
      </w:r>
      <w:r w:rsidRPr="008603A0">
        <w:rPr>
          <w:snapToGrid w:val="0"/>
        </w:rPr>
        <w:tab/>
        <w:t xml:space="preserve">Piedmont Technical College - </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Pr="008603A0">
        <w:rPr>
          <w:snapToGrid w:val="0"/>
        </w:rPr>
        <w:tab/>
      </w:r>
      <w:r w:rsidR="00234BCF">
        <w:rPr>
          <w:snapToGrid w:val="0"/>
        </w:rPr>
        <w:tab/>
      </w:r>
      <w:r w:rsidR="00234BCF">
        <w:rPr>
          <w:snapToGrid w:val="0"/>
        </w:rPr>
        <w:tab/>
      </w:r>
      <w:r w:rsidRPr="008603A0">
        <w:rPr>
          <w:snapToGrid w:val="0"/>
        </w:rPr>
        <w:t>O’Dell Upstate Center for</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rPr>
          <w:snapToGrid w:val="0"/>
        </w:rPr>
        <w:tab/>
      </w:r>
      <w:r w:rsidRPr="008603A0">
        <w:rPr>
          <w:snapToGrid w:val="0"/>
        </w:rPr>
        <w:tab/>
      </w:r>
      <w:r w:rsidRPr="008603A0">
        <w:rPr>
          <w:snapToGrid w:val="0"/>
        </w:rPr>
        <w:tab/>
      </w:r>
      <w:r w:rsidRPr="008603A0">
        <w:rPr>
          <w:snapToGrid w:val="0"/>
        </w:rPr>
        <w:tab/>
      </w:r>
      <w:r w:rsidRPr="008603A0">
        <w:rPr>
          <w:snapToGrid w:val="0"/>
        </w:rPr>
        <w:tab/>
      </w:r>
      <w:r w:rsidRPr="008603A0">
        <w:rPr>
          <w:snapToGrid w:val="0"/>
        </w:rPr>
        <w:tab/>
      </w:r>
      <w:r w:rsidR="00234BCF">
        <w:rPr>
          <w:snapToGrid w:val="0"/>
        </w:rPr>
        <w:tab/>
      </w:r>
      <w:r w:rsidR="00234BCF">
        <w:rPr>
          <w:snapToGrid w:val="0"/>
        </w:rPr>
        <w:tab/>
      </w:r>
      <w:r w:rsidRPr="008603A0">
        <w:rPr>
          <w:snapToGrid w:val="0"/>
        </w:rPr>
        <w:t>Manufacturing Excellence</w:t>
      </w:r>
      <w:r w:rsidRPr="008603A0">
        <w:rPr>
          <w:snapToGrid w:val="0"/>
        </w:rPr>
        <w:tab/>
      </w:r>
      <w:r w:rsidR="00234BCF">
        <w:rPr>
          <w:snapToGrid w:val="0"/>
        </w:rPr>
        <w:tab/>
      </w:r>
      <w:r w:rsidR="00234BCF">
        <w:rPr>
          <w:snapToGrid w:val="0"/>
        </w:rPr>
        <w:tab/>
      </w:r>
      <w:r w:rsidR="00234BCF">
        <w:rPr>
          <w:snapToGrid w:val="0"/>
        </w:rPr>
        <w:tab/>
      </w:r>
      <w:r w:rsidR="00234BCF">
        <w:rPr>
          <w:snapToGrid w:val="0"/>
        </w:rPr>
        <w:tab/>
      </w:r>
      <w:r w:rsidRPr="008603A0">
        <w:rPr>
          <w:snapToGrid w:val="0"/>
        </w:rPr>
        <w:t>$2,000,000</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603A0">
        <w:rPr>
          <w:snapToGrid w:val="0"/>
        </w:rPr>
        <w:tab/>
        <w:t>SECTION</w:t>
      </w:r>
      <w:r w:rsidRPr="008603A0">
        <w:rPr>
          <w:snapToGrid w:val="0"/>
        </w:rPr>
        <w:tab/>
      </w:r>
      <w:r w:rsidRPr="008603A0">
        <w:t>3.</w:t>
      </w:r>
      <w:r w:rsidRPr="008603A0">
        <w:tab/>
        <w:t>Prior to expending the $15,000,000 appropriated in Section 2, item (13) H270 - University of South Carolina Columbia School of Medicine Relocation, the funds must be matched 1:1 by a private entity or irrevocable escrow by the University.</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8603A0">
        <w:tab/>
        <w:t>SECTION</w:t>
      </w:r>
      <w:r w:rsidRPr="008603A0">
        <w:tab/>
        <w:t>4.</w:t>
      </w:r>
      <w:r w:rsidRPr="008603A0">
        <w:tab/>
      </w:r>
      <w:r w:rsidRPr="008603A0">
        <w:rPr>
          <w:snapToGrid w:val="0"/>
        </w:rPr>
        <w:t>The Comptroller General shall post the appropriations contained in this joint resolution as provided in Section 11</w:t>
      </w:r>
      <w:r w:rsidRPr="008603A0">
        <w:rPr>
          <w:snapToGrid w:val="0"/>
        </w:rPr>
        <w:noBreakHyphen/>
        <w:t>11</w:t>
      </w:r>
      <w:r w:rsidRPr="008603A0">
        <w:rPr>
          <w:snapToGrid w:val="0"/>
        </w:rPr>
        <w:noBreakHyphen/>
        <w:t>320(D) of the 1976 Code. Unexpended funds appropriated pursuant to this joint resolution may be carried forward to succeeding fiscal years and expended for the same purposes.</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603A0">
        <w:rPr>
          <w:snapToGrid w:val="0"/>
        </w:rPr>
        <w:tab/>
        <w:t>SECTION</w:t>
      </w:r>
      <w:r w:rsidRPr="008603A0">
        <w:rPr>
          <w:snapToGrid w:val="0"/>
        </w:rPr>
        <w:tab/>
      </w:r>
      <w:r w:rsidRPr="008603A0">
        <w:t>5.</w:t>
      </w:r>
      <w:r w:rsidRPr="008603A0">
        <w:tab/>
      </w:r>
      <w:r w:rsidRPr="00CC0E66">
        <w:rPr>
          <w:color w:val="000000"/>
          <w:u w:color="000000"/>
        </w:rPr>
        <w:t>This joint resolution takes effect thirty days after the completion of the 2018</w:t>
      </w:r>
      <w:r w:rsidRPr="00CC0E66">
        <w:rPr>
          <w:color w:val="000000"/>
          <w:u w:color="000000"/>
        </w:rPr>
        <w:noBreakHyphen/>
        <w:t>2019 Fiscal Year in accordance with the provisions of Section 36(B)(3)(a), Article III, Constitution of South Carolina, 1895, and Section 11</w:t>
      </w:r>
      <w:r w:rsidRPr="00CC0E66">
        <w:rPr>
          <w:color w:val="000000"/>
          <w:u w:color="000000"/>
        </w:rPr>
        <w:noBreakHyphen/>
        <w:t>11</w:t>
      </w:r>
      <w:r w:rsidRPr="00CC0E66">
        <w:rPr>
          <w:color w:val="000000"/>
          <w:u w:color="000000"/>
        </w:rPr>
        <w:noBreakHyphen/>
        <w:t>320(D)(1) of the 1976 Code.</w:t>
      </w:r>
      <w:r w:rsidRPr="00CC0E66">
        <w:rPr>
          <w:color w:val="000000"/>
          <w:u w:color="000000"/>
        </w:rPr>
        <w:tab/>
      </w:r>
      <w:r w:rsidRPr="008603A0">
        <w:tab/>
      </w:r>
      <w:r w:rsidRPr="008603A0">
        <w:tab/>
        <w:t>/</w:t>
      </w: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8603A0"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603A0">
        <w:tab/>
        <w:t>Amend title to conform.</w:t>
      </w:r>
    </w:p>
    <w:p w:rsidR="00CC0E66" w:rsidRPr="008603A0" w:rsidRDefault="00CC0E66" w:rsidP="00CC0E66">
      <w:pPr>
        <w:pStyle w:val="ConSign"/>
        <w:tabs>
          <w:tab w:val="clear" w:pos="216"/>
          <w:tab w:val="clear" w:pos="4680"/>
          <w:tab w:val="clear" w:pos="4896"/>
          <w:tab w:val="left" w:pos="187"/>
          <w:tab w:val="left" w:pos="3240"/>
          <w:tab w:val="left" w:pos="3427"/>
        </w:tabs>
        <w:spacing w:line="240" w:lineRule="auto"/>
        <w:rPr>
          <w:szCs w:val="22"/>
        </w:rPr>
      </w:pPr>
    </w:p>
    <w:p w:rsidR="00CC0E66" w:rsidRPr="008603A0" w:rsidRDefault="00CC0E66" w:rsidP="00CC0E66">
      <w:pPr>
        <w:pStyle w:val="ConSign"/>
        <w:tabs>
          <w:tab w:val="clear" w:pos="216"/>
          <w:tab w:val="clear" w:pos="4680"/>
          <w:tab w:val="clear" w:pos="4896"/>
          <w:tab w:val="left" w:pos="187"/>
          <w:tab w:val="left" w:pos="2970"/>
          <w:tab w:val="left" w:pos="3427"/>
        </w:tabs>
        <w:spacing w:line="240" w:lineRule="auto"/>
        <w:rPr>
          <w:szCs w:val="22"/>
        </w:rPr>
      </w:pPr>
      <w:r w:rsidRPr="008603A0">
        <w:rPr>
          <w:szCs w:val="22"/>
        </w:rPr>
        <w:t>/s/Sen. Hugh K. Leatherman, Sr.</w:t>
      </w:r>
      <w:r w:rsidRPr="008603A0">
        <w:rPr>
          <w:szCs w:val="22"/>
        </w:rPr>
        <w:tab/>
      </w:r>
      <w:r w:rsidRPr="008603A0">
        <w:rPr>
          <w:szCs w:val="22"/>
        </w:rPr>
        <w:tab/>
        <w:t>/s/Rep. G. Murrell Smith, Jr.</w:t>
      </w:r>
    </w:p>
    <w:p w:rsidR="00CC0E66" w:rsidRPr="008603A0" w:rsidRDefault="00CC0E66" w:rsidP="00CC0E66">
      <w:pPr>
        <w:pStyle w:val="ConSign"/>
        <w:tabs>
          <w:tab w:val="clear" w:pos="216"/>
          <w:tab w:val="clear" w:pos="4680"/>
          <w:tab w:val="clear" w:pos="4896"/>
          <w:tab w:val="left" w:pos="187"/>
          <w:tab w:val="left" w:pos="3240"/>
          <w:tab w:val="left" w:pos="3427"/>
        </w:tabs>
        <w:spacing w:line="240" w:lineRule="auto"/>
        <w:rPr>
          <w:szCs w:val="22"/>
        </w:rPr>
      </w:pPr>
      <w:r w:rsidRPr="008603A0">
        <w:rPr>
          <w:szCs w:val="22"/>
        </w:rPr>
        <w:t>/s/Sen. Darrell Jackson, Sr.</w:t>
      </w:r>
      <w:r w:rsidRPr="008603A0">
        <w:rPr>
          <w:szCs w:val="22"/>
        </w:rPr>
        <w:tab/>
      </w:r>
      <w:r w:rsidRPr="008603A0">
        <w:rPr>
          <w:szCs w:val="22"/>
        </w:rPr>
        <w:tab/>
        <w:t>/s/Rep. J. Gary Simrill</w:t>
      </w:r>
    </w:p>
    <w:p w:rsidR="00CC0E66" w:rsidRPr="008603A0" w:rsidRDefault="00CC0E66" w:rsidP="00CC0E66">
      <w:pPr>
        <w:pStyle w:val="ConSign"/>
        <w:tabs>
          <w:tab w:val="clear" w:pos="216"/>
          <w:tab w:val="clear" w:pos="4680"/>
          <w:tab w:val="clear" w:pos="4896"/>
          <w:tab w:val="left" w:pos="187"/>
          <w:tab w:val="left" w:pos="3060"/>
          <w:tab w:val="left" w:pos="3427"/>
        </w:tabs>
        <w:spacing w:line="240" w:lineRule="auto"/>
        <w:rPr>
          <w:szCs w:val="22"/>
        </w:rPr>
      </w:pPr>
      <w:r w:rsidRPr="008603A0">
        <w:rPr>
          <w:szCs w:val="22"/>
        </w:rPr>
        <w:t>/s/Sen. Sean M. Bennett</w:t>
      </w:r>
      <w:r w:rsidRPr="008603A0">
        <w:rPr>
          <w:szCs w:val="22"/>
        </w:rPr>
        <w:tab/>
      </w:r>
      <w:r w:rsidRPr="008603A0">
        <w:rPr>
          <w:szCs w:val="22"/>
        </w:rPr>
        <w:tab/>
        <w:t>/s/Rep. J. Todd Rutherford</w:t>
      </w:r>
    </w:p>
    <w:p w:rsidR="00CC0E66" w:rsidRDefault="00CC0E66" w:rsidP="00CC0E66">
      <w:pPr>
        <w:pStyle w:val="ConSign"/>
        <w:tabs>
          <w:tab w:val="clear" w:pos="216"/>
          <w:tab w:val="clear" w:pos="4680"/>
          <w:tab w:val="clear" w:pos="4896"/>
          <w:tab w:val="left" w:pos="187"/>
          <w:tab w:val="left" w:pos="3240"/>
          <w:tab w:val="left" w:pos="3427"/>
        </w:tabs>
        <w:spacing w:line="240" w:lineRule="auto"/>
        <w:rPr>
          <w:szCs w:val="22"/>
        </w:rPr>
      </w:pPr>
      <w:r w:rsidRPr="008603A0">
        <w:rPr>
          <w:szCs w:val="22"/>
        </w:rPr>
        <w:tab/>
        <w:t>On Part of the Senate.</w:t>
      </w:r>
      <w:r w:rsidRPr="008603A0">
        <w:rPr>
          <w:szCs w:val="22"/>
        </w:rPr>
        <w:tab/>
      </w:r>
      <w:r w:rsidRPr="008603A0">
        <w:rPr>
          <w:szCs w:val="22"/>
        </w:rPr>
        <w:tab/>
      </w:r>
      <w:r w:rsidR="006F0A79">
        <w:rPr>
          <w:szCs w:val="22"/>
        </w:rPr>
        <w:tab/>
      </w:r>
      <w:r w:rsidR="006F0A79">
        <w:rPr>
          <w:szCs w:val="22"/>
        </w:rPr>
        <w:tab/>
      </w:r>
      <w:r w:rsidRPr="008603A0">
        <w:rPr>
          <w:szCs w:val="22"/>
        </w:rPr>
        <w:t>On Part of the House.</w:t>
      </w:r>
    </w:p>
    <w:p w:rsidR="00CC0E66" w:rsidRDefault="00CC0E66" w:rsidP="00CC0E66">
      <w:pPr>
        <w:pStyle w:val="ConSign"/>
        <w:tabs>
          <w:tab w:val="clear" w:pos="216"/>
          <w:tab w:val="clear" w:pos="4680"/>
          <w:tab w:val="clear" w:pos="4896"/>
          <w:tab w:val="left" w:pos="187"/>
          <w:tab w:val="left" w:pos="3240"/>
          <w:tab w:val="left" w:pos="3427"/>
        </w:tabs>
        <w:spacing w:line="240" w:lineRule="auto"/>
        <w:rPr>
          <w:szCs w:val="22"/>
        </w:rPr>
      </w:pPr>
    </w:p>
    <w:p w:rsidR="00CC0E66" w:rsidRDefault="00CC0E66" w:rsidP="00CC0E66">
      <w:r>
        <w:t>Rep. G. M. SMITH explained the Conference Report.</w:t>
      </w:r>
    </w:p>
    <w:p w:rsidR="00CC0E66" w:rsidRDefault="00CC0E66" w:rsidP="00CC0E66"/>
    <w:p w:rsidR="00CC0E66" w:rsidRDefault="00CC0E66" w:rsidP="00CC0E66">
      <w:r>
        <w:t xml:space="preserve">The yeas and nays were taken resulting as follows: </w:t>
      </w:r>
    </w:p>
    <w:p w:rsidR="00CC0E66" w:rsidRDefault="00CC0E66" w:rsidP="00CC0E66">
      <w:pPr>
        <w:jc w:val="center"/>
      </w:pPr>
      <w:r>
        <w:t xml:space="preserve"> </w:t>
      </w:r>
      <w:bookmarkStart w:id="38" w:name="vote_start118"/>
      <w:bookmarkEnd w:id="38"/>
      <w:r>
        <w:t>Yeas 105; Nays 2</w:t>
      </w:r>
    </w:p>
    <w:p w:rsidR="00234BCF" w:rsidRDefault="00234BCF"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Atkinson</w:t>
            </w:r>
          </w:p>
        </w:tc>
      </w:tr>
      <w:tr w:rsidR="00CC0E66" w:rsidRPr="00CC0E66" w:rsidTr="00CC0E66">
        <w:tc>
          <w:tcPr>
            <w:tcW w:w="2179" w:type="dxa"/>
            <w:shd w:val="clear" w:color="auto" w:fill="auto"/>
          </w:tcPr>
          <w:p w:rsidR="00CC0E66" w:rsidRPr="00CC0E66" w:rsidRDefault="00CC0E66" w:rsidP="00CC0E66">
            <w:pPr>
              <w:ind w:firstLine="0"/>
            </w:pPr>
            <w:r>
              <w:t>Bailey</w:t>
            </w:r>
          </w:p>
        </w:tc>
        <w:tc>
          <w:tcPr>
            <w:tcW w:w="2179" w:type="dxa"/>
            <w:shd w:val="clear" w:color="auto" w:fill="auto"/>
          </w:tcPr>
          <w:p w:rsidR="00CC0E66" w:rsidRPr="00CC0E66" w:rsidRDefault="00CC0E66" w:rsidP="00CC0E66">
            <w:pPr>
              <w:ind w:firstLine="0"/>
            </w:pPr>
            <w:r>
              <w:t>Bales</w:t>
            </w:r>
          </w:p>
        </w:tc>
        <w:tc>
          <w:tcPr>
            <w:tcW w:w="2180" w:type="dxa"/>
            <w:shd w:val="clear" w:color="auto" w:fill="auto"/>
          </w:tcPr>
          <w:p w:rsidR="00CC0E66" w:rsidRPr="00CC0E66" w:rsidRDefault="00CC0E66" w:rsidP="00CC0E66">
            <w:pPr>
              <w:ind w:firstLine="0"/>
            </w:pPr>
            <w:r>
              <w:t>Bamberg</w:t>
            </w:r>
          </w:p>
        </w:tc>
      </w:tr>
      <w:tr w:rsidR="00CC0E66" w:rsidRPr="00CC0E66" w:rsidTr="00CC0E66">
        <w:tc>
          <w:tcPr>
            <w:tcW w:w="2179" w:type="dxa"/>
            <w:shd w:val="clear" w:color="auto" w:fill="auto"/>
          </w:tcPr>
          <w:p w:rsidR="00CC0E66" w:rsidRPr="00CC0E66" w:rsidRDefault="00CC0E66" w:rsidP="00CC0E66">
            <w:pPr>
              <w:ind w:firstLine="0"/>
            </w:pPr>
            <w:r>
              <w:lastRenderedPageBreak/>
              <w:t>Bannister</w:t>
            </w:r>
          </w:p>
        </w:tc>
        <w:tc>
          <w:tcPr>
            <w:tcW w:w="2179" w:type="dxa"/>
            <w:shd w:val="clear" w:color="auto" w:fill="auto"/>
          </w:tcPr>
          <w:p w:rsidR="00CC0E66" w:rsidRPr="00CC0E66" w:rsidRDefault="00CC0E66" w:rsidP="00CC0E66">
            <w:pPr>
              <w:ind w:firstLine="0"/>
            </w:pPr>
            <w:r>
              <w:t>Bennett</w:t>
            </w:r>
          </w:p>
        </w:tc>
        <w:tc>
          <w:tcPr>
            <w:tcW w:w="2180" w:type="dxa"/>
            <w:shd w:val="clear" w:color="auto" w:fill="auto"/>
          </w:tcPr>
          <w:p w:rsidR="00CC0E66" w:rsidRPr="00CC0E66" w:rsidRDefault="00CC0E66" w:rsidP="00CC0E66">
            <w:pPr>
              <w:ind w:firstLine="0"/>
            </w:pPr>
            <w:r>
              <w:t>Bernstein</w:t>
            </w:r>
          </w:p>
        </w:tc>
      </w:tr>
      <w:tr w:rsidR="00CC0E66" w:rsidRPr="00CC0E66" w:rsidTr="00CC0E66">
        <w:tc>
          <w:tcPr>
            <w:tcW w:w="2179" w:type="dxa"/>
            <w:shd w:val="clear" w:color="auto" w:fill="auto"/>
          </w:tcPr>
          <w:p w:rsidR="00CC0E66" w:rsidRPr="00CC0E66" w:rsidRDefault="00CC0E66" w:rsidP="00CC0E66">
            <w:pPr>
              <w:ind w:firstLine="0"/>
            </w:pPr>
            <w:r>
              <w:t>Blackwell</w:t>
            </w:r>
          </w:p>
        </w:tc>
        <w:tc>
          <w:tcPr>
            <w:tcW w:w="2179" w:type="dxa"/>
            <w:shd w:val="clear" w:color="auto" w:fill="auto"/>
          </w:tcPr>
          <w:p w:rsidR="00CC0E66" w:rsidRPr="00CC0E66" w:rsidRDefault="00CC0E66" w:rsidP="00CC0E66">
            <w:pPr>
              <w:ind w:firstLine="0"/>
            </w:pPr>
            <w:r>
              <w:t>Bradley</w:t>
            </w:r>
          </w:p>
        </w:tc>
        <w:tc>
          <w:tcPr>
            <w:tcW w:w="2180" w:type="dxa"/>
            <w:shd w:val="clear" w:color="auto" w:fill="auto"/>
          </w:tcPr>
          <w:p w:rsidR="00CC0E66" w:rsidRPr="00CC0E66" w:rsidRDefault="00CC0E66" w:rsidP="00CC0E66">
            <w:pPr>
              <w:ind w:firstLine="0"/>
            </w:pPr>
            <w:r>
              <w:t>Brawley</w:t>
            </w:r>
          </w:p>
        </w:tc>
      </w:tr>
      <w:tr w:rsidR="00CC0E66" w:rsidRPr="00CC0E66" w:rsidTr="00CC0E66">
        <w:tc>
          <w:tcPr>
            <w:tcW w:w="2179" w:type="dxa"/>
            <w:shd w:val="clear" w:color="auto" w:fill="auto"/>
          </w:tcPr>
          <w:p w:rsidR="00CC0E66" w:rsidRPr="00CC0E66" w:rsidRDefault="00CC0E66" w:rsidP="00CC0E66">
            <w:pPr>
              <w:ind w:firstLine="0"/>
            </w:pPr>
            <w:r>
              <w:t>Brown</w:t>
            </w:r>
          </w:p>
        </w:tc>
        <w:tc>
          <w:tcPr>
            <w:tcW w:w="2179" w:type="dxa"/>
            <w:shd w:val="clear" w:color="auto" w:fill="auto"/>
          </w:tcPr>
          <w:p w:rsidR="00CC0E66" w:rsidRPr="00CC0E66" w:rsidRDefault="00CC0E66" w:rsidP="00CC0E66">
            <w:pPr>
              <w:ind w:firstLine="0"/>
            </w:pPr>
            <w:r>
              <w:t>Bryant</w:t>
            </w:r>
          </w:p>
        </w:tc>
        <w:tc>
          <w:tcPr>
            <w:tcW w:w="2180" w:type="dxa"/>
            <w:shd w:val="clear" w:color="auto" w:fill="auto"/>
          </w:tcPr>
          <w:p w:rsidR="00CC0E66" w:rsidRPr="00CC0E66" w:rsidRDefault="00CC0E66" w:rsidP="00CC0E66">
            <w:pPr>
              <w:ind w:firstLine="0"/>
            </w:pPr>
            <w:r>
              <w:t>Burns</w:t>
            </w:r>
          </w:p>
        </w:tc>
      </w:tr>
      <w:tr w:rsidR="00CC0E66" w:rsidRPr="00CC0E66" w:rsidTr="00CC0E66">
        <w:tc>
          <w:tcPr>
            <w:tcW w:w="2179" w:type="dxa"/>
            <w:shd w:val="clear" w:color="auto" w:fill="auto"/>
          </w:tcPr>
          <w:p w:rsidR="00CC0E66" w:rsidRPr="00CC0E66" w:rsidRDefault="00CC0E66" w:rsidP="00CC0E66">
            <w:pPr>
              <w:ind w:firstLine="0"/>
            </w:pPr>
            <w:r>
              <w:t>Calhoon</w:t>
            </w:r>
          </w:p>
        </w:tc>
        <w:tc>
          <w:tcPr>
            <w:tcW w:w="2179" w:type="dxa"/>
            <w:shd w:val="clear" w:color="auto" w:fill="auto"/>
          </w:tcPr>
          <w:p w:rsidR="00CC0E66" w:rsidRPr="00CC0E66" w:rsidRDefault="00CC0E66" w:rsidP="00CC0E66">
            <w:pPr>
              <w:ind w:firstLine="0"/>
            </w:pPr>
            <w:r>
              <w:t>Caskey</w:t>
            </w:r>
          </w:p>
        </w:tc>
        <w:tc>
          <w:tcPr>
            <w:tcW w:w="2180" w:type="dxa"/>
            <w:shd w:val="clear" w:color="auto" w:fill="auto"/>
          </w:tcPr>
          <w:p w:rsidR="00CC0E66" w:rsidRPr="00CC0E66" w:rsidRDefault="00CC0E66" w:rsidP="00CC0E66">
            <w:pPr>
              <w:ind w:firstLine="0"/>
            </w:pPr>
            <w:r>
              <w:t>Chellis</w:t>
            </w:r>
          </w:p>
        </w:tc>
      </w:tr>
      <w:tr w:rsidR="00CC0E66" w:rsidRPr="00CC0E66" w:rsidTr="00CC0E66">
        <w:tc>
          <w:tcPr>
            <w:tcW w:w="2179" w:type="dxa"/>
            <w:shd w:val="clear" w:color="auto" w:fill="auto"/>
          </w:tcPr>
          <w:p w:rsidR="00CC0E66" w:rsidRPr="00CC0E66" w:rsidRDefault="00CC0E66" w:rsidP="00CC0E66">
            <w:pPr>
              <w:ind w:firstLine="0"/>
            </w:pPr>
            <w:r>
              <w:t>Chumley</w:t>
            </w:r>
          </w:p>
        </w:tc>
        <w:tc>
          <w:tcPr>
            <w:tcW w:w="2179" w:type="dxa"/>
            <w:shd w:val="clear" w:color="auto" w:fill="auto"/>
          </w:tcPr>
          <w:p w:rsidR="00CC0E66" w:rsidRPr="00CC0E66" w:rsidRDefault="00CC0E66" w:rsidP="00CC0E66">
            <w:pPr>
              <w:ind w:firstLine="0"/>
            </w:pPr>
            <w:r>
              <w:t>Clemmons</w:t>
            </w:r>
          </w:p>
        </w:tc>
        <w:tc>
          <w:tcPr>
            <w:tcW w:w="2180" w:type="dxa"/>
            <w:shd w:val="clear" w:color="auto" w:fill="auto"/>
          </w:tcPr>
          <w:p w:rsidR="00CC0E66" w:rsidRPr="00CC0E66" w:rsidRDefault="00CC0E66" w:rsidP="00CC0E66">
            <w:pPr>
              <w:ind w:firstLine="0"/>
            </w:pPr>
            <w:r>
              <w:t>Clyburn</w:t>
            </w:r>
          </w:p>
        </w:tc>
      </w:tr>
      <w:tr w:rsidR="00CC0E66" w:rsidRPr="00CC0E66" w:rsidTr="00CC0E66">
        <w:tc>
          <w:tcPr>
            <w:tcW w:w="2179" w:type="dxa"/>
            <w:shd w:val="clear" w:color="auto" w:fill="auto"/>
          </w:tcPr>
          <w:p w:rsidR="00CC0E66" w:rsidRPr="00CC0E66" w:rsidRDefault="00CC0E66" w:rsidP="00CC0E66">
            <w:pPr>
              <w:ind w:firstLine="0"/>
            </w:pPr>
            <w:r>
              <w:t>Cogswell</w:t>
            </w:r>
          </w:p>
        </w:tc>
        <w:tc>
          <w:tcPr>
            <w:tcW w:w="2179" w:type="dxa"/>
            <w:shd w:val="clear" w:color="auto" w:fill="auto"/>
          </w:tcPr>
          <w:p w:rsidR="00CC0E66" w:rsidRPr="00CC0E66" w:rsidRDefault="00CC0E66" w:rsidP="00CC0E66">
            <w:pPr>
              <w:ind w:firstLine="0"/>
            </w:pPr>
            <w:r>
              <w:t>Collins</w:t>
            </w:r>
          </w:p>
        </w:tc>
        <w:tc>
          <w:tcPr>
            <w:tcW w:w="2180" w:type="dxa"/>
            <w:shd w:val="clear" w:color="auto" w:fill="auto"/>
          </w:tcPr>
          <w:p w:rsidR="00CC0E66" w:rsidRPr="00CC0E66" w:rsidRDefault="00CC0E66" w:rsidP="00CC0E66">
            <w:pPr>
              <w:ind w:firstLine="0"/>
            </w:pPr>
            <w:r>
              <w:t>B. Cox</w:t>
            </w:r>
          </w:p>
        </w:tc>
      </w:tr>
      <w:tr w:rsidR="00CC0E66" w:rsidRPr="00CC0E66" w:rsidTr="00CC0E66">
        <w:tc>
          <w:tcPr>
            <w:tcW w:w="2179" w:type="dxa"/>
            <w:shd w:val="clear" w:color="auto" w:fill="auto"/>
          </w:tcPr>
          <w:p w:rsidR="00CC0E66" w:rsidRPr="00CC0E66" w:rsidRDefault="00CC0E66" w:rsidP="00CC0E66">
            <w:pPr>
              <w:ind w:firstLine="0"/>
            </w:pPr>
            <w:r>
              <w:t>W. Cox</w:t>
            </w:r>
          </w:p>
        </w:tc>
        <w:tc>
          <w:tcPr>
            <w:tcW w:w="2179" w:type="dxa"/>
            <w:shd w:val="clear" w:color="auto" w:fill="auto"/>
          </w:tcPr>
          <w:p w:rsidR="00CC0E66" w:rsidRPr="00CC0E66" w:rsidRDefault="00CC0E66" w:rsidP="00CC0E66">
            <w:pPr>
              <w:ind w:firstLine="0"/>
            </w:pPr>
            <w:r>
              <w:t>Crawford</w:t>
            </w:r>
          </w:p>
        </w:tc>
        <w:tc>
          <w:tcPr>
            <w:tcW w:w="2180" w:type="dxa"/>
            <w:shd w:val="clear" w:color="auto" w:fill="auto"/>
          </w:tcPr>
          <w:p w:rsidR="00CC0E66" w:rsidRPr="00CC0E66" w:rsidRDefault="00CC0E66" w:rsidP="00CC0E66">
            <w:pPr>
              <w:ind w:firstLine="0"/>
            </w:pPr>
            <w:r>
              <w:t>Daning</w:t>
            </w:r>
          </w:p>
        </w:tc>
      </w:tr>
      <w:tr w:rsidR="00CC0E66" w:rsidRPr="00CC0E66" w:rsidTr="00CC0E66">
        <w:tc>
          <w:tcPr>
            <w:tcW w:w="2179" w:type="dxa"/>
            <w:shd w:val="clear" w:color="auto" w:fill="auto"/>
          </w:tcPr>
          <w:p w:rsidR="00CC0E66" w:rsidRPr="00CC0E66" w:rsidRDefault="00CC0E66" w:rsidP="00CC0E66">
            <w:pPr>
              <w:ind w:firstLine="0"/>
            </w:pPr>
            <w:r>
              <w:t>Davis</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Hayes</w:t>
            </w:r>
          </w:p>
        </w:tc>
      </w:tr>
      <w:tr w:rsidR="00CC0E66" w:rsidRPr="00CC0E66" w:rsidTr="00CC0E66">
        <w:tc>
          <w:tcPr>
            <w:tcW w:w="2179" w:type="dxa"/>
            <w:shd w:val="clear" w:color="auto" w:fill="auto"/>
          </w:tcPr>
          <w:p w:rsidR="00CC0E66" w:rsidRPr="00CC0E66" w:rsidRDefault="00CC0E66" w:rsidP="00CC0E66">
            <w:pPr>
              <w:ind w:firstLine="0"/>
            </w:pPr>
            <w:r>
              <w:t>Herbkersman</w:t>
            </w:r>
          </w:p>
        </w:tc>
        <w:tc>
          <w:tcPr>
            <w:tcW w:w="2179" w:type="dxa"/>
            <w:shd w:val="clear" w:color="auto" w:fill="auto"/>
          </w:tcPr>
          <w:p w:rsidR="00CC0E66" w:rsidRPr="00CC0E66" w:rsidRDefault="00CC0E66" w:rsidP="00CC0E66">
            <w:pPr>
              <w:ind w:firstLine="0"/>
            </w:pPr>
            <w:r>
              <w:t>Hewitt</w:t>
            </w:r>
          </w:p>
        </w:tc>
        <w:tc>
          <w:tcPr>
            <w:tcW w:w="2180" w:type="dxa"/>
            <w:shd w:val="clear" w:color="auto" w:fill="auto"/>
          </w:tcPr>
          <w:p w:rsidR="00CC0E66" w:rsidRPr="00CC0E66" w:rsidRDefault="00CC0E66" w:rsidP="00CC0E66">
            <w:pPr>
              <w:ind w:firstLine="0"/>
            </w:pPr>
            <w:r>
              <w:t>Hiott</w:t>
            </w:r>
          </w:p>
        </w:tc>
      </w:tr>
      <w:tr w:rsidR="00CC0E66" w:rsidRPr="00CC0E66" w:rsidTr="00CC0E66">
        <w:tc>
          <w:tcPr>
            <w:tcW w:w="2179" w:type="dxa"/>
            <w:shd w:val="clear" w:color="auto" w:fill="auto"/>
          </w:tcPr>
          <w:p w:rsidR="00CC0E66" w:rsidRPr="00CC0E66" w:rsidRDefault="00CC0E66" w:rsidP="00CC0E66">
            <w:pPr>
              <w:ind w:firstLine="0"/>
            </w:pPr>
            <w:r>
              <w:t>Hixon</w:t>
            </w:r>
          </w:p>
        </w:tc>
        <w:tc>
          <w:tcPr>
            <w:tcW w:w="2179" w:type="dxa"/>
            <w:shd w:val="clear" w:color="auto" w:fill="auto"/>
          </w:tcPr>
          <w:p w:rsidR="00CC0E66" w:rsidRPr="00CC0E66" w:rsidRDefault="00CC0E66" w:rsidP="00CC0E66">
            <w:pPr>
              <w:ind w:firstLine="0"/>
            </w:pPr>
            <w:r>
              <w:t>Hosey</w:t>
            </w:r>
          </w:p>
        </w:tc>
        <w:tc>
          <w:tcPr>
            <w:tcW w:w="2180" w:type="dxa"/>
            <w:shd w:val="clear" w:color="auto" w:fill="auto"/>
          </w:tcPr>
          <w:p w:rsidR="00CC0E66" w:rsidRPr="00CC0E66" w:rsidRDefault="00CC0E66" w:rsidP="00CC0E66">
            <w:pPr>
              <w:ind w:firstLine="0"/>
            </w:pPr>
            <w:r>
              <w:t>Howard</w:t>
            </w:r>
          </w:p>
        </w:tc>
      </w:tr>
      <w:tr w:rsidR="00CC0E66" w:rsidRPr="00CC0E66" w:rsidTr="00CC0E66">
        <w:tc>
          <w:tcPr>
            <w:tcW w:w="2179" w:type="dxa"/>
            <w:shd w:val="clear" w:color="auto" w:fill="auto"/>
          </w:tcPr>
          <w:p w:rsidR="00CC0E66" w:rsidRPr="00CC0E66" w:rsidRDefault="00CC0E66" w:rsidP="00CC0E66">
            <w:pPr>
              <w:ind w:firstLine="0"/>
            </w:pPr>
            <w:r>
              <w:t>Huggins</w:t>
            </w:r>
          </w:p>
        </w:tc>
        <w:tc>
          <w:tcPr>
            <w:tcW w:w="2179" w:type="dxa"/>
            <w:shd w:val="clear" w:color="auto" w:fill="auto"/>
          </w:tcPr>
          <w:p w:rsidR="00CC0E66" w:rsidRPr="00CC0E66" w:rsidRDefault="00CC0E66" w:rsidP="00CC0E66">
            <w:pPr>
              <w:ind w:firstLine="0"/>
            </w:pPr>
            <w:r>
              <w:t>Hyde</w:t>
            </w:r>
          </w:p>
        </w:tc>
        <w:tc>
          <w:tcPr>
            <w:tcW w:w="2180" w:type="dxa"/>
            <w:shd w:val="clear" w:color="auto" w:fill="auto"/>
          </w:tcPr>
          <w:p w:rsidR="00CC0E66" w:rsidRPr="00CC0E66" w:rsidRDefault="00CC0E66" w:rsidP="00CC0E66">
            <w:pPr>
              <w:ind w:firstLine="0"/>
            </w:pPr>
            <w:r>
              <w:t>Jefferson</w:t>
            </w:r>
          </w:p>
        </w:tc>
      </w:tr>
      <w:tr w:rsidR="00CC0E66" w:rsidRPr="00CC0E66" w:rsidTr="00CC0E66">
        <w:tc>
          <w:tcPr>
            <w:tcW w:w="2179" w:type="dxa"/>
            <w:shd w:val="clear" w:color="auto" w:fill="auto"/>
          </w:tcPr>
          <w:p w:rsidR="00CC0E66" w:rsidRPr="00CC0E66" w:rsidRDefault="00CC0E66" w:rsidP="00CC0E66">
            <w:pPr>
              <w:ind w:firstLine="0"/>
            </w:pPr>
            <w:r>
              <w:t>Johnson</w:t>
            </w:r>
          </w:p>
        </w:tc>
        <w:tc>
          <w:tcPr>
            <w:tcW w:w="2179" w:type="dxa"/>
            <w:shd w:val="clear" w:color="auto" w:fill="auto"/>
          </w:tcPr>
          <w:p w:rsidR="00CC0E66" w:rsidRPr="00CC0E66" w:rsidRDefault="00CC0E66" w:rsidP="00CC0E66">
            <w:pPr>
              <w:ind w:firstLine="0"/>
            </w:pPr>
            <w:r>
              <w:t>Jordan</w:t>
            </w:r>
          </w:p>
        </w:tc>
        <w:tc>
          <w:tcPr>
            <w:tcW w:w="2180" w:type="dxa"/>
            <w:shd w:val="clear" w:color="auto" w:fill="auto"/>
          </w:tcPr>
          <w:p w:rsidR="00CC0E66" w:rsidRPr="00CC0E66" w:rsidRDefault="00CC0E66" w:rsidP="00CC0E66">
            <w:pPr>
              <w:ind w:firstLine="0"/>
            </w:pPr>
            <w:r>
              <w:t>Kimmons</w:t>
            </w:r>
          </w:p>
        </w:tc>
      </w:tr>
      <w:tr w:rsidR="00CC0E66" w:rsidRPr="00CC0E66" w:rsidTr="00CC0E66">
        <w:tc>
          <w:tcPr>
            <w:tcW w:w="2179" w:type="dxa"/>
            <w:shd w:val="clear" w:color="auto" w:fill="auto"/>
          </w:tcPr>
          <w:p w:rsidR="00CC0E66" w:rsidRPr="00CC0E66" w:rsidRDefault="00CC0E66" w:rsidP="00CC0E66">
            <w:pPr>
              <w:ind w:firstLine="0"/>
            </w:pPr>
            <w:r>
              <w:t>King</w:t>
            </w:r>
          </w:p>
        </w:tc>
        <w:tc>
          <w:tcPr>
            <w:tcW w:w="2179" w:type="dxa"/>
            <w:shd w:val="clear" w:color="auto" w:fill="auto"/>
          </w:tcPr>
          <w:p w:rsidR="00CC0E66" w:rsidRPr="00CC0E66" w:rsidRDefault="00CC0E66" w:rsidP="00CC0E66">
            <w:pPr>
              <w:ind w:firstLine="0"/>
            </w:pPr>
            <w:r>
              <w:t>Kirby</w:t>
            </w:r>
          </w:p>
        </w:tc>
        <w:tc>
          <w:tcPr>
            <w:tcW w:w="2180" w:type="dxa"/>
            <w:shd w:val="clear" w:color="auto" w:fill="auto"/>
          </w:tcPr>
          <w:p w:rsidR="00CC0E66" w:rsidRPr="00CC0E66" w:rsidRDefault="00CC0E66" w:rsidP="00CC0E66">
            <w:pPr>
              <w:ind w:firstLine="0"/>
            </w:pPr>
            <w:r>
              <w:t>Ligon</w:t>
            </w:r>
          </w:p>
        </w:tc>
      </w:tr>
      <w:tr w:rsidR="00CC0E66" w:rsidRPr="00CC0E66" w:rsidTr="00CC0E66">
        <w:tc>
          <w:tcPr>
            <w:tcW w:w="2179" w:type="dxa"/>
            <w:shd w:val="clear" w:color="auto" w:fill="auto"/>
          </w:tcPr>
          <w:p w:rsidR="00CC0E66" w:rsidRPr="00CC0E66" w:rsidRDefault="00CC0E66" w:rsidP="00CC0E66">
            <w:pPr>
              <w:ind w:firstLine="0"/>
            </w:pPr>
            <w:r>
              <w:t>Long</w:t>
            </w:r>
          </w:p>
        </w:tc>
        <w:tc>
          <w:tcPr>
            <w:tcW w:w="2179" w:type="dxa"/>
            <w:shd w:val="clear" w:color="auto" w:fill="auto"/>
          </w:tcPr>
          <w:p w:rsidR="00CC0E66" w:rsidRPr="00CC0E66" w:rsidRDefault="00CC0E66" w:rsidP="00CC0E66">
            <w:pPr>
              <w:ind w:firstLine="0"/>
            </w:pPr>
            <w:r>
              <w:t>Lowe</w:t>
            </w:r>
          </w:p>
        </w:tc>
        <w:tc>
          <w:tcPr>
            <w:tcW w:w="2180" w:type="dxa"/>
            <w:shd w:val="clear" w:color="auto" w:fill="auto"/>
          </w:tcPr>
          <w:p w:rsidR="00CC0E66" w:rsidRPr="00CC0E66" w:rsidRDefault="00CC0E66" w:rsidP="00CC0E66">
            <w:pPr>
              <w:ind w:firstLine="0"/>
            </w:pPr>
            <w:r>
              <w:t>Lucas</w:t>
            </w:r>
          </w:p>
        </w:tc>
      </w:tr>
      <w:tr w:rsidR="00CC0E66" w:rsidRPr="00CC0E66" w:rsidTr="00CC0E66">
        <w:tc>
          <w:tcPr>
            <w:tcW w:w="2179" w:type="dxa"/>
            <w:shd w:val="clear" w:color="auto" w:fill="auto"/>
          </w:tcPr>
          <w:p w:rsidR="00CC0E66" w:rsidRPr="00CC0E66" w:rsidRDefault="00CC0E66" w:rsidP="00CC0E66">
            <w:pPr>
              <w:ind w:firstLine="0"/>
            </w:pPr>
            <w:r>
              <w:t>Mack</w:t>
            </w:r>
          </w:p>
        </w:tc>
        <w:tc>
          <w:tcPr>
            <w:tcW w:w="2179" w:type="dxa"/>
            <w:shd w:val="clear" w:color="auto" w:fill="auto"/>
          </w:tcPr>
          <w:p w:rsidR="00CC0E66" w:rsidRPr="00CC0E66" w:rsidRDefault="00CC0E66" w:rsidP="00CC0E66">
            <w:pPr>
              <w:ind w:firstLine="0"/>
            </w:pPr>
            <w:r>
              <w:t>Magnuson</w:t>
            </w:r>
          </w:p>
        </w:tc>
        <w:tc>
          <w:tcPr>
            <w:tcW w:w="2180" w:type="dxa"/>
            <w:shd w:val="clear" w:color="auto" w:fill="auto"/>
          </w:tcPr>
          <w:p w:rsidR="00CC0E66" w:rsidRPr="00CC0E66" w:rsidRDefault="00CC0E66" w:rsidP="00CC0E66">
            <w:pPr>
              <w:ind w:firstLine="0"/>
            </w:pPr>
            <w:r>
              <w:t>Martin</w:t>
            </w:r>
          </w:p>
        </w:tc>
      </w:tr>
      <w:tr w:rsidR="00CC0E66" w:rsidRPr="00CC0E66" w:rsidTr="00CC0E66">
        <w:tc>
          <w:tcPr>
            <w:tcW w:w="2179" w:type="dxa"/>
            <w:shd w:val="clear" w:color="auto" w:fill="auto"/>
          </w:tcPr>
          <w:p w:rsidR="00CC0E66" w:rsidRPr="00CC0E66" w:rsidRDefault="00CC0E66" w:rsidP="00CC0E66">
            <w:pPr>
              <w:ind w:firstLine="0"/>
            </w:pPr>
            <w:r>
              <w:t>McCravy</w:t>
            </w:r>
          </w:p>
        </w:tc>
        <w:tc>
          <w:tcPr>
            <w:tcW w:w="2179" w:type="dxa"/>
            <w:shd w:val="clear" w:color="auto" w:fill="auto"/>
          </w:tcPr>
          <w:p w:rsidR="00CC0E66" w:rsidRPr="00CC0E66" w:rsidRDefault="00CC0E66" w:rsidP="00CC0E66">
            <w:pPr>
              <w:ind w:firstLine="0"/>
            </w:pPr>
            <w:r>
              <w:t>McDaniel</w:t>
            </w:r>
          </w:p>
        </w:tc>
        <w:tc>
          <w:tcPr>
            <w:tcW w:w="2180" w:type="dxa"/>
            <w:shd w:val="clear" w:color="auto" w:fill="auto"/>
          </w:tcPr>
          <w:p w:rsidR="00CC0E66" w:rsidRPr="00CC0E66" w:rsidRDefault="00CC0E66" w:rsidP="00CC0E66">
            <w:pPr>
              <w:ind w:firstLine="0"/>
            </w:pPr>
            <w:r>
              <w:t>McKnight</w:t>
            </w:r>
          </w:p>
        </w:tc>
      </w:tr>
      <w:tr w:rsidR="00CC0E66" w:rsidRPr="00CC0E66" w:rsidTr="00CC0E66">
        <w:tc>
          <w:tcPr>
            <w:tcW w:w="2179" w:type="dxa"/>
            <w:shd w:val="clear" w:color="auto" w:fill="auto"/>
          </w:tcPr>
          <w:p w:rsidR="00CC0E66" w:rsidRPr="00CC0E66" w:rsidRDefault="00CC0E66" w:rsidP="00CC0E66">
            <w:pPr>
              <w:ind w:firstLine="0"/>
            </w:pPr>
            <w:r>
              <w:t>Morgan</w:t>
            </w:r>
          </w:p>
        </w:tc>
        <w:tc>
          <w:tcPr>
            <w:tcW w:w="2179" w:type="dxa"/>
            <w:shd w:val="clear" w:color="auto" w:fill="auto"/>
          </w:tcPr>
          <w:p w:rsidR="00CC0E66" w:rsidRPr="00CC0E66" w:rsidRDefault="00CC0E66" w:rsidP="00CC0E66">
            <w:pPr>
              <w:ind w:firstLine="0"/>
            </w:pPr>
            <w:r>
              <w:t>D. C. Moss</w:t>
            </w:r>
          </w:p>
        </w:tc>
        <w:tc>
          <w:tcPr>
            <w:tcW w:w="2180" w:type="dxa"/>
            <w:shd w:val="clear" w:color="auto" w:fill="auto"/>
          </w:tcPr>
          <w:p w:rsidR="00CC0E66" w:rsidRPr="00CC0E66" w:rsidRDefault="00CC0E66" w:rsidP="00CC0E66">
            <w:pPr>
              <w:ind w:firstLine="0"/>
            </w:pPr>
            <w:r>
              <w:t>V. S. Moss</w:t>
            </w:r>
          </w:p>
        </w:tc>
      </w:tr>
      <w:tr w:rsidR="00CC0E66" w:rsidRPr="00CC0E66" w:rsidTr="00CC0E66">
        <w:tc>
          <w:tcPr>
            <w:tcW w:w="2179" w:type="dxa"/>
            <w:shd w:val="clear" w:color="auto" w:fill="auto"/>
          </w:tcPr>
          <w:p w:rsidR="00CC0E66" w:rsidRPr="00CC0E66" w:rsidRDefault="00CC0E66" w:rsidP="00CC0E66">
            <w:pPr>
              <w:ind w:firstLine="0"/>
            </w:pPr>
            <w:r>
              <w:t>Murphy</w:t>
            </w:r>
          </w:p>
        </w:tc>
        <w:tc>
          <w:tcPr>
            <w:tcW w:w="2179" w:type="dxa"/>
            <w:shd w:val="clear" w:color="auto" w:fill="auto"/>
          </w:tcPr>
          <w:p w:rsidR="00CC0E66" w:rsidRPr="00CC0E66" w:rsidRDefault="00CC0E66" w:rsidP="00CC0E66">
            <w:pPr>
              <w:ind w:firstLine="0"/>
            </w:pPr>
            <w:r>
              <w:t>B. Newton</w:t>
            </w:r>
          </w:p>
        </w:tc>
        <w:tc>
          <w:tcPr>
            <w:tcW w:w="2180" w:type="dxa"/>
            <w:shd w:val="clear" w:color="auto" w:fill="auto"/>
          </w:tcPr>
          <w:p w:rsidR="00CC0E66" w:rsidRPr="00CC0E66" w:rsidRDefault="00CC0E66" w:rsidP="00CC0E66">
            <w:pPr>
              <w:ind w:firstLine="0"/>
            </w:pPr>
            <w:r>
              <w:t>W. Newton</w:t>
            </w:r>
          </w:p>
        </w:tc>
      </w:tr>
      <w:tr w:rsidR="00CC0E66" w:rsidRPr="00CC0E66" w:rsidTr="00CC0E66">
        <w:tc>
          <w:tcPr>
            <w:tcW w:w="2179" w:type="dxa"/>
            <w:shd w:val="clear" w:color="auto" w:fill="auto"/>
          </w:tcPr>
          <w:p w:rsidR="00CC0E66" w:rsidRPr="00CC0E66" w:rsidRDefault="00CC0E66" w:rsidP="00CC0E66">
            <w:pPr>
              <w:ind w:firstLine="0"/>
            </w:pPr>
            <w:r>
              <w:t>Norrell</w:t>
            </w:r>
          </w:p>
        </w:tc>
        <w:tc>
          <w:tcPr>
            <w:tcW w:w="2179" w:type="dxa"/>
            <w:shd w:val="clear" w:color="auto" w:fill="auto"/>
          </w:tcPr>
          <w:p w:rsidR="00CC0E66" w:rsidRPr="00CC0E66" w:rsidRDefault="00CC0E66" w:rsidP="00CC0E66">
            <w:pPr>
              <w:ind w:firstLine="0"/>
            </w:pPr>
            <w:r>
              <w:t>Parks</w:t>
            </w:r>
          </w:p>
        </w:tc>
        <w:tc>
          <w:tcPr>
            <w:tcW w:w="2180" w:type="dxa"/>
            <w:shd w:val="clear" w:color="auto" w:fill="auto"/>
          </w:tcPr>
          <w:p w:rsidR="00CC0E66" w:rsidRPr="00CC0E66" w:rsidRDefault="00CC0E66" w:rsidP="00CC0E66">
            <w:pPr>
              <w:ind w:firstLine="0"/>
            </w:pPr>
            <w:r>
              <w:t>Pendarvis</w:t>
            </w:r>
          </w:p>
        </w:tc>
      </w:tr>
      <w:tr w:rsidR="00CC0E66" w:rsidRPr="00CC0E66" w:rsidTr="00CC0E66">
        <w:tc>
          <w:tcPr>
            <w:tcW w:w="2179" w:type="dxa"/>
            <w:shd w:val="clear" w:color="auto" w:fill="auto"/>
          </w:tcPr>
          <w:p w:rsidR="00CC0E66" w:rsidRPr="00CC0E66" w:rsidRDefault="00CC0E66" w:rsidP="00CC0E66">
            <w:pPr>
              <w:ind w:firstLine="0"/>
            </w:pPr>
            <w:r>
              <w:t>Pope</w:t>
            </w:r>
          </w:p>
        </w:tc>
        <w:tc>
          <w:tcPr>
            <w:tcW w:w="2179" w:type="dxa"/>
            <w:shd w:val="clear" w:color="auto" w:fill="auto"/>
          </w:tcPr>
          <w:p w:rsidR="00CC0E66" w:rsidRPr="00CC0E66" w:rsidRDefault="00CC0E66" w:rsidP="00CC0E66">
            <w:pPr>
              <w:ind w:firstLine="0"/>
            </w:pPr>
            <w:r>
              <w:t>Rivers</w:t>
            </w:r>
          </w:p>
        </w:tc>
        <w:tc>
          <w:tcPr>
            <w:tcW w:w="2180" w:type="dxa"/>
            <w:shd w:val="clear" w:color="auto" w:fill="auto"/>
          </w:tcPr>
          <w:p w:rsidR="00CC0E66" w:rsidRPr="00CC0E66" w:rsidRDefault="00CC0E66" w:rsidP="00CC0E66">
            <w:pPr>
              <w:ind w:firstLine="0"/>
            </w:pPr>
            <w:r>
              <w:t>Robinson</w:t>
            </w:r>
          </w:p>
        </w:tc>
      </w:tr>
      <w:tr w:rsidR="00CC0E66" w:rsidRPr="00CC0E66" w:rsidTr="00CC0E66">
        <w:tc>
          <w:tcPr>
            <w:tcW w:w="2179" w:type="dxa"/>
            <w:shd w:val="clear" w:color="auto" w:fill="auto"/>
          </w:tcPr>
          <w:p w:rsidR="00CC0E66" w:rsidRPr="00CC0E66" w:rsidRDefault="00CC0E66" w:rsidP="00CC0E66">
            <w:pPr>
              <w:ind w:firstLine="0"/>
            </w:pPr>
            <w:r>
              <w:t>Rose</w:t>
            </w:r>
          </w:p>
        </w:tc>
        <w:tc>
          <w:tcPr>
            <w:tcW w:w="2179" w:type="dxa"/>
            <w:shd w:val="clear" w:color="auto" w:fill="auto"/>
          </w:tcPr>
          <w:p w:rsidR="00CC0E66" w:rsidRPr="00CC0E66" w:rsidRDefault="00CC0E66" w:rsidP="00CC0E66">
            <w:pPr>
              <w:ind w:firstLine="0"/>
            </w:pPr>
            <w:r>
              <w:t>Rutherford</w:t>
            </w:r>
          </w:p>
        </w:tc>
        <w:tc>
          <w:tcPr>
            <w:tcW w:w="2180" w:type="dxa"/>
            <w:shd w:val="clear" w:color="auto" w:fill="auto"/>
          </w:tcPr>
          <w:p w:rsidR="00CC0E66" w:rsidRPr="00CC0E66" w:rsidRDefault="00CC0E66" w:rsidP="00CC0E66">
            <w:pPr>
              <w:ind w:firstLine="0"/>
            </w:pPr>
            <w:r>
              <w:t>Simmons</w:t>
            </w:r>
          </w:p>
        </w:tc>
      </w:tr>
      <w:tr w:rsidR="00CC0E66" w:rsidRPr="00CC0E66" w:rsidTr="00CC0E66">
        <w:tc>
          <w:tcPr>
            <w:tcW w:w="2179" w:type="dxa"/>
            <w:shd w:val="clear" w:color="auto" w:fill="auto"/>
          </w:tcPr>
          <w:p w:rsidR="00CC0E66" w:rsidRPr="00CC0E66" w:rsidRDefault="00CC0E66" w:rsidP="00CC0E66">
            <w:pPr>
              <w:ind w:firstLine="0"/>
            </w:pPr>
            <w:r>
              <w:t>Simrill</w:t>
            </w:r>
          </w:p>
        </w:tc>
        <w:tc>
          <w:tcPr>
            <w:tcW w:w="2179" w:type="dxa"/>
            <w:shd w:val="clear" w:color="auto" w:fill="auto"/>
          </w:tcPr>
          <w:p w:rsidR="00CC0E66" w:rsidRPr="00CC0E66" w:rsidRDefault="00CC0E66" w:rsidP="00CC0E66">
            <w:pPr>
              <w:ind w:firstLine="0"/>
            </w:pPr>
            <w:r>
              <w:t>G. M. Smith</w:t>
            </w:r>
          </w:p>
        </w:tc>
        <w:tc>
          <w:tcPr>
            <w:tcW w:w="2180" w:type="dxa"/>
            <w:shd w:val="clear" w:color="auto" w:fill="auto"/>
          </w:tcPr>
          <w:p w:rsidR="00CC0E66" w:rsidRPr="00CC0E66" w:rsidRDefault="00CC0E66" w:rsidP="00CC0E66">
            <w:pPr>
              <w:ind w:firstLine="0"/>
            </w:pPr>
            <w:r>
              <w:t>G. R. Smith</w:t>
            </w:r>
          </w:p>
        </w:tc>
      </w:tr>
      <w:tr w:rsidR="00CC0E66" w:rsidRPr="00CC0E66" w:rsidTr="00CC0E66">
        <w:tc>
          <w:tcPr>
            <w:tcW w:w="2179" w:type="dxa"/>
            <w:shd w:val="clear" w:color="auto" w:fill="auto"/>
          </w:tcPr>
          <w:p w:rsidR="00CC0E66" w:rsidRPr="00CC0E66" w:rsidRDefault="00CC0E66" w:rsidP="00CC0E66">
            <w:pPr>
              <w:ind w:firstLine="0"/>
            </w:pPr>
            <w:r>
              <w:t>Sottile</w:t>
            </w:r>
          </w:p>
        </w:tc>
        <w:tc>
          <w:tcPr>
            <w:tcW w:w="2179" w:type="dxa"/>
            <w:shd w:val="clear" w:color="auto" w:fill="auto"/>
          </w:tcPr>
          <w:p w:rsidR="00CC0E66" w:rsidRPr="00CC0E66" w:rsidRDefault="00CC0E66" w:rsidP="00CC0E66">
            <w:pPr>
              <w:ind w:firstLine="0"/>
            </w:pPr>
            <w:r>
              <w:t>Spires</w:t>
            </w:r>
          </w:p>
        </w:tc>
        <w:tc>
          <w:tcPr>
            <w:tcW w:w="2180" w:type="dxa"/>
            <w:shd w:val="clear" w:color="auto" w:fill="auto"/>
          </w:tcPr>
          <w:p w:rsidR="00CC0E66" w:rsidRPr="00CC0E66" w:rsidRDefault="00CC0E66" w:rsidP="00CC0E66">
            <w:pPr>
              <w:ind w:firstLine="0"/>
            </w:pPr>
            <w:r>
              <w:t>Stavrinakis</w:t>
            </w:r>
          </w:p>
        </w:tc>
      </w:tr>
      <w:tr w:rsidR="00CC0E66" w:rsidRPr="00CC0E66" w:rsidTr="00CC0E66">
        <w:tc>
          <w:tcPr>
            <w:tcW w:w="2179" w:type="dxa"/>
            <w:shd w:val="clear" w:color="auto" w:fill="auto"/>
          </w:tcPr>
          <w:p w:rsidR="00CC0E66" w:rsidRPr="00CC0E66" w:rsidRDefault="00CC0E66" w:rsidP="00CC0E66">
            <w:pPr>
              <w:ind w:firstLine="0"/>
            </w:pPr>
            <w:r>
              <w:t>Stringer</w:t>
            </w:r>
          </w:p>
        </w:tc>
        <w:tc>
          <w:tcPr>
            <w:tcW w:w="2179" w:type="dxa"/>
            <w:shd w:val="clear" w:color="auto" w:fill="auto"/>
          </w:tcPr>
          <w:p w:rsidR="00CC0E66" w:rsidRPr="00CC0E66" w:rsidRDefault="00CC0E66" w:rsidP="00CC0E66">
            <w:pPr>
              <w:ind w:firstLine="0"/>
            </w:pPr>
            <w:r>
              <w:t>Tallon</w:t>
            </w:r>
          </w:p>
        </w:tc>
        <w:tc>
          <w:tcPr>
            <w:tcW w:w="2180" w:type="dxa"/>
            <w:shd w:val="clear" w:color="auto" w:fill="auto"/>
          </w:tcPr>
          <w:p w:rsidR="00CC0E66" w:rsidRPr="00CC0E66" w:rsidRDefault="00CC0E66" w:rsidP="00CC0E66">
            <w:pPr>
              <w:ind w:firstLine="0"/>
            </w:pPr>
            <w:r>
              <w:t>Taylor</w:t>
            </w:r>
          </w:p>
        </w:tc>
      </w:tr>
      <w:tr w:rsidR="00CC0E66" w:rsidRPr="00CC0E66" w:rsidTr="00CC0E66">
        <w:tc>
          <w:tcPr>
            <w:tcW w:w="2179" w:type="dxa"/>
            <w:shd w:val="clear" w:color="auto" w:fill="auto"/>
          </w:tcPr>
          <w:p w:rsidR="00CC0E66" w:rsidRPr="00CC0E66" w:rsidRDefault="00CC0E66" w:rsidP="00CC0E66">
            <w:pPr>
              <w:ind w:firstLine="0"/>
            </w:pPr>
            <w:r>
              <w:t>Thayer</w:t>
            </w:r>
          </w:p>
        </w:tc>
        <w:tc>
          <w:tcPr>
            <w:tcW w:w="2179" w:type="dxa"/>
            <w:shd w:val="clear" w:color="auto" w:fill="auto"/>
          </w:tcPr>
          <w:p w:rsidR="00CC0E66" w:rsidRPr="00CC0E66" w:rsidRDefault="00CC0E66" w:rsidP="00CC0E66">
            <w:pPr>
              <w:ind w:firstLine="0"/>
            </w:pPr>
            <w:r>
              <w:t>Thigpen</w:t>
            </w:r>
          </w:p>
        </w:tc>
        <w:tc>
          <w:tcPr>
            <w:tcW w:w="2180" w:type="dxa"/>
            <w:shd w:val="clear" w:color="auto" w:fill="auto"/>
          </w:tcPr>
          <w:p w:rsidR="00CC0E66" w:rsidRPr="00CC0E66" w:rsidRDefault="00CC0E66" w:rsidP="00CC0E66">
            <w:pPr>
              <w:ind w:firstLine="0"/>
            </w:pPr>
            <w:r>
              <w:t>Trantham</w:t>
            </w:r>
          </w:p>
        </w:tc>
      </w:tr>
      <w:tr w:rsidR="00CC0E66" w:rsidRPr="00CC0E66" w:rsidTr="00CC0E66">
        <w:tc>
          <w:tcPr>
            <w:tcW w:w="2179" w:type="dxa"/>
            <w:shd w:val="clear" w:color="auto" w:fill="auto"/>
          </w:tcPr>
          <w:p w:rsidR="00CC0E66" w:rsidRPr="00CC0E66" w:rsidRDefault="00CC0E66" w:rsidP="00CC0E66">
            <w:pPr>
              <w:ind w:firstLine="0"/>
            </w:pPr>
            <w:r>
              <w:t>West</w:t>
            </w:r>
          </w:p>
        </w:tc>
        <w:tc>
          <w:tcPr>
            <w:tcW w:w="2179" w:type="dxa"/>
            <w:shd w:val="clear" w:color="auto" w:fill="auto"/>
          </w:tcPr>
          <w:p w:rsidR="00CC0E66" w:rsidRPr="00CC0E66" w:rsidRDefault="00CC0E66" w:rsidP="00CC0E66">
            <w:pPr>
              <w:ind w:firstLine="0"/>
            </w:pPr>
            <w:r>
              <w:t>Wheeler</w:t>
            </w:r>
          </w:p>
        </w:tc>
        <w:tc>
          <w:tcPr>
            <w:tcW w:w="2180" w:type="dxa"/>
            <w:shd w:val="clear" w:color="auto" w:fill="auto"/>
          </w:tcPr>
          <w:p w:rsidR="00CC0E66" w:rsidRPr="00CC0E66" w:rsidRDefault="00CC0E66" w:rsidP="00CC0E66">
            <w:pPr>
              <w:ind w:firstLine="0"/>
            </w:pPr>
            <w:r>
              <w:t>White</w:t>
            </w:r>
          </w:p>
        </w:tc>
      </w:tr>
      <w:tr w:rsidR="00CC0E66" w:rsidRPr="00CC0E66" w:rsidTr="00CC0E66">
        <w:tc>
          <w:tcPr>
            <w:tcW w:w="2179" w:type="dxa"/>
            <w:shd w:val="clear" w:color="auto" w:fill="auto"/>
          </w:tcPr>
          <w:p w:rsidR="00CC0E66" w:rsidRPr="00CC0E66" w:rsidRDefault="00CC0E66" w:rsidP="00CC0E66">
            <w:pPr>
              <w:keepNext/>
              <w:ind w:firstLine="0"/>
            </w:pPr>
            <w:r>
              <w:t>Whitmire</w:t>
            </w:r>
          </w:p>
        </w:tc>
        <w:tc>
          <w:tcPr>
            <w:tcW w:w="2179" w:type="dxa"/>
            <w:shd w:val="clear" w:color="auto" w:fill="auto"/>
          </w:tcPr>
          <w:p w:rsidR="00CC0E66" w:rsidRPr="00CC0E66" w:rsidRDefault="00CC0E66" w:rsidP="00CC0E66">
            <w:pPr>
              <w:keepNext/>
              <w:ind w:firstLine="0"/>
            </w:pPr>
            <w:r>
              <w:t>R. Williams</w:t>
            </w:r>
          </w:p>
        </w:tc>
        <w:tc>
          <w:tcPr>
            <w:tcW w:w="2180" w:type="dxa"/>
            <w:shd w:val="clear" w:color="auto" w:fill="auto"/>
          </w:tcPr>
          <w:p w:rsidR="00CC0E66" w:rsidRPr="00CC0E66" w:rsidRDefault="00CC0E66" w:rsidP="00CC0E66">
            <w:pPr>
              <w:keepNext/>
              <w:ind w:firstLine="0"/>
            </w:pPr>
            <w:r>
              <w:t>S. Williams</w:t>
            </w:r>
          </w:p>
        </w:tc>
      </w:tr>
      <w:tr w:rsidR="00CC0E66" w:rsidRPr="00CC0E66" w:rsidTr="00CC0E66">
        <w:tc>
          <w:tcPr>
            <w:tcW w:w="2179" w:type="dxa"/>
            <w:shd w:val="clear" w:color="auto" w:fill="auto"/>
          </w:tcPr>
          <w:p w:rsidR="00CC0E66" w:rsidRPr="00CC0E66" w:rsidRDefault="00CC0E66" w:rsidP="00CC0E66">
            <w:pPr>
              <w:keepNext/>
              <w:ind w:firstLine="0"/>
            </w:pPr>
            <w:r>
              <w:t>Willis</w:t>
            </w:r>
          </w:p>
        </w:tc>
        <w:tc>
          <w:tcPr>
            <w:tcW w:w="2179" w:type="dxa"/>
            <w:shd w:val="clear" w:color="auto" w:fill="auto"/>
          </w:tcPr>
          <w:p w:rsidR="00CC0E66" w:rsidRPr="00CC0E66" w:rsidRDefault="00CC0E66" w:rsidP="00CC0E66">
            <w:pPr>
              <w:keepNext/>
              <w:ind w:firstLine="0"/>
            </w:pPr>
            <w:r>
              <w:t>Wooten</w:t>
            </w:r>
          </w:p>
        </w:tc>
        <w:tc>
          <w:tcPr>
            <w:tcW w:w="2180" w:type="dxa"/>
            <w:shd w:val="clear" w:color="auto" w:fill="auto"/>
          </w:tcPr>
          <w:p w:rsidR="00CC0E66" w:rsidRPr="00CC0E66" w:rsidRDefault="00CC0E66" w:rsidP="00CC0E66">
            <w:pPr>
              <w:keepNext/>
              <w:ind w:firstLine="0"/>
            </w:pPr>
            <w:r>
              <w:t>Yow</w:t>
            </w:r>
          </w:p>
        </w:tc>
      </w:tr>
    </w:tbl>
    <w:p w:rsidR="00CC0E66" w:rsidRDefault="00CC0E66" w:rsidP="00CC0E66"/>
    <w:p w:rsidR="00CC0E66" w:rsidRDefault="00CC0E66" w:rsidP="00CC0E66">
      <w:pPr>
        <w:jc w:val="center"/>
        <w:rPr>
          <w:b/>
        </w:rPr>
      </w:pPr>
      <w:r w:rsidRPr="00CC0E66">
        <w:rPr>
          <w:b/>
        </w:rPr>
        <w:t>Total--105</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Hill</w:t>
            </w:r>
          </w:p>
        </w:tc>
        <w:tc>
          <w:tcPr>
            <w:tcW w:w="2179" w:type="dxa"/>
            <w:shd w:val="clear" w:color="auto" w:fill="auto"/>
          </w:tcPr>
          <w:p w:rsidR="00CC0E66" w:rsidRPr="00CC0E66" w:rsidRDefault="00CC0E66" w:rsidP="00CC0E66">
            <w:pPr>
              <w:keepNext/>
              <w:ind w:firstLine="0"/>
            </w:pPr>
            <w:r>
              <w:t>Jones</w:t>
            </w:r>
          </w:p>
        </w:tc>
        <w:tc>
          <w:tcPr>
            <w:tcW w:w="2180" w:type="dxa"/>
            <w:shd w:val="clear" w:color="auto" w:fill="auto"/>
          </w:tcPr>
          <w:p w:rsidR="00CC0E66" w:rsidRPr="00CC0E66" w:rsidRDefault="00CC0E66" w:rsidP="00CC0E66">
            <w:pPr>
              <w:keepNext/>
              <w:ind w:firstLine="0"/>
            </w:pPr>
          </w:p>
        </w:tc>
      </w:tr>
    </w:tbl>
    <w:p w:rsidR="00CC0E66" w:rsidRPr="00234BCF" w:rsidRDefault="00CC0E66" w:rsidP="00CC0E66">
      <w:pPr>
        <w:rPr>
          <w:sz w:val="16"/>
          <w:szCs w:val="16"/>
        </w:rPr>
      </w:pPr>
    </w:p>
    <w:p w:rsidR="00CC0E66" w:rsidRDefault="00CC0E66" w:rsidP="00CC0E66">
      <w:pPr>
        <w:jc w:val="center"/>
        <w:rPr>
          <w:b/>
        </w:rPr>
      </w:pPr>
      <w:r w:rsidRPr="00CC0E66">
        <w:rPr>
          <w:b/>
        </w:rPr>
        <w:t>Total--2</w:t>
      </w:r>
    </w:p>
    <w:p w:rsidR="00CC0E66" w:rsidRDefault="00CC0E66" w:rsidP="00CC0E66">
      <w:pPr>
        <w:jc w:val="center"/>
        <w:rPr>
          <w:b/>
        </w:rPr>
      </w:pPr>
    </w:p>
    <w:p w:rsidR="00CC0E66" w:rsidRDefault="00CC0E66" w:rsidP="00CC0E66">
      <w:r>
        <w:lastRenderedPageBreak/>
        <w:t>The Conference Report was adopted and a message was ordered sent to the Senate accordingly.</w:t>
      </w:r>
    </w:p>
    <w:p w:rsidR="00CC0E66" w:rsidRPr="00234BCF" w:rsidRDefault="00CC0E66" w:rsidP="00CC0E66">
      <w:pPr>
        <w:rPr>
          <w:sz w:val="16"/>
          <w:szCs w:val="16"/>
        </w:rPr>
      </w:pPr>
    </w:p>
    <w:p w:rsidR="00CC0E66" w:rsidRPr="00256825" w:rsidRDefault="00CC0E66" w:rsidP="00CC0E66">
      <w:pPr>
        <w:pStyle w:val="Title"/>
        <w:keepNext/>
      </w:pPr>
      <w:bookmarkStart w:id="39" w:name="file_start120"/>
      <w:bookmarkEnd w:id="39"/>
      <w:r w:rsidRPr="00256825">
        <w:t>STATEMENT FOR JOURNAL</w:t>
      </w:r>
    </w:p>
    <w:p w:rsidR="00CC0E66" w:rsidRPr="00256825" w:rsidRDefault="00CC0E66" w:rsidP="00CC0E66">
      <w:pPr>
        <w:tabs>
          <w:tab w:val="left" w:pos="270"/>
          <w:tab w:val="left" w:pos="630"/>
          <w:tab w:val="left" w:pos="900"/>
          <w:tab w:val="left" w:pos="1260"/>
          <w:tab w:val="left" w:pos="1620"/>
          <w:tab w:val="left" w:pos="1980"/>
          <w:tab w:val="left" w:pos="2340"/>
          <w:tab w:val="left" w:pos="2700"/>
        </w:tabs>
        <w:ind w:firstLine="0"/>
      </w:pPr>
      <w:r w:rsidRPr="00256825">
        <w:tab/>
        <w:t>I was temporarily out of the Chamber on constituent business during the vote on H. 4001. If I had been present, I would have voted to adopt the Conference Committee.</w:t>
      </w:r>
    </w:p>
    <w:p w:rsidR="00CC0E66" w:rsidRDefault="00CC0E66" w:rsidP="00CC0E66">
      <w:pPr>
        <w:tabs>
          <w:tab w:val="left" w:pos="270"/>
          <w:tab w:val="left" w:pos="630"/>
          <w:tab w:val="left" w:pos="900"/>
          <w:tab w:val="left" w:pos="1260"/>
          <w:tab w:val="left" w:pos="1620"/>
          <w:tab w:val="left" w:pos="1980"/>
          <w:tab w:val="left" w:pos="2340"/>
          <w:tab w:val="left" w:pos="2700"/>
        </w:tabs>
        <w:ind w:firstLine="0"/>
      </w:pPr>
      <w:r w:rsidRPr="00256825">
        <w:tab/>
        <w:t>Rep. Gary E. Clary</w:t>
      </w:r>
    </w:p>
    <w:p w:rsidR="006F0A79" w:rsidRDefault="006F0A79" w:rsidP="00CC0E66">
      <w:pPr>
        <w:tabs>
          <w:tab w:val="left" w:pos="270"/>
          <w:tab w:val="left" w:pos="630"/>
          <w:tab w:val="left" w:pos="900"/>
          <w:tab w:val="left" w:pos="1260"/>
          <w:tab w:val="left" w:pos="1620"/>
          <w:tab w:val="left" w:pos="1980"/>
          <w:tab w:val="left" w:pos="2340"/>
          <w:tab w:val="left" w:pos="2700"/>
        </w:tabs>
        <w:ind w:firstLine="0"/>
      </w:pPr>
    </w:p>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234BCF">
        <w:t>, 2019</w:t>
      </w:r>
      <w:r>
        <w:t xml:space="preserve"> </w:t>
      </w:r>
    </w:p>
    <w:p w:rsidR="00CC0E66" w:rsidRDefault="00CC0E66" w:rsidP="00CC0E66">
      <w:r>
        <w:t>Mr. Speaker and Members of the House:</w:t>
      </w:r>
    </w:p>
    <w:p w:rsidR="00CC0E66" w:rsidRDefault="00CC0E66" w:rsidP="00CC0E66">
      <w:r>
        <w:t xml:space="preserve">The Senate respectfully informs your Honorable Body that the Report of the Committee of </w:t>
      </w:r>
      <w:r w:rsidR="00234BCF">
        <w:t>Conference on the following Joint Resolution</w:t>
      </w:r>
      <w:r>
        <w:t>, having been adopted by both Houses, it was ordered that the title be changed to that of an Act and the Act enrolled for ratification:</w:t>
      </w:r>
    </w:p>
    <w:p w:rsidR="00CC0E66" w:rsidRDefault="00CC0E66" w:rsidP="00CC0E66"/>
    <w:p w:rsidR="00CC0E66" w:rsidRDefault="00CC0E66" w:rsidP="00CC0E66">
      <w:pPr>
        <w:keepNext/>
      </w:pPr>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234BCF">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Committee of Conference on H. 3789:</w:t>
      </w:r>
    </w:p>
    <w:p w:rsidR="00234BCF" w:rsidRDefault="00234BCF" w:rsidP="00CC0E66"/>
    <w:p w:rsidR="00CC0E66" w:rsidRDefault="00CC0E66" w:rsidP="00CC0E66">
      <w:pPr>
        <w:keepNext/>
      </w:pPr>
      <w:r>
        <w:t xml:space="preserve">H. 3789 -- Reps. Willis, Allison, Bennett, Elliott, Brown, Erickson, Bradley, Huggins, Forrest, Taylor and R. Williams: A BILL TO AMEND SECTIONS 56-1-35, 56-1-40, 56-1-140, 56-1-210, 56-1-2100, AND 56-1-3350, RELATING TO THE ISSUANCE, RENEWAL, AND </w:t>
      </w:r>
      <w:r>
        <w:lastRenderedPageBreak/>
        <w:t>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H. 3789--ORDERED ENROLLED FOR RATIFICATION</w:t>
      </w:r>
    </w:p>
    <w:p w:rsidR="00CC0E66" w:rsidRDefault="00CC0E66" w:rsidP="00CC0E66">
      <w:r>
        <w:t>The Report of the Committee of Conference having been adopted by both Houses, and this Bill having been read three times in each House, it was ordered that the title thereof be changed to that of an Act and that it be enrolled for ratification.</w:t>
      </w:r>
    </w:p>
    <w:p w:rsidR="00CC0E66" w:rsidRDefault="00CC0E66" w:rsidP="00CC0E66"/>
    <w:p w:rsidR="00CC0E66" w:rsidRDefault="00CC0E66" w:rsidP="00CC0E66">
      <w:pPr>
        <w:keepNext/>
        <w:jc w:val="center"/>
        <w:rPr>
          <w:b/>
        </w:rPr>
      </w:pPr>
      <w:r w:rsidRPr="00CC0E66">
        <w:rPr>
          <w:b/>
        </w:rPr>
        <w:t xml:space="preserve">SPEAKER </w:t>
      </w:r>
      <w:r w:rsidRPr="00CC0E66">
        <w:rPr>
          <w:b/>
          <w:i/>
        </w:rPr>
        <w:t>PRO TEMPORE</w:t>
      </w:r>
      <w:r w:rsidRPr="00CC0E66">
        <w:rPr>
          <w:b/>
        </w:rPr>
        <w:t xml:space="preserve"> IN CHAIR</w:t>
      </w:r>
    </w:p>
    <w:p w:rsidR="00CC0E66" w:rsidRDefault="00CC0E66" w:rsidP="00CC0E66"/>
    <w:p w:rsidR="00CC0E66" w:rsidRDefault="00CC0E66" w:rsidP="00CC0E66">
      <w:pPr>
        <w:keepNext/>
        <w:jc w:val="center"/>
        <w:rPr>
          <w:b/>
        </w:rPr>
      </w:pPr>
      <w:r w:rsidRPr="00CC0E66">
        <w:rPr>
          <w:b/>
        </w:rPr>
        <w:t>H. 4287--FREE CONFERENCE POWERS GRANTED</w:t>
      </w:r>
    </w:p>
    <w:p w:rsidR="00CC0E66" w:rsidRDefault="00CC0E66" w:rsidP="00CC0E66">
      <w:r>
        <w:t xml:space="preserve">Rep. LUCAS moved that the Committee of Conference on the following Bill be resolved into a Committee of Free Conference and briefly explained the Conference Committee's reasons for this request:  </w:t>
      </w:r>
    </w:p>
    <w:p w:rsidR="00CC0E66" w:rsidRDefault="00CC0E66" w:rsidP="00CC0E66">
      <w:bookmarkStart w:id="40" w:name="include_clip_start_129"/>
      <w:bookmarkEnd w:id="40"/>
    </w:p>
    <w:p w:rsidR="00CC0E66" w:rsidRDefault="00CC0E66" w:rsidP="00CC0E66">
      <w:r>
        <w:t xml:space="preserve">H. 4287 -- Reps. Lucas, G. M. Smith, Simrill, Rutherford, McCoy, Ott, Stavrinakis, Gilliard and Caskey: </w:t>
      </w:r>
      <w:r w:rsidR="00234BCF">
        <w:t xml:space="preserve">A JOINT RESOLUTION </w:t>
      </w:r>
      <w:r>
        <w:t xml:space="preserve">TO PROVIDE THAT THE PUBLIC SERVICE AUTHORITY EVALUATION AND RECOMMENDATION COMMITTEE MAY UTILIZE STATE APPROPRIATED OR AUTHORIZED FUNDS, INCLUDING THE USE OF THOSE FUNDS TO RETAIN NECESSARY EXPERTS, LEGAL COUNSEL, BANKING </w:t>
      </w:r>
      <w:r>
        <w:lastRenderedPageBreak/>
        <w:t>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CC0E66" w:rsidRDefault="00CC0E66" w:rsidP="00CC0E66">
      <w:bookmarkStart w:id="41" w:name="include_clip_end_129"/>
      <w:bookmarkEnd w:id="41"/>
    </w:p>
    <w:p w:rsidR="00CC0E66" w:rsidRDefault="00CC0E66" w:rsidP="00CC0E66">
      <w:r>
        <w:t xml:space="preserve">The yeas and nays were taken resulting as follows: </w:t>
      </w:r>
    </w:p>
    <w:p w:rsidR="00CC0E66" w:rsidRDefault="00CC0E66" w:rsidP="00CC0E66">
      <w:pPr>
        <w:jc w:val="center"/>
      </w:pPr>
      <w:r>
        <w:t xml:space="preserve"> </w:t>
      </w:r>
      <w:bookmarkStart w:id="42" w:name="vote_start130"/>
      <w:bookmarkEnd w:id="42"/>
      <w:r>
        <w:t>Yeas 113; Nays 0</w:t>
      </w:r>
    </w:p>
    <w:p w:rsidR="00CC0E66" w:rsidRDefault="00CC0E66"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Anderson</w:t>
            </w:r>
          </w:p>
        </w:tc>
      </w:tr>
      <w:tr w:rsidR="00CC0E66" w:rsidRPr="00CC0E66" w:rsidTr="00CC0E66">
        <w:tc>
          <w:tcPr>
            <w:tcW w:w="2179" w:type="dxa"/>
            <w:shd w:val="clear" w:color="auto" w:fill="auto"/>
          </w:tcPr>
          <w:p w:rsidR="00CC0E66" w:rsidRPr="00CC0E66" w:rsidRDefault="00CC0E66" w:rsidP="00CC0E66">
            <w:pPr>
              <w:ind w:firstLine="0"/>
            </w:pPr>
            <w:r>
              <w:t>Atkinson</w:t>
            </w:r>
          </w:p>
        </w:tc>
        <w:tc>
          <w:tcPr>
            <w:tcW w:w="2179" w:type="dxa"/>
            <w:shd w:val="clear" w:color="auto" w:fill="auto"/>
          </w:tcPr>
          <w:p w:rsidR="00CC0E66" w:rsidRPr="00CC0E66" w:rsidRDefault="00CC0E66" w:rsidP="00CC0E66">
            <w:pPr>
              <w:ind w:firstLine="0"/>
            </w:pPr>
            <w:r>
              <w:t>Bailey</w:t>
            </w:r>
          </w:p>
        </w:tc>
        <w:tc>
          <w:tcPr>
            <w:tcW w:w="2180" w:type="dxa"/>
            <w:shd w:val="clear" w:color="auto" w:fill="auto"/>
          </w:tcPr>
          <w:p w:rsidR="00CC0E66" w:rsidRPr="00CC0E66" w:rsidRDefault="00CC0E66" w:rsidP="00CC0E66">
            <w:pPr>
              <w:ind w:firstLine="0"/>
            </w:pPr>
            <w:r>
              <w:t>Bales</w:t>
            </w:r>
          </w:p>
        </w:tc>
      </w:tr>
      <w:tr w:rsidR="00CC0E66" w:rsidRPr="00CC0E66" w:rsidTr="00CC0E66">
        <w:tc>
          <w:tcPr>
            <w:tcW w:w="2179" w:type="dxa"/>
            <w:shd w:val="clear" w:color="auto" w:fill="auto"/>
          </w:tcPr>
          <w:p w:rsidR="00CC0E66" w:rsidRPr="00CC0E66" w:rsidRDefault="00CC0E66" w:rsidP="00CC0E66">
            <w:pPr>
              <w:ind w:firstLine="0"/>
            </w:pPr>
            <w:r>
              <w:t>Ballentine</w:t>
            </w:r>
          </w:p>
        </w:tc>
        <w:tc>
          <w:tcPr>
            <w:tcW w:w="2179" w:type="dxa"/>
            <w:shd w:val="clear" w:color="auto" w:fill="auto"/>
          </w:tcPr>
          <w:p w:rsidR="00CC0E66" w:rsidRPr="00CC0E66" w:rsidRDefault="00CC0E66" w:rsidP="00CC0E66">
            <w:pPr>
              <w:ind w:firstLine="0"/>
            </w:pPr>
            <w:r>
              <w:t>Bamberg</w:t>
            </w:r>
          </w:p>
        </w:tc>
        <w:tc>
          <w:tcPr>
            <w:tcW w:w="2180" w:type="dxa"/>
            <w:shd w:val="clear" w:color="auto" w:fill="auto"/>
          </w:tcPr>
          <w:p w:rsidR="00CC0E66" w:rsidRPr="00CC0E66" w:rsidRDefault="00CC0E66" w:rsidP="00CC0E66">
            <w:pPr>
              <w:ind w:firstLine="0"/>
            </w:pPr>
            <w:r>
              <w:t>Bannister</w:t>
            </w:r>
          </w:p>
        </w:tc>
      </w:tr>
      <w:tr w:rsidR="00CC0E66" w:rsidRPr="00CC0E66" w:rsidTr="00CC0E66">
        <w:tc>
          <w:tcPr>
            <w:tcW w:w="2179" w:type="dxa"/>
            <w:shd w:val="clear" w:color="auto" w:fill="auto"/>
          </w:tcPr>
          <w:p w:rsidR="00CC0E66" w:rsidRPr="00CC0E66" w:rsidRDefault="00CC0E66" w:rsidP="00CC0E66">
            <w:pPr>
              <w:ind w:firstLine="0"/>
            </w:pPr>
            <w:r>
              <w:t>Bennett</w:t>
            </w:r>
          </w:p>
        </w:tc>
        <w:tc>
          <w:tcPr>
            <w:tcW w:w="2179" w:type="dxa"/>
            <w:shd w:val="clear" w:color="auto" w:fill="auto"/>
          </w:tcPr>
          <w:p w:rsidR="00CC0E66" w:rsidRPr="00CC0E66" w:rsidRDefault="00CC0E66" w:rsidP="00CC0E66">
            <w:pPr>
              <w:ind w:firstLine="0"/>
            </w:pPr>
            <w:r>
              <w:t>Bernstein</w:t>
            </w:r>
          </w:p>
        </w:tc>
        <w:tc>
          <w:tcPr>
            <w:tcW w:w="2180" w:type="dxa"/>
            <w:shd w:val="clear" w:color="auto" w:fill="auto"/>
          </w:tcPr>
          <w:p w:rsidR="00CC0E66" w:rsidRPr="00CC0E66" w:rsidRDefault="00CC0E66" w:rsidP="00CC0E66">
            <w:pPr>
              <w:ind w:firstLine="0"/>
            </w:pPr>
            <w:r>
              <w:t>Blackwell</w:t>
            </w:r>
          </w:p>
        </w:tc>
      </w:tr>
      <w:tr w:rsidR="00CC0E66" w:rsidRPr="00CC0E66" w:rsidTr="00CC0E66">
        <w:tc>
          <w:tcPr>
            <w:tcW w:w="2179" w:type="dxa"/>
            <w:shd w:val="clear" w:color="auto" w:fill="auto"/>
          </w:tcPr>
          <w:p w:rsidR="00CC0E66" w:rsidRPr="00CC0E66" w:rsidRDefault="00CC0E66" w:rsidP="00CC0E66">
            <w:pPr>
              <w:ind w:firstLine="0"/>
            </w:pPr>
            <w:r>
              <w:t>Bradley</w:t>
            </w:r>
          </w:p>
        </w:tc>
        <w:tc>
          <w:tcPr>
            <w:tcW w:w="2179" w:type="dxa"/>
            <w:shd w:val="clear" w:color="auto" w:fill="auto"/>
          </w:tcPr>
          <w:p w:rsidR="00CC0E66" w:rsidRPr="00CC0E66" w:rsidRDefault="00CC0E66" w:rsidP="00CC0E66">
            <w:pPr>
              <w:ind w:firstLine="0"/>
            </w:pPr>
            <w:r>
              <w:t>Brawley</w:t>
            </w:r>
          </w:p>
        </w:tc>
        <w:tc>
          <w:tcPr>
            <w:tcW w:w="2180" w:type="dxa"/>
            <w:shd w:val="clear" w:color="auto" w:fill="auto"/>
          </w:tcPr>
          <w:p w:rsidR="00CC0E66" w:rsidRPr="00CC0E66" w:rsidRDefault="00CC0E66" w:rsidP="00CC0E66">
            <w:pPr>
              <w:ind w:firstLine="0"/>
            </w:pPr>
            <w:r>
              <w:t>Brown</w:t>
            </w:r>
          </w:p>
        </w:tc>
      </w:tr>
      <w:tr w:rsidR="00CC0E66" w:rsidRPr="00CC0E66" w:rsidTr="00CC0E66">
        <w:tc>
          <w:tcPr>
            <w:tcW w:w="2179" w:type="dxa"/>
            <w:shd w:val="clear" w:color="auto" w:fill="auto"/>
          </w:tcPr>
          <w:p w:rsidR="00CC0E66" w:rsidRPr="00CC0E66" w:rsidRDefault="00CC0E66" w:rsidP="00CC0E66">
            <w:pPr>
              <w:ind w:firstLine="0"/>
            </w:pPr>
            <w:r>
              <w:t>Bryant</w:t>
            </w:r>
          </w:p>
        </w:tc>
        <w:tc>
          <w:tcPr>
            <w:tcW w:w="2179" w:type="dxa"/>
            <w:shd w:val="clear" w:color="auto" w:fill="auto"/>
          </w:tcPr>
          <w:p w:rsidR="00CC0E66" w:rsidRPr="00CC0E66" w:rsidRDefault="00CC0E66" w:rsidP="00CC0E66">
            <w:pPr>
              <w:ind w:firstLine="0"/>
            </w:pPr>
            <w:r>
              <w:t>Burns</w:t>
            </w:r>
          </w:p>
        </w:tc>
        <w:tc>
          <w:tcPr>
            <w:tcW w:w="2180" w:type="dxa"/>
            <w:shd w:val="clear" w:color="auto" w:fill="auto"/>
          </w:tcPr>
          <w:p w:rsidR="00CC0E66" w:rsidRPr="00CC0E66" w:rsidRDefault="00CC0E66" w:rsidP="00CC0E66">
            <w:pPr>
              <w:ind w:firstLine="0"/>
            </w:pPr>
            <w:r>
              <w:t>Calhoon</w:t>
            </w:r>
          </w:p>
        </w:tc>
      </w:tr>
      <w:tr w:rsidR="00CC0E66" w:rsidRPr="00CC0E66" w:rsidTr="00CC0E66">
        <w:tc>
          <w:tcPr>
            <w:tcW w:w="2179" w:type="dxa"/>
            <w:shd w:val="clear" w:color="auto" w:fill="auto"/>
          </w:tcPr>
          <w:p w:rsidR="00CC0E66" w:rsidRPr="00CC0E66" w:rsidRDefault="00CC0E66" w:rsidP="00CC0E66">
            <w:pPr>
              <w:ind w:firstLine="0"/>
            </w:pPr>
            <w:r>
              <w:t>Caskey</w:t>
            </w:r>
          </w:p>
        </w:tc>
        <w:tc>
          <w:tcPr>
            <w:tcW w:w="2179" w:type="dxa"/>
            <w:shd w:val="clear" w:color="auto" w:fill="auto"/>
          </w:tcPr>
          <w:p w:rsidR="00CC0E66" w:rsidRPr="00CC0E66" w:rsidRDefault="00CC0E66" w:rsidP="00CC0E66">
            <w:pPr>
              <w:ind w:firstLine="0"/>
            </w:pPr>
            <w:r>
              <w:t>Chellis</w:t>
            </w:r>
          </w:p>
        </w:tc>
        <w:tc>
          <w:tcPr>
            <w:tcW w:w="2180" w:type="dxa"/>
            <w:shd w:val="clear" w:color="auto" w:fill="auto"/>
          </w:tcPr>
          <w:p w:rsidR="00CC0E66" w:rsidRPr="00CC0E66" w:rsidRDefault="00CC0E66" w:rsidP="00CC0E66">
            <w:pPr>
              <w:ind w:firstLine="0"/>
            </w:pPr>
            <w:r>
              <w:t>Chumley</w:t>
            </w:r>
          </w:p>
        </w:tc>
      </w:tr>
      <w:tr w:rsidR="00CC0E66" w:rsidRPr="00CC0E66" w:rsidTr="00CC0E66">
        <w:tc>
          <w:tcPr>
            <w:tcW w:w="2179" w:type="dxa"/>
            <w:shd w:val="clear" w:color="auto" w:fill="auto"/>
          </w:tcPr>
          <w:p w:rsidR="00CC0E66" w:rsidRPr="00CC0E66" w:rsidRDefault="00CC0E66" w:rsidP="00CC0E66">
            <w:pPr>
              <w:ind w:firstLine="0"/>
            </w:pPr>
            <w:r>
              <w:t>Clary</w:t>
            </w:r>
          </w:p>
        </w:tc>
        <w:tc>
          <w:tcPr>
            <w:tcW w:w="2179" w:type="dxa"/>
            <w:shd w:val="clear" w:color="auto" w:fill="auto"/>
          </w:tcPr>
          <w:p w:rsidR="00CC0E66" w:rsidRPr="00CC0E66" w:rsidRDefault="00CC0E66" w:rsidP="00CC0E66">
            <w:pPr>
              <w:ind w:firstLine="0"/>
            </w:pPr>
            <w:r>
              <w:t>Clemmons</w:t>
            </w:r>
          </w:p>
        </w:tc>
        <w:tc>
          <w:tcPr>
            <w:tcW w:w="2180" w:type="dxa"/>
            <w:shd w:val="clear" w:color="auto" w:fill="auto"/>
          </w:tcPr>
          <w:p w:rsidR="00CC0E66" w:rsidRPr="00CC0E66" w:rsidRDefault="00CC0E66" w:rsidP="00CC0E66">
            <w:pPr>
              <w:ind w:firstLine="0"/>
            </w:pPr>
            <w:r>
              <w:t>Clyburn</w:t>
            </w:r>
          </w:p>
        </w:tc>
      </w:tr>
      <w:tr w:rsidR="00CC0E66" w:rsidRPr="00CC0E66" w:rsidTr="00CC0E66">
        <w:tc>
          <w:tcPr>
            <w:tcW w:w="2179" w:type="dxa"/>
            <w:shd w:val="clear" w:color="auto" w:fill="auto"/>
          </w:tcPr>
          <w:p w:rsidR="00CC0E66" w:rsidRPr="00CC0E66" w:rsidRDefault="00CC0E66" w:rsidP="00CC0E66">
            <w:pPr>
              <w:ind w:firstLine="0"/>
            </w:pPr>
            <w:r>
              <w:t>Cogswell</w:t>
            </w:r>
          </w:p>
        </w:tc>
        <w:tc>
          <w:tcPr>
            <w:tcW w:w="2179" w:type="dxa"/>
            <w:shd w:val="clear" w:color="auto" w:fill="auto"/>
          </w:tcPr>
          <w:p w:rsidR="00CC0E66" w:rsidRPr="00CC0E66" w:rsidRDefault="00CC0E66" w:rsidP="00CC0E66">
            <w:pPr>
              <w:ind w:firstLine="0"/>
            </w:pPr>
            <w:r>
              <w:t>Collins</w:t>
            </w:r>
          </w:p>
        </w:tc>
        <w:tc>
          <w:tcPr>
            <w:tcW w:w="2180" w:type="dxa"/>
            <w:shd w:val="clear" w:color="auto" w:fill="auto"/>
          </w:tcPr>
          <w:p w:rsidR="00CC0E66" w:rsidRPr="00CC0E66" w:rsidRDefault="00CC0E66" w:rsidP="00CC0E66">
            <w:pPr>
              <w:ind w:firstLine="0"/>
            </w:pPr>
            <w:r>
              <w:t>B. Cox</w:t>
            </w:r>
          </w:p>
        </w:tc>
      </w:tr>
      <w:tr w:rsidR="00CC0E66" w:rsidRPr="00CC0E66" w:rsidTr="00CC0E66">
        <w:tc>
          <w:tcPr>
            <w:tcW w:w="2179" w:type="dxa"/>
            <w:shd w:val="clear" w:color="auto" w:fill="auto"/>
          </w:tcPr>
          <w:p w:rsidR="00CC0E66" w:rsidRPr="00CC0E66" w:rsidRDefault="00CC0E66" w:rsidP="00CC0E66">
            <w:pPr>
              <w:ind w:firstLine="0"/>
            </w:pPr>
            <w:r>
              <w:t>W. Cox</w:t>
            </w:r>
          </w:p>
        </w:tc>
        <w:tc>
          <w:tcPr>
            <w:tcW w:w="2179" w:type="dxa"/>
            <w:shd w:val="clear" w:color="auto" w:fill="auto"/>
          </w:tcPr>
          <w:p w:rsidR="00CC0E66" w:rsidRPr="00CC0E66" w:rsidRDefault="00CC0E66" w:rsidP="00CC0E66">
            <w:pPr>
              <w:ind w:firstLine="0"/>
            </w:pPr>
            <w:r>
              <w:t>Crawford</w:t>
            </w:r>
          </w:p>
        </w:tc>
        <w:tc>
          <w:tcPr>
            <w:tcW w:w="2180" w:type="dxa"/>
            <w:shd w:val="clear" w:color="auto" w:fill="auto"/>
          </w:tcPr>
          <w:p w:rsidR="00CC0E66" w:rsidRPr="00CC0E66" w:rsidRDefault="00CC0E66" w:rsidP="00CC0E66">
            <w:pPr>
              <w:ind w:firstLine="0"/>
            </w:pPr>
            <w:r>
              <w:t>Daning</w:t>
            </w:r>
          </w:p>
        </w:tc>
      </w:tr>
      <w:tr w:rsidR="00CC0E66" w:rsidRPr="00CC0E66" w:rsidTr="00CC0E66">
        <w:tc>
          <w:tcPr>
            <w:tcW w:w="2179" w:type="dxa"/>
            <w:shd w:val="clear" w:color="auto" w:fill="auto"/>
          </w:tcPr>
          <w:p w:rsidR="00CC0E66" w:rsidRPr="00CC0E66" w:rsidRDefault="00CC0E66" w:rsidP="00CC0E66">
            <w:pPr>
              <w:ind w:firstLine="0"/>
            </w:pPr>
            <w:r>
              <w:t>Davis</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Hayes</w:t>
            </w:r>
          </w:p>
        </w:tc>
      </w:tr>
      <w:tr w:rsidR="00CC0E66" w:rsidRPr="00CC0E66" w:rsidTr="00CC0E66">
        <w:tc>
          <w:tcPr>
            <w:tcW w:w="2179" w:type="dxa"/>
            <w:shd w:val="clear" w:color="auto" w:fill="auto"/>
          </w:tcPr>
          <w:p w:rsidR="00CC0E66" w:rsidRPr="00CC0E66" w:rsidRDefault="00CC0E66" w:rsidP="00CC0E66">
            <w:pPr>
              <w:ind w:firstLine="0"/>
            </w:pPr>
            <w:r>
              <w:t>Henderson-Myers</w:t>
            </w:r>
          </w:p>
        </w:tc>
        <w:tc>
          <w:tcPr>
            <w:tcW w:w="2179" w:type="dxa"/>
            <w:shd w:val="clear" w:color="auto" w:fill="auto"/>
          </w:tcPr>
          <w:p w:rsidR="00CC0E66" w:rsidRPr="00CC0E66" w:rsidRDefault="00CC0E66" w:rsidP="00CC0E66">
            <w:pPr>
              <w:ind w:firstLine="0"/>
            </w:pPr>
            <w:r>
              <w:t>Herbkersman</w:t>
            </w:r>
          </w:p>
        </w:tc>
        <w:tc>
          <w:tcPr>
            <w:tcW w:w="2180" w:type="dxa"/>
            <w:shd w:val="clear" w:color="auto" w:fill="auto"/>
          </w:tcPr>
          <w:p w:rsidR="00CC0E66" w:rsidRPr="00CC0E66" w:rsidRDefault="00CC0E66" w:rsidP="00CC0E66">
            <w:pPr>
              <w:ind w:firstLine="0"/>
            </w:pPr>
            <w:r>
              <w:t>Hewitt</w:t>
            </w:r>
          </w:p>
        </w:tc>
      </w:tr>
      <w:tr w:rsidR="00CC0E66" w:rsidRPr="00CC0E66" w:rsidTr="00CC0E66">
        <w:tc>
          <w:tcPr>
            <w:tcW w:w="2179" w:type="dxa"/>
            <w:shd w:val="clear" w:color="auto" w:fill="auto"/>
          </w:tcPr>
          <w:p w:rsidR="00CC0E66" w:rsidRPr="00CC0E66" w:rsidRDefault="00CC0E66" w:rsidP="00CC0E66">
            <w:pPr>
              <w:ind w:firstLine="0"/>
            </w:pPr>
            <w:r>
              <w:t>Hill</w:t>
            </w:r>
          </w:p>
        </w:tc>
        <w:tc>
          <w:tcPr>
            <w:tcW w:w="2179" w:type="dxa"/>
            <w:shd w:val="clear" w:color="auto" w:fill="auto"/>
          </w:tcPr>
          <w:p w:rsidR="00CC0E66" w:rsidRPr="00CC0E66" w:rsidRDefault="00CC0E66" w:rsidP="00CC0E66">
            <w:pPr>
              <w:ind w:firstLine="0"/>
            </w:pPr>
            <w:r>
              <w:t>Hiott</w:t>
            </w:r>
          </w:p>
        </w:tc>
        <w:tc>
          <w:tcPr>
            <w:tcW w:w="2180" w:type="dxa"/>
            <w:shd w:val="clear" w:color="auto" w:fill="auto"/>
          </w:tcPr>
          <w:p w:rsidR="00CC0E66" w:rsidRPr="00CC0E66" w:rsidRDefault="00CC0E66" w:rsidP="00CC0E66">
            <w:pPr>
              <w:ind w:firstLine="0"/>
            </w:pPr>
            <w:r>
              <w:t>Hixon</w:t>
            </w:r>
          </w:p>
        </w:tc>
      </w:tr>
      <w:tr w:rsidR="00CC0E66" w:rsidRPr="00CC0E66" w:rsidTr="00CC0E66">
        <w:tc>
          <w:tcPr>
            <w:tcW w:w="2179" w:type="dxa"/>
            <w:shd w:val="clear" w:color="auto" w:fill="auto"/>
          </w:tcPr>
          <w:p w:rsidR="00CC0E66" w:rsidRPr="00CC0E66" w:rsidRDefault="00CC0E66" w:rsidP="00CC0E66">
            <w:pPr>
              <w:ind w:firstLine="0"/>
            </w:pPr>
            <w:r>
              <w:t>Hosey</w:t>
            </w:r>
          </w:p>
        </w:tc>
        <w:tc>
          <w:tcPr>
            <w:tcW w:w="2179" w:type="dxa"/>
            <w:shd w:val="clear" w:color="auto" w:fill="auto"/>
          </w:tcPr>
          <w:p w:rsidR="00CC0E66" w:rsidRPr="00CC0E66" w:rsidRDefault="00CC0E66" w:rsidP="00CC0E66">
            <w:pPr>
              <w:ind w:firstLine="0"/>
            </w:pPr>
            <w:r>
              <w:t>Howard</w:t>
            </w:r>
          </w:p>
        </w:tc>
        <w:tc>
          <w:tcPr>
            <w:tcW w:w="2180" w:type="dxa"/>
            <w:shd w:val="clear" w:color="auto" w:fill="auto"/>
          </w:tcPr>
          <w:p w:rsidR="00CC0E66" w:rsidRPr="00CC0E66" w:rsidRDefault="00CC0E66" w:rsidP="00CC0E66">
            <w:pPr>
              <w:ind w:firstLine="0"/>
            </w:pPr>
            <w:r>
              <w:t>Huggins</w:t>
            </w:r>
          </w:p>
        </w:tc>
      </w:tr>
      <w:tr w:rsidR="00CC0E66" w:rsidRPr="00CC0E66" w:rsidTr="00CC0E66">
        <w:tc>
          <w:tcPr>
            <w:tcW w:w="2179" w:type="dxa"/>
            <w:shd w:val="clear" w:color="auto" w:fill="auto"/>
          </w:tcPr>
          <w:p w:rsidR="00CC0E66" w:rsidRPr="00CC0E66" w:rsidRDefault="00CC0E66" w:rsidP="00CC0E66">
            <w:pPr>
              <w:ind w:firstLine="0"/>
            </w:pPr>
            <w:r>
              <w:t>Hyde</w:t>
            </w:r>
          </w:p>
        </w:tc>
        <w:tc>
          <w:tcPr>
            <w:tcW w:w="2179" w:type="dxa"/>
            <w:shd w:val="clear" w:color="auto" w:fill="auto"/>
          </w:tcPr>
          <w:p w:rsidR="00CC0E66" w:rsidRPr="00CC0E66" w:rsidRDefault="00CC0E66" w:rsidP="00CC0E66">
            <w:pPr>
              <w:ind w:firstLine="0"/>
            </w:pPr>
            <w:r>
              <w:t>Jefferson</w:t>
            </w:r>
          </w:p>
        </w:tc>
        <w:tc>
          <w:tcPr>
            <w:tcW w:w="2180" w:type="dxa"/>
            <w:shd w:val="clear" w:color="auto" w:fill="auto"/>
          </w:tcPr>
          <w:p w:rsidR="00CC0E66" w:rsidRPr="00CC0E66" w:rsidRDefault="00CC0E66" w:rsidP="00CC0E66">
            <w:pPr>
              <w:ind w:firstLine="0"/>
            </w:pPr>
            <w:r>
              <w:t>Johnson</w:t>
            </w:r>
          </w:p>
        </w:tc>
      </w:tr>
      <w:tr w:rsidR="00CC0E66" w:rsidRPr="00CC0E66" w:rsidTr="00CC0E66">
        <w:tc>
          <w:tcPr>
            <w:tcW w:w="2179" w:type="dxa"/>
            <w:shd w:val="clear" w:color="auto" w:fill="auto"/>
          </w:tcPr>
          <w:p w:rsidR="00CC0E66" w:rsidRPr="00CC0E66" w:rsidRDefault="00CC0E66" w:rsidP="00CC0E66">
            <w:pPr>
              <w:ind w:firstLine="0"/>
            </w:pPr>
            <w:r>
              <w:t>Jones</w:t>
            </w:r>
          </w:p>
        </w:tc>
        <w:tc>
          <w:tcPr>
            <w:tcW w:w="2179" w:type="dxa"/>
            <w:shd w:val="clear" w:color="auto" w:fill="auto"/>
          </w:tcPr>
          <w:p w:rsidR="00CC0E66" w:rsidRPr="00CC0E66" w:rsidRDefault="00CC0E66" w:rsidP="00CC0E66">
            <w:pPr>
              <w:ind w:firstLine="0"/>
            </w:pPr>
            <w:r>
              <w:t>Jordan</w:t>
            </w:r>
          </w:p>
        </w:tc>
        <w:tc>
          <w:tcPr>
            <w:tcW w:w="2180" w:type="dxa"/>
            <w:shd w:val="clear" w:color="auto" w:fill="auto"/>
          </w:tcPr>
          <w:p w:rsidR="00CC0E66" w:rsidRPr="00CC0E66" w:rsidRDefault="00CC0E66" w:rsidP="00CC0E66">
            <w:pPr>
              <w:ind w:firstLine="0"/>
            </w:pPr>
            <w:r>
              <w:t>Kimmons</w:t>
            </w:r>
          </w:p>
        </w:tc>
      </w:tr>
      <w:tr w:rsidR="00CC0E66" w:rsidRPr="00CC0E66" w:rsidTr="00CC0E66">
        <w:tc>
          <w:tcPr>
            <w:tcW w:w="2179" w:type="dxa"/>
            <w:shd w:val="clear" w:color="auto" w:fill="auto"/>
          </w:tcPr>
          <w:p w:rsidR="00CC0E66" w:rsidRPr="00CC0E66" w:rsidRDefault="00CC0E66" w:rsidP="00CC0E66">
            <w:pPr>
              <w:ind w:firstLine="0"/>
            </w:pPr>
            <w:r>
              <w:t>King</w:t>
            </w:r>
          </w:p>
        </w:tc>
        <w:tc>
          <w:tcPr>
            <w:tcW w:w="2179" w:type="dxa"/>
            <w:shd w:val="clear" w:color="auto" w:fill="auto"/>
          </w:tcPr>
          <w:p w:rsidR="00CC0E66" w:rsidRPr="00CC0E66" w:rsidRDefault="00CC0E66" w:rsidP="00CC0E66">
            <w:pPr>
              <w:ind w:firstLine="0"/>
            </w:pPr>
            <w:r>
              <w:t>Kirby</w:t>
            </w:r>
          </w:p>
        </w:tc>
        <w:tc>
          <w:tcPr>
            <w:tcW w:w="2180" w:type="dxa"/>
            <w:shd w:val="clear" w:color="auto" w:fill="auto"/>
          </w:tcPr>
          <w:p w:rsidR="00CC0E66" w:rsidRPr="00CC0E66" w:rsidRDefault="00CC0E66" w:rsidP="00CC0E66">
            <w:pPr>
              <w:ind w:firstLine="0"/>
            </w:pPr>
            <w:r>
              <w:t>Ligon</w:t>
            </w:r>
          </w:p>
        </w:tc>
      </w:tr>
      <w:tr w:rsidR="00CC0E66" w:rsidRPr="00CC0E66" w:rsidTr="00CC0E66">
        <w:tc>
          <w:tcPr>
            <w:tcW w:w="2179" w:type="dxa"/>
            <w:shd w:val="clear" w:color="auto" w:fill="auto"/>
          </w:tcPr>
          <w:p w:rsidR="00CC0E66" w:rsidRPr="00CC0E66" w:rsidRDefault="00CC0E66" w:rsidP="00CC0E66">
            <w:pPr>
              <w:ind w:firstLine="0"/>
            </w:pPr>
            <w:r>
              <w:t>Long</w:t>
            </w:r>
          </w:p>
        </w:tc>
        <w:tc>
          <w:tcPr>
            <w:tcW w:w="2179" w:type="dxa"/>
            <w:shd w:val="clear" w:color="auto" w:fill="auto"/>
          </w:tcPr>
          <w:p w:rsidR="00CC0E66" w:rsidRPr="00CC0E66" w:rsidRDefault="00CC0E66" w:rsidP="00CC0E66">
            <w:pPr>
              <w:ind w:firstLine="0"/>
            </w:pPr>
            <w:r>
              <w:t>Lowe</w:t>
            </w:r>
          </w:p>
        </w:tc>
        <w:tc>
          <w:tcPr>
            <w:tcW w:w="2180" w:type="dxa"/>
            <w:shd w:val="clear" w:color="auto" w:fill="auto"/>
          </w:tcPr>
          <w:p w:rsidR="00CC0E66" w:rsidRPr="00CC0E66" w:rsidRDefault="00CC0E66" w:rsidP="00CC0E66">
            <w:pPr>
              <w:ind w:firstLine="0"/>
            </w:pPr>
            <w:r>
              <w:t>Lucas</w:t>
            </w:r>
          </w:p>
        </w:tc>
      </w:tr>
      <w:tr w:rsidR="00CC0E66" w:rsidRPr="00CC0E66" w:rsidTr="00CC0E66">
        <w:tc>
          <w:tcPr>
            <w:tcW w:w="2179" w:type="dxa"/>
            <w:shd w:val="clear" w:color="auto" w:fill="auto"/>
          </w:tcPr>
          <w:p w:rsidR="00CC0E66" w:rsidRPr="00CC0E66" w:rsidRDefault="00CC0E66" w:rsidP="00CC0E66">
            <w:pPr>
              <w:ind w:firstLine="0"/>
            </w:pPr>
            <w:r>
              <w:lastRenderedPageBreak/>
              <w:t>Mace</w:t>
            </w:r>
          </w:p>
        </w:tc>
        <w:tc>
          <w:tcPr>
            <w:tcW w:w="2179" w:type="dxa"/>
            <w:shd w:val="clear" w:color="auto" w:fill="auto"/>
          </w:tcPr>
          <w:p w:rsidR="00CC0E66" w:rsidRPr="00CC0E66" w:rsidRDefault="00CC0E66" w:rsidP="00CC0E66">
            <w:pPr>
              <w:ind w:firstLine="0"/>
            </w:pPr>
            <w:r>
              <w:t>Mack</w:t>
            </w:r>
          </w:p>
        </w:tc>
        <w:tc>
          <w:tcPr>
            <w:tcW w:w="2180" w:type="dxa"/>
            <w:shd w:val="clear" w:color="auto" w:fill="auto"/>
          </w:tcPr>
          <w:p w:rsidR="00CC0E66" w:rsidRPr="00CC0E66" w:rsidRDefault="00CC0E66" w:rsidP="00CC0E66">
            <w:pPr>
              <w:ind w:firstLine="0"/>
            </w:pPr>
            <w:r>
              <w:t>Magnuson</w:t>
            </w:r>
          </w:p>
        </w:tc>
      </w:tr>
      <w:tr w:rsidR="00CC0E66" w:rsidRPr="00CC0E66" w:rsidTr="00CC0E66">
        <w:tc>
          <w:tcPr>
            <w:tcW w:w="2179" w:type="dxa"/>
            <w:shd w:val="clear" w:color="auto" w:fill="auto"/>
          </w:tcPr>
          <w:p w:rsidR="00CC0E66" w:rsidRPr="00CC0E66" w:rsidRDefault="00CC0E66" w:rsidP="00CC0E66">
            <w:pPr>
              <w:ind w:firstLine="0"/>
            </w:pPr>
            <w:r>
              <w:t>Martin</w:t>
            </w:r>
          </w:p>
        </w:tc>
        <w:tc>
          <w:tcPr>
            <w:tcW w:w="2179" w:type="dxa"/>
            <w:shd w:val="clear" w:color="auto" w:fill="auto"/>
          </w:tcPr>
          <w:p w:rsidR="00CC0E66" w:rsidRPr="00CC0E66" w:rsidRDefault="00CC0E66" w:rsidP="00CC0E66">
            <w:pPr>
              <w:ind w:firstLine="0"/>
            </w:pPr>
            <w:r>
              <w:t>McCravy</w:t>
            </w:r>
          </w:p>
        </w:tc>
        <w:tc>
          <w:tcPr>
            <w:tcW w:w="2180" w:type="dxa"/>
            <w:shd w:val="clear" w:color="auto" w:fill="auto"/>
          </w:tcPr>
          <w:p w:rsidR="00CC0E66" w:rsidRPr="00CC0E66" w:rsidRDefault="00CC0E66" w:rsidP="00CC0E66">
            <w:pPr>
              <w:ind w:firstLine="0"/>
            </w:pPr>
            <w:r>
              <w:t>McDaniel</w:t>
            </w:r>
          </w:p>
        </w:tc>
      </w:tr>
      <w:tr w:rsidR="00CC0E66" w:rsidRPr="00CC0E66" w:rsidTr="00CC0E66">
        <w:tc>
          <w:tcPr>
            <w:tcW w:w="2179" w:type="dxa"/>
            <w:shd w:val="clear" w:color="auto" w:fill="auto"/>
          </w:tcPr>
          <w:p w:rsidR="00CC0E66" w:rsidRPr="00CC0E66" w:rsidRDefault="00CC0E66" w:rsidP="00CC0E66">
            <w:pPr>
              <w:ind w:firstLine="0"/>
            </w:pPr>
            <w:r>
              <w:t>McKnight</w:t>
            </w:r>
          </w:p>
        </w:tc>
        <w:tc>
          <w:tcPr>
            <w:tcW w:w="2179" w:type="dxa"/>
            <w:shd w:val="clear" w:color="auto" w:fill="auto"/>
          </w:tcPr>
          <w:p w:rsidR="00CC0E66" w:rsidRPr="00CC0E66" w:rsidRDefault="00CC0E66" w:rsidP="00CC0E66">
            <w:pPr>
              <w:ind w:firstLine="0"/>
            </w:pPr>
            <w:r>
              <w:t>Morgan</w:t>
            </w:r>
          </w:p>
        </w:tc>
        <w:tc>
          <w:tcPr>
            <w:tcW w:w="2180" w:type="dxa"/>
            <w:shd w:val="clear" w:color="auto" w:fill="auto"/>
          </w:tcPr>
          <w:p w:rsidR="00CC0E66" w:rsidRPr="00CC0E66" w:rsidRDefault="00CC0E66" w:rsidP="00CC0E66">
            <w:pPr>
              <w:ind w:firstLine="0"/>
            </w:pPr>
            <w:r>
              <w:t>D. C. Moss</w:t>
            </w:r>
          </w:p>
        </w:tc>
      </w:tr>
      <w:tr w:rsidR="00CC0E66" w:rsidRPr="00CC0E66" w:rsidTr="00CC0E66">
        <w:tc>
          <w:tcPr>
            <w:tcW w:w="2179" w:type="dxa"/>
            <w:shd w:val="clear" w:color="auto" w:fill="auto"/>
          </w:tcPr>
          <w:p w:rsidR="00CC0E66" w:rsidRPr="00CC0E66" w:rsidRDefault="00CC0E66" w:rsidP="00CC0E66">
            <w:pPr>
              <w:ind w:firstLine="0"/>
            </w:pPr>
            <w:r>
              <w:t>V. S. Moss</w:t>
            </w:r>
          </w:p>
        </w:tc>
        <w:tc>
          <w:tcPr>
            <w:tcW w:w="2179" w:type="dxa"/>
            <w:shd w:val="clear" w:color="auto" w:fill="auto"/>
          </w:tcPr>
          <w:p w:rsidR="00CC0E66" w:rsidRPr="00CC0E66" w:rsidRDefault="00CC0E66" w:rsidP="00CC0E66">
            <w:pPr>
              <w:ind w:firstLine="0"/>
            </w:pPr>
            <w:r>
              <w:t>Murphy</w:t>
            </w:r>
          </w:p>
        </w:tc>
        <w:tc>
          <w:tcPr>
            <w:tcW w:w="2180" w:type="dxa"/>
            <w:shd w:val="clear" w:color="auto" w:fill="auto"/>
          </w:tcPr>
          <w:p w:rsidR="00CC0E66" w:rsidRPr="00CC0E66" w:rsidRDefault="00CC0E66" w:rsidP="00CC0E66">
            <w:pPr>
              <w:ind w:firstLine="0"/>
            </w:pPr>
            <w:r>
              <w:t>B. Newton</w:t>
            </w:r>
          </w:p>
        </w:tc>
      </w:tr>
      <w:tr w:rsidR="00CC0E66" w:rsidRPr="00CC0E66" w:rsidTr="00CC0E66">
        <w:tc>
          <w:tcPr>
            <w:tcW w:w="2179" w:type="dxa"/>
            <w:shd w:val="clear" w:color="auto" w:fill="auto"/>
          </w:tcPr>
          <w:p w:rsidR="00CC0E66" w:rsidRPr="00CC0E66" w:rsidRDefault="00CC0E66" w:rsidP="00CC0E66">
            <w:pPr>
              <w:ind w:firstLine="0"/>
            </w:pPr>
            <w:r>
              <w:t>W. Newton</w:t>
            </w:r>
          </w:p>
        </w:tc>
        <w:tc>
          <w:tcPr>
            <w:tcW w:w="2179" w:type="dxa"/>
            <w:shd w:val="clear" w:color="auto" w:fill="auto"/>
          </w:tcPr>
          <w:p w:rsidR="00CC0E66" w:rsidRPr="00CC0E66" w:rsidRDefault="00CC0E66" w:rsidP="00CC0E66">
            <w:pPr>
              <w:ind w:firstLine="0"/>
            </w:pPr>
            <w:r>
              <w:t>Norrell</w:t>
            </w:r>
          </w:p>
        </w:tc>
        <w:tc>
          <w:tcPr>
            <w:tcW w:w="2180" w:type="dxa"/>
            <w:shd w:val="clear" w:color="auto" w:fill="auto"/>
          </w:tcPr>
          <w:p w:rsidR="00CC0E66" w:rsidRPr="00CC0E66" w:rsidRDefault="00CC0E66" w:rsidP="00CC0E66">
            <w:pPr>
              <w:ind w:firstLine="0"/>
            </w:pPr>
            <w:r>
              <w:t>Ott</w:t>
            </w:r>
          </w:p>
        </w:tc>
      </w:tr>
      <w:tr w:rsidR="00CC0E66" w:rsidRPr="00CC0E66" w:rsidTr="00CC0E66">
        <w:tc>
          <w:tcPr>
            <w:tcW w:w="2179" w:type="dxa"/>
            <w:shd w:val="clear" w:color="auto" w:fill="auto"/>
          </w:tcPr>
          <w:p w:rsidR="00CC0E66" w:rsidRPr="00CC0E66" w:rsidRDefault="00CC0E66" w:rsidP="00CC0E66">
            <w:pPr>
              <w:ind w:firstLine="0"/>
            </w:pPr>
            <w:r>
              <w:t>Parks</w:t>
            </w:r>
          </w:p>
        </w:tc>
        <w:tc>
          <w:tcPr>
            <w:tcW w:w="2179" w:type="dxa"/>
            <w:shd w:val="clear" w:color="auto" w:fill="auto"/>
          </w:tcPr>
          <w:p w:rsidR="00CC0E66" w:rsidRPr="00CC0E66" w:rsidRDefault="00CC0E66" w:rsidP="00CC0E66">
            <w:pPr>
              <w:ind w:firstLine="0"/>
            </w:pPr>
            <w:r>
              <w:t>Pendarvis</w:t>
            </w:r>
          </w:p>
        </w:tc>
        <w:tc>
          <w:tcPr>
            <w:tcW w:w="2180" w:type="dxa"/>
            <w:shd w:val="clear" w:color="auto" w:fill="auto"/>
          </w:tcPr>
          <w:p w:rsidR="00CC0E66" w:rsidRPr="00CC0E66" w:rsidRDefault="00CC0E66" w:rsidP="00CC0E66">
            <w:pPr>
              <w:ind w:firstLine="0"/>
            </w:pPr>
            <w:r>
              <w:t>Pope</w:t>
            </w:r>
          </w:p>
        </w:tc>
      </w:tr>
      <w:tr w:rsidR="00CC0E66" w:rsidRPr="00CC0E66" w:rsidTr="00CC0E66">
        <w:tc>
          <w:tcPr>
            <w:tcW w:w="2179" w:type="dxa"/>
            <w:shd w:val="clear" w:color="auto" w:fill="auto"/>
          </w:tcPr>
          <w:p w:rsidR="00CC0E66" w:rsidRPr="00CC0E66" w:rsidRDefault="00CC0E66" w:rsidP="00CC0E66">
            <w:pPr>
              <w:ind w:firstLine="0"/>
            </w:pPr>
            <w:r>
              <w:t>Rivers</w:t>
            </w:r>
          </w:p>
        </w:tc>
        <w:tc>
          <w:tcPr>
            <w:tcW w:w="2179" w:type="dxa"/>
            <w:shd w:val="clear" w:color="auto" w:fill="auto"/>
          </w:tcPr>
          <w:p w:rsidR="00CC0E66" w:rsidRPr="00CC0E66" w:rsidRDefault="00CC0E66" w:rsidP="00CC0E66">
            <w:pPr>
              <w:ind w:firstLine="0"/>
            </w:pPr>
            <w:r>
              <w:t>Robinson</w:t>
            </w:r>
          </w:p>
        </w:tc>
        <w:tc>
          <w:tcPr>
            <w:tcW w:w="2180" w:type="dxa"/>
            <w:shd w:val="clear" w:color="auto" w:fill="auto"/>
          </w:tcPr>
          <w:p w:rsidR="00CC0E66" w:rsidRPr="00CC0E66" w:rsidRDefault="00CC0E66" w:rsidP="00CC0E66">
            <w:pPr>
              <w:ind w:firstLine="0"/>
            </w:pPr>
            <w:r>
              <w:t>Rose</w:t>
            </w:r>
          </w:p>
        </w:tc>
      </w:tr>
      <w:tr w:rsidR="00CC0E66" w:rsidRPr="00CC0E66" w:rsidTr="00CC0E66">
        <w:tc>
          <w:tcPr>
            <w:tcW w:w="2179" w:type="dxa"/>
            <w:shd w:val="clear" w:color="auto" w:fill="auto"/>
          </w:tcPr>
          <w:p w:rsidR="00CC0E66" w:rsidRPr="00CC0E66" w:rsidRDefault="00CC0E66" w:rsidP="00CC0E66">
            <w:pPr>
              <w:ind w:firstLine="0"/>
            </w:pPr>
            <w:r>
              <w:t>Rutherford</w:t>
            </w:r>
          </w:p>
        </w:tc>
        <w:tc>
          <w:tcPr>
            <w:tcW w:w="2179" w:type="dxa"/>
            <w:shd w:val="clear" w:color="auto" w:fill="auto"/>
          </w:tcPr>
          <w:p w:rsidR="00CC0E66" w:rsidRPr="00CC0E66" w:rsidRDefault="00CC0E66" w:rsidP="00CC0E66">
            <w:pPr>
              <w:ind w:firstLine="0"/>
            </w:pPr>
            <w:r>
              <w:t>Simmons</w:t>
            </w:r>
          </w:p>
        </w:tc>
        <w:tc>
          <w:tcPr>
            <w:tcW w:w="2180" w:type="dxa"/>
            <w:shd w:val="clear" w:color="auto" w:fill="auto"/>
          </w:tcPr>
          <w:p w:rsidR="00CC0E66" w:rsidRPr="00CC0E66" w:rsidRDefault="00CC0E66" w:rsidP="00CC0E66">
            <w:pPr>
              <w:ind w:firstLine="0"/>
            </w:pPr>
            <w:r>
              <w:t>Simrill</w:t>
            </w:r>
          </w:p>
        </w:tc>
      </w:tr>
      <w:tr w:rsidR="00CC0E66" w:rsidRPr="00CC0E66" w:rsidTr="00CC0E66">
        <w:tc>
          <w:tcPr>
            <w:tcW w:w="2179" w:type="dxa"/>
            <w:shd w:val="clear" w:color="auto" w:fill="auto"/>
          </w:tcPr>
          <w:p w:rsidR="00CC0E66" w:rsidRPr="00CC0E66" w:rsidRDefault="00CC0E66" w:rsidP="00CC0E66">
            <w:pPr>
              <w:ind w:firstLine="0"/>
            </w:pPr>
            <w:r>
              <w:t>G. M. Smith</w:t>
            </w:r>
          </w:p>
        </w:tc>
        <w:tc>
          <w:tcPr>
            <w:tcW w:w="2179" w:type="dxa"/>
            <w:shd w:val="clear" w:color="auto" w:fill="auto"/>
          </w:tcPr>
          <w:p w:rsidR="00CC0E66" w:rsidRPr="00CC0E66" w:rsidRDefault="00CC0E66" w:rsidP="00CC0E66">
            <w:pPr>
              <w:ind w:firstLine="0"/>
            </w:pPr>
            <w:r>
              <w:t>G. R. Smith</w:t>
            </w:r>
          </w:p>
        </w:tc>
        <w:tc>
          <w:tcPr>
            <w:tcW w:w="2180" w:type="dxa"/>
            <w:shd w:val="clear" w:color="auto" w:fill="auto"/>
          </w:tcPr>
          <w:p w:rsidR="00CC0E66" w:rsidRPr="00CC0E66" w:rsidRDefault="00CC0E66" w:rsidP="00CC0E66">
            <w:pPr>
              <w:ind w:firstLine="0"/>
            </w:pPr>
            <w:r>
              <w:t>Sottile</w:t>
            </w:r>
          </w:p>
        </w:tc>
      </w:tr>
      <w:tr w:rsidR="00CC0E66" w:rsidRPr="00CC0E66" w:rsidTr="00CC0E66">
        <w:tc>
          <w:tcPr>
            <w:tcW w:w="2179" w:type="dxa"/>
            <w:shd w:val="clear" w:color="auto" w:fill="auto"/>
          </w:tcPr>
          <w:p w:rsidR="00CC0E66" w:rsidRPr="00CC0E66" w:rsidRDefault="00CC0E66" w:rsidP="00CC0E66">
            <w:pPr>
              <w:ind w:firstLine="0"/>
            </w:pPr>
            <w:r>
              <w:t>Spires</w:t>
            </w:r>
          </w:p>
        </w:tc>
        <w:tc>
          <w:tcPr>
            <w:tcW w:w="2179" w:type="dxa"/>
            <w:shd w:val="clear" w:color="auto" w:fill="auto"/>
          </w:tcPr>
          <w:p w:rsidR="00CC0E66" w:rsidRPr="00CC0E66" w:rsidRDefault="00CC0E66" w:rsidP="00CC0E66">
            <w:pPr>
              <w:ind w:firstLine="0"/>
            </w:pPr>
            <w:r>
              <w:t>Stavrinakis</w:t>
            </w:r>
          </w:p>
        </w:tc>
        <w:tc>
          <w:tcPr>
            <w:tcW w:w="2180" w:type="dxa"/>
            <w:shd w:val="clear" w:color="auto" w:fill="auto"/>
          </w:tcPr>
          <w:p w:rsidR="00CC0E66" w:rsidRPr="00CC0E66" w:rsidRDefault="00CC0E66" w:rsidP="00CC0E66">
            <w:pPr>
              <w:ind w:firstLine="0"/>
            </w:pPr>
            <w:r>
              <w:t>Stringer</w:t>
            </w:r>
          </w:p>
        </w:tc>
      </w:tr>
      <w:tr w:rsidR="00CC0E66" w:rsidRPr="00CC0E66" w:rsidTr="00CC0E66">
        <w:tc>
          <w:tcPr>
            <w:tcW w:w="2179" w:type="dxa"/>
            <w:shd w:val="clear" w:color="auto" w:fill="auto"/>
          </w:tcPr>
          <w:p w:rsidR="00CC0E66" w:rsidRPr="00CC0E66" w:rsidRDefault="00CC0E66" w:rsidP="00CC0E66">
            <w:pPr>
              <w:ind w:firstLine="0"/>
            </w:pPr>
            <w:r>
              <w:t>Tallon</w:t>
            </w:r>
          </w:p>
        </w:tc>
        <w:tc>
          <w:tcPr>
            <w:tcW w:w="2179" w:type="dxa"/>
            <w:shd w:val="clear" w:color="auto" w:fill="auto"/>
          </w:tcPr>
          <w:p w:rsidR="00CC0E66" w:rsidRPr="00CC0E66" w:rsidRDefault="00CC0E66" w:rsidP="00CC0E66">
            <w:pPr>
              <w:ind w:firstLine="0"/>
            </w:pPr>
            <w:r>
              <w:t>Taylor</w:t>
            </w:r>
          </w:p>
        </w:tc>
        <w:tc>
          <w:tcPr>
            <w:tcW w:w="2180" w:type="dxa"/>
            <w:shd w:val="clear" w:color="auto" w:fill="auto"/>
          </w:tcPr>
          <w:p w:rsidR="00CC0E66" w:rsidRPr="00CC0E66" w:rsidRDefault="00CC0E66" w:rsidP="00CC0E66">
            <w:pPr>
              <w:ind w:firstLine="0"/>
            </w:pPr>
            <w:r>
              <w:t>Thayer</w:t>
            </w:r>
          </w:p>
        </w:tc>
      </w:tr>
      <w:tr w:rsidR="00CC0E66" w:rsidRPr="00CC0E66" w:rsidTr="00CC0E66">
        <w:tc>
          <w:tcPr>
            <w:tcW w:w="2179" w:type="dxa"/>
            <w:shd w:val="clear" w:color="auto" w:fill="auto"/>
          </w:tcPr>
          <w:p w:rsidR="00CC0E66" w:rsidRPr="00CC0E66" w:rsidRDefault="00CC0E66" w:rsidP="00CC0E66">
            <w:pPr>
              <w:ind w:firstLine="0"/>
            </w:pPr>
            <w:r>
              <w:t>Thigpen</w:t>
            </w:r>
          </w:p>
        </w:tc>
        <w:tc>
          <w:tcPr>
            <w:tcW w:w="2179" w:type="dxa"/>
            <w:shd w:val="clear" w:color="auto" w:fill="auto"/>
          </w:tcPr>
          <w:p w:rsidR="00CC0E66" w:rsidRPr="00CC0E66" w:rsidRDefault="00CC0E66" w:rsidP="00CC0E66">
            <w:pPr>
              <w:ind w:firstLine="0"/>
            </w:pPr>
            <w:r>
              <w:t>Trantham</w:t>
            </w:r>
          </w:p>
        </w:tc>
        <w:tc>
          <w:tcPr>
            <w:tcW w:w="2180" w:type="dxa"/>
            <w:shd w:val="clear" w:color="auto" w:fill="auto"/>
          </w:tcPr>
          <w:p w:rsidR="00CC0E66" w:rsidRPr="00CC0E66" w:rsidRDefault="00CC0E66" w:rsidP="00CC0E66">
            <w:pPr>
              <w:ind w:firstLine="0"/>
            </w:pPr>
            <w:r>
              <w:t>West</w:t>
            </w:r>
          </w:p>
        </w:tc>
      </w:tr>
      <w:tr w:rsidR="00CC0E66" w:rsidRPr="00CC0E66" w:rsidTr="00CC0E66">
        <w:tc>
          <w:tcPr>
            <w:tcW w:w="2179" w:type="dxa"/>
            <w:shd w:val="clear" w:color="auto" w:fill="auto"/>
          </w:tcPr>
          <w:p w:rsidR="00CC0E66" w:rsidRPr="00CC0E66" w:rsidRDefault="00CC0E66" w:rsidP="00CC0E66">
            <w:pPr>
              <w:ind w:firstLine="0"/>
            </w:pPr>
            <w:r>
              <w:t>Wheeler</w:t>
            </w:r>
          </w:p>
        </w:tc>
        <w:tc>
          <w:tcPr>
            <w:tcW w:w="2179" w:type="dxa"/>
            <w:shd w:val="clear" w:color="auto" w:fill="auto"/>
          </w:tcPr>
          <w:p w:rsidR="00CC0E66" w:rsidRPr="00CC0E66" w:rsidRDefault="00CC0E66" w:rsidP="00CC0E66">
            <w:pPr>
              <w:ind w:firstLine="0"/>
            </w:pPr>
            <w:r>
              <w:t>White</w:t>
            </w:r>
          </w:p>
        </w:tc>
        <w:tc>
          <w:tcPr>
            <w:tcW w:w="2180" w:type="dxa"/>
            <w:shd w:val="clear" w:color="auto" w:fill="auto"/>
          </w:tcPr>
          <w:p w:rsidR="00CC0E66" w:rsidRPr="00CC0E66" w:rsidRDefault="00CC0E66" w:rsidP="00CC0E66">
            <w:pPr>
              <w:ind w:firstLine="0"/>
            </w:pPr>
            <w:r>
              <w:t>Whitmire</w:t>
            </w:r>
          </w:p>
        </w:tc>
      </w:tr>
      <w:tr w:rsidR="00CC0E66" w:rsidRPr="00CC0E66" w:rsidTr="00CC0E66">
        <w:tc>
          <w:tcPr>
            <w:tcW w:w="2179" w:type="dxa"/>
            <w:shd w:val="clear" w:color="auto" w:fill="auto"/>
          </w:tcPr>
          <w:p w:rsidR="00CC0E66" w:rsidRPr="00CC0E66" w:rsidRDefault="00CC0E66" w:rsidP="00CC0E66">
            <w:pPr>
              <w:keepNext/>
              <w:ind w:firstLine="0"/>
            </w:pPr>
            <w:r>
              <w:t>R. Williams</w:t>
            </w:r>
          </w:p>
        </w:tc>
        <w:tc>
          <w:tcPr>
            <w:tcW w:w="2179" w:type="dxa"/>
            <w:shd w:val="clear" w:color="auto" w:fill="auto"/>
          </w:tcPr>
          <w:p w:rsidR="00CC0E66" w:rsidRPr="00CC0E66" w:rsidRDefault="00CC0E66" w:rsidP="00CC0E66">
            <w:pPr>
              <w:keepNext/>
              <w:ind w:firstLine="0"/>
            </w:pPr>
            <w:r>
              <w:t>S. Williams</w:t>
            </w:r>
          </w:p>
        </w:tc>
        <w:tc>
          <w:tcPr>
            <w:tcW w:w="2180" w:type="dxa"/>
            <w:shd w:val="clear" w:color="auto" w:fill="auto"/>
          </w:tcPr>
          <w:p w:rsidR="00CC0E66" w:rsidRPr="00CC0E66" w:rsidRDefault="00CC0E66" w:rsidP="00CC0E66">
            <w:pPr>
              <w:keepNext/>
              <w:ind w:firstLine="0"/>
            </w:pPr>
            <w:r>
              <w:t>Willis</w:t>
            </w:r>
          </w:p>
        </w:tc>
      </w:tr>
      <w:tr w:rsidR="00CC0E66" w:rsidRPr="00CC0E66" w:rsidTr="00CC0E66">
        <w:tc>
          <w:tcPr>
            <w:tcW w:w="2179" w:type="dxa"/>
            <w:shd w:val="clear" w:color="auto" w:fill="auto"/>
          </w:tcPr>
          <w:p w:rsidR="00CC0E66" w:rsidRPr="00CC0E66" w:rsidRDefault="00CC0E66" w:rsidP="00CC0E66">
            <w:pPr>
              <w:keepNext/>
              <w:ind w:firstLine="0"/>
            </w:pPr>
            <w:r>
              <w:t>Wooten</w:t>
            </w:r>
          </w:p>
        </w:tc>
        <w:tc>
          <w:tcPr>
            <w:tcW w:w="2179" w:type="dxa"/>
            <w:shd w:val="clear" w:color="auto" w:fill="auto"/>
          </w:tcPr>
          <w:p w:rsidR="00CC0E66" w:rsidRPr="00CC0E66" w:rsidRDefault="00CC0E66" w:rsidP="00CC0E66">
            <w:pPr>
              <w:keepNext/>
              <w:ind w:firstLine="0"/>
            </w:pPr>
            <w:r>
              <w:t>Yow</w:t>
            </w:r>
          </w:p>
        </w:tc>
        <w:tc>
          <w:tcPr>
            <w:tcW w:w="2180" w:type="dxa"/>
            <w:shd w:val="clear" w:color="auto" w:fill="auto"/>
          </w:tcPr>
          <w:p w:rsidR="00CC0E66" w:rsidRPr="00CC0E66" w:rsidRDefault="00CC0E66" w:rsidP="00CC0E66">
            <w:pPr>
              <w:keepNext/>
              <w:ind w:firstLine="0"/>
            </w:pPr>
          </w:p>
        </w:tc>
      </w:tr>
    </w:tbl>
    <w:p w:rsidR="00CC0E66" w:rsidRDefault="00CC0E66" w:rsidP="00CC0E66"/>
    <w:p w:rsidR="00CC0E66" w:rsidRDefault="00CC0E66" w:rsidP="00CC0E66">
      <w:pPr>
        <w:jc w:val="center"/>
        <w:rPr>
          <w:b/>
        </w:rPr>
      </w:pPr>
      <w:r w:rsidRPr="00CC0E66">
        <w:rPr>
          <w:b/>
        </w:rPr>
        <w:t>Total--113</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p w:rsidR="00CC0E66" w:rsidRDefault="00CC0E66" w:rsidP="00CC0E66"/>
    <w:p w:rsidR="00CC0E66" w:rsidRDefault="00CC0E66" w:rsidP="00CC0E66">
      <w:pPr>
        <w:jc w:val="center"/>
        <w:rPr>
          <w:b/>
        </w:rPr>
      </w:pPr>
      <w:r w:rsidRPr="00CC0E66">
        <w:rPr>
          <w:b/>
        </w:rPr>
        <w:t>Total--0</w:t>
      </w:r>
    </w:p>
    <w:p w:rsidR="00CC0E66" w:rsidRDefault="00CC0E66" w:rsidP="00CC0E66">
      <w:pPr>
        <w:jc w:val="center"/>
        <w:rPr>
          <w:b/>
        </w:rPr>
      </w:pPr>
    </w:p>
    <w:p w:rsidR="00CC0E66" w:rsidRDefault="00CC0E66" w:rsidP="00CC0E66">
      <w:r>
        <w:t>So, the motion to resolve the Committee of Conference into a Committee of Free Conference was agreed to.</w:t>
      </w:r>
    </w:p>
    <w:p w:rsidR="00CC0E66" w:rsidRDefault="00CC0E66" w:rsidP="00CC0E66"/>
    <w:p w:rsidR="00CC0E66" w:rsidRDefault="00CC0E66" w:rsidP="00CC0E66">
      <w:r>
        <w:t xml:space="preserve">The Committee of Conference was thereby resolved into a Committee of Free Conference.  The SPEAKER </w:t>
      </w:r>
      <w:r w:rsidRPr="00CC0E66">
        <w:rPr>
          <w:i/>
        </w:rPr>
        <w:t>PRO TEMPORE</w:t>
      </w:r>
      <w:r>
        <w:t xml:space="preserve"> appointed Reps. OTT, G. M. SMITH and LUCAS to the Committee of Free Conference and a message was ordered sent to the Senate accordingly.</w:t>
      </w:r>
    </w:p>
    <w:p w:rsidR="00CC0E66" w:rsidRDefault="00CC0E66" w:rsidP="00CC0E66"/>
    <w:p w:rsidR="00CC0E66" w:rsidRDefault="00CC0E66" w:rsidP="00CC0E66">
      <w:pPr>
        <w:keepNext/>
        <w:jc w:val="center"/>
        <w:rPr>
          <w:b/>
        </w:rPr>
      </w:pPr>
      <w:r w:rsidRPr="00CC0E66">
        <w:rPr>
          <w:b/>
        </w:rPr>
        <w:t>H. 3986--CONFERENCE REPORT ADOPTED</w:t>
      </w:r>
    </w:p>
    <w:p w:rsidR="00CC0E66" w:rsidRDefault="00CC0E66" w:rsidP="00CC0E66">
      <w:pPr>
        <w:jc w:val="center"/>
        <w:rPr>
          <w:b/>
        </w:rPr>
      </w:pPr>
    </w:p>
    <w:p w:rsidR="00CC0E66" w:rsidRPr="001D07CC"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3" w:name="file_start134"/>
      <w:bookmarkEnd w:id="43"/>
      <w:r w:rsidRPr="001D07CC">
        <w:rPr>
          <w:b/>
        </w:rPr>
        <w:t>H. 3986 -- Conference Report</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1D07CC">
        <w:t>The General Assembly, Columbia, S.C., May 21, 2019</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07CC">
        <w:tab/>
        <w:t>The COMMITTEE OF CONFERENCE, to whom was referred:</w:t>
      </w:r>
    </w:p>
    <w:p w:rsidR="00234BCF" w:rsidRPr="001D07CC" w:rsidRDefault="00234BCF"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D07CC">
        <w:tab/>
        <w:t xml:space="preserve">H. 3986 </w:t>
      </w:r>
      <w:r w:rsidRPr="001D07CC">
        <w:noBreakHyphen/>
      </w:r>
      <w:r w:rsidRPr="001D07CC">
        <w:noBreakHyphen/>
        <w:t xml:space="preserve"> Reps. G.M. Smith, Willis, Rose and Caskey:  </w:t>
      </w:r>
      <w:r w:rsidRPr="001D07CC">
        <w:rPr>
          <w:szCs w:val="30"/>
        </w:rPr>
        <w:t xml:space="preserve">A BILL </w:t>
      </w:r>
      <w:r w:rsidRPr="00CC0E66">
        <w:rPr>
          <w:color w:val="000000"/>
          <w:u w:color="000000"/>
        </w:rPr>
        <w:t xml:space="preserve">TO AMEND ARTICLE 3 OF CHAPTER 5, TITLE 11, CODE OF LAWS OF SOUTH CAROLINA, 1976, RELATING TO THE “ABLE SAVINGS PROGRAM” SO AS TO RENAME THE PROGRAM THE </w:t>
      </w:r>
      <w:r w:rsidRPr="00CC0E66">
        <w:rPr>
          <w:color w:val="000000"/>
          <w:u w:color="000000"/>
        </w:rPr>
        <w:lastRenderedPageBreak/>
        <w:t>“SOUTH CAROLINA STABLE ACCOUNT PROGRAM” AND TO MAKE CONFORMING CHANGES; TO AMEND SECTION 12</w:t>
      </w:r>
      <w:r w:rsidRPr="00CC0E66">
        <w:rPr>
          <w:color w:val="000000"/>
          <w:u w:color="000000"/>
        </w:rPr>
        <w:noBreakHyphen/>
        <w:t>6</w:t>
      </w:r>
      <w:r w:rsidRPr="00CC0E66">
        <w:rPr>
          <w:color w:val="000000"/>
          <w:u w:color="000000"/>
        </w:rPr>
        <w:noBreakHyphen/>
        <w:t xml:space="preserve">1140, AS AMENDED, RELATING TO INCOME TAX DEDUCTIONS, SO AS TO MAKE CONFORMING CHANGES; AND TO DIRECT THE CODE COMMISSIONER TO MAKE CERTAIN CONFORMING CHANGES. </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07CC">
        <w:tab/>
        <w:t>Beg leave to report that they have duly and carefully considered the same and recommend:</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07CC">
        <w:tab/>
        <w:t xml:space="preserve">That the same do pass with the following amendments: </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07CC">
        <w:tab/>
        <w:t>Amend the bill, as and if amended, by striking all after the enacting words and inserting:</w:t>
      </w: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1D07CC">
        <w:tab/>
        <w:t>/</w:t>
      </w:r>
      <w:r w:rsidRPr="001D07CC">
        <w:tab/>
        <w:t>SECTION</w:t>
      </w:r>
      <w:r w:rsidRPr="001D07CC">
        <w:tab/>
        <w:t>1.</w:t>
      </w:r>
      <w:r w:rsidRPr="001D07CC">
        <w:tab/>
      </w:r>
      <w:r w:rsidRPr="00CC0E66">
        <w:rPr>
          <w:u w:color="000000"/>
        </w:rPr>
        <w:t>Article 3, Chapter 5, Title 11 of the 1976 Code is amended to read: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CC0E66">
        <w:rPr>
          <w:u w:color="000000"/>
        </w:rPr>
        <w:t>“Article 3</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rPr>
      </w:pPr>
      <w:r w:rsidRPr="001D07CC">
        <w:rPr>
          <w:u w:val="single"/>
        </w:rPr>
        <w:t>Palmetto</w:t>
      </w:r>
      <w:r w:rsidRPr="001D07CC">
        <w:t xml:space="preserve"> </w:t>
      </w:r>
      <w:r w:rsidRPr="00CC0E66">
        <w:rPr>
          <w:u w:color="000000"/>
        </w:rPr>
        <w:t>ABLE Savings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400.</w:t>
      </w:r>
      <w:r w:rsidRPr="00CC0E66">
        <w:rPr>
          <w:u w:color="000000"/>
        </w:rPr>
        <w:tab/>
        <w:t>There is established the ‘</w:t>
      </w:r>
      <w:r w:rsidRPr="00CC0E66">
        <w:rPr>
          <w:strike/>
          <w:u w:color="000000"/>
        </w:rPr>
        <w:t>South Carolina</w:t>
      </w:r>
      <w:r w:rsidRPr="00CC0E66">
        <w:rPr>
          <w:u w:color="000000"/>
        </w:rPr>
        <w:t xml:space="preserve"> </w:t>
      </w:r>
      <w:r w:rsidRPr="001D07CC">
        <w:rPr>
          <w:u w:val="single"/>
        </w:rPr>
        <w:t>Palmetto</w:t>
      </w:r>
      <w:r w:rsidRPr="00CC0E66">
        <w:rPr>
          <w:u w:color="000000"/>
        </w:rPr>
        <w:t xml:space="preserve"> ABLE Savings Program’. The purpose of the </w:t>
      </w:r>
      <w:r w:rsidRPr="00CC0E66">
        <w:rPr>
          <w:strike/>
          <w:u w:color="000000"/>
        </w:rPr>
        <w:t>South Carolina</w:t>
      </w:r>
      <w:r w:rsidRPr="00CC0E66">
        <w:rPr>
          <w:u w:color="000000"/>
        </w:rPr>
        <w:t xml:space="preserve"> </w:t>
      </w:r>
      <w:r w:rsidRPr="00CC0E66">
        <w:rPr>
          <w:u w:val="single" w:color="000000"/>
        </w:rPr>
        <w:t>Palmetto</w:t>
      </w:r>
      <w:r w:rsidRPr="00CC0E66">
        <w:rPr>
          <w:u w:color="000000"/>
        </w:rPr>
        <w:t xml:space="preserve">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410.</w:t>
      </w:r>
      <w:r w:rsidRPr="00CC0E66">
        <w:rPr>
          <w:u w:color="000000"/>
        </w:rPr>
        <w:tab/>
        <w:t>As used in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w:t>
      </w:r>
      <w:bookmarkStart w:id="44" w:name="temp"/>
      <w:bookmarkEnd w:id="44"/>
      <w:r w:rsidRPr="00CC0E66">
        <w:rPr>
          <w:u w:color="000000"/>
        </w:rPr>
        <w:t>1)</w:t>
      </w:r>
      <w:r w:rsidRPr="00CC0E66">
        <w:rPr>
          <w:u w:color="000000"/>
        </w:rPr>
        <w:tab/>
        <w:t>‘</w:t>
      </w:r>
      <w:r w:rsidRPr="001D07CC">
        <w:rPr>
          <w:u w:val="single"/>
        </w:rPr>
        <w:t>Palmetto</w:t>
      </w:r>
      <w:r w:rsidRPr="001D07CC">
        <w:t xml:space="preserve"> </w:t>
      </w:r>
      <w:r w:rsidRPr="00CC0E66">
        <w:rPr>
          <w:u w:color="000000"/>
        </w:rPr>
        <w:t xml:space="preserve">ABLE </w:t>
      </w:r>
      <w:r w:rsidRPr="00CC0E66">
        <w:rPr>
          <w:strike/>
          <w:u w:color="000000"/>
        </w:rPr>
        <w:t>savings</w:t>
      </w:r>
      <w:r w:rsidRPr="00CC0E66">
        <w:rPr>
          <w:u w:color="000000"/>
        </w:rPr>
        <w:t xml:space="preserve"> account’ or ‘account’ means an individual savings account established in accordance with the provisions of this article and pursuant to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 xml:space="preserve">‘Account owner’ means the person who enters into </w:t>
      </w:r>
      <w:r w:rsidRPr="00CC0E66">
        <w:rPr>
          <w:strike/>
          <w:u w:color="000000"/>
        </w:rPr>
        <w:t>an</w:t>
      </w:r>
      <w:r w:rsidRPr="00CC0E66">
        <w:rPr>
          <w:u w:color="000000"/>
        </w:rPr>
        <w:t xml:space="preserve"> </w:t>
      </w:r>
      <w:r w:rsidRPr="00CC0E66">
        <w:rPr>
          <w:u w:val="single" w:color="000000"/>
        </w:rPr>
        <w:t>a Palmetto</w:t>
      </w:r>
      <w:r w:rsidRPr="00CC0E66">
        <w:rPr>
          <w:u w:color="000000"/>
        </w:rPr>
        <w:t xml:space="preserve"> ABLE </w:t>
      </w:r>
      <w:r w:rsidRPr="00CC0E66">
        <w:rPr>
          <w:strike/>
          <w:u w:color="000000"/>
        </w:rPr>
        <w:t>savings</w:t>
      </w:r>
      <w:r w:rsidRPr="00CC0E66">
        <w:rPr>
          <w:u w:color="000000"/>
        </w:rPr>
        <w:t xml:space="preserve"> </w:t>
      </w:r>
      <w:r w:rsidRPr="001D07CC">
        <w:rPr>
          <w:u w:val="single"/>
        </w:rPr>
        <w:t>account</w:t>
      </w:r>
      <w:r w:rsidRPr="001D07CC">
        <w:t xml:space="preserve"> </w:t>
      </w:r>
      <w:r w:rsidRPr="00CC0E66">
        <w:rPr>
          <w:u w:color="000000"/>
        </w:rPr>
        <w:t xml:space="preserve">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w:t>
      </w:r>
      <w:r w:rsidRPr="00CC0E66">
        <w:rPr>
          <w:u w:color="000000"/>
        </w:rPr>
        <w:lastRenderedPageBreak/>
        <w:t>designated beneficiary acting under durable power of attorney may open and manage an account on behalf of and in the name of a designated beneficiary who lacks capacity.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(4)</w:t>
      </w:r>
      <w:r w:rsidRPr="00CC0E66">
        <w:rPr>
          <w:u w:color="000000"/>
        </w:rPr>
        <w:tab/>
        <w:t>‘Eligible individual’, as defined in Section 529A(e)(1) of the federal Internal Revenue Code of 1986, as amended, means: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an individual who is entitled to benefits based on blindness or disability pursuant to 42 U.S.C. Section 401, et seq. or 42 U.S.C. Section 1381, as amended, and the blindness or disability occurred before the date on which the individual attained age twenty</w:t>
      </w:r>
      <w:r w:rsidRPr="00CC0E66">
        <w:rPr>
          <w:u w:color="000000"/>
        </w:rPr>
        <w:noBreakHyphen/>
        <w:t>six;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Pr="00CC0E66">
        <w:rPr>
          <w:u w:color="000000"/>
        </w:rPr>
        <w:noBreakHyphen/>
        <w:t>six.</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(5)</w:t>
      </w:r>
      <w:r w:rsidRPr="00CC0E66">
        <w:rPr>
          <w:u w:color="000000"/>
        </w:rPr>
        <w:tab/>
        <w:t>‘Financial organization’ means an organization authorized to do business in this State and is: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licensed or chartered by the Director of Insurance;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licensed or chartered by the State Commissioner of Banking;</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(c)</w:t>
      </w:r>
      <w:r w:rsidRPr="00CC0E66">
        <w:rPr>
          <w:u w:color="000000"/>
        </w:rPr>
        <w:tab/>
        <w:t>chartered by an agency of the federal government;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(d)</w:t>
      </w:r>
      <w:r w:rsidRPr="00CC0E66">
        <w:rPr>
          <w:u w:color="000000"/>
        </w:rPr>
        <w:tab/>
        <w:t>subject to the jurisdiction and regulation of the federal Securities and Exchange Commission.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(6)</w:t>
      </w:r>
      <w:r w:rsidRPr="00CC0E66">
        <w:rPr>
          <w:u w:color="000000"/>
        </w:rPr>
        <w:tab/>
        <w:t>‘Management contract’ means a contract executed by the State Treasurer and a program manager selected to act as a depository or manager of the program, or both.</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(7)</w:t>
      </w:r>
      <w:r w:rsidRPr="00CC0E66">
        <w:rPr>
          <w:u w:color="000000"/>
        </w:rPr>
        <w:tab/>
        <w:t>‘Member of the family’ has the meaning defined in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(8)</w:t>
      </w:r>
      <w:r w:rsidRPr="00CC0E66">
        <w:rPr>
          <w:u w:color="000000"/>
        </w:rPr>
        <w:tab/>
        <w:t>‘Nonqualified withdrawal’ means a withdrawal from an account which is not: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a qualified withdrawal;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a rollover distribution.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(9)</w:t>
      </w:r>
      <w:r w:rsidRPr="00CC0E66">
        <w:rPr>
          <w:u w:color="000000"/>
        </w:rPr>
        <w:tab/>
        <w:t xml:space="preserve">‘Program’ means the </w:t>
      </w:r>
      <w:r w:rsidRPr="00CC0E66">
        <w:rPr>
          <w:strike/>
          <w:u w:color="000000"/>
        </w:rPr>
        <w:t>South Carolina</w:t>
      </w:r>
      <w:r w:rsidRPr="00CC0E66">
        <w:rPr>
          <w:u w:color="000000"/>
        </w:rPr>
        <w:t xml:space="preserve"> </w:t>
      </w:r>
      <w:r w:rsidRPr="001D07CC">
        <w:rPr>
          <w:u w:val="single"/>
        </w:rPr>
        <w:t>Palmetto</w:t>
      </w:r>
      <w:r w:rsidRPr="00CC0E66">
        <w:rPr>
          <w:u w:color="000000"/>
        </w:rPr>
        <w:t xml:space="preserve"> ABLE Savings Program established pursuant to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lastRenderedPageBreak/>
        <w:tab/>
      </w:r>
      <w:r w:rsidRPr="00CC0E66">
        <w:rPr>
          <w:u w:color="000000"/>
        </w:rPr>
        <w:tab/>
        <w:t>(10)</w:t>
      </w:r>
      <w:r w:rsidRPr="00CC0E66">
        <w:rPr>
          <w:u w:color="000000"/>
        </w:rPr>
        <w:tab/>
        <w:t xml:space="preserve">‘Program manager’ means a financial organization or an agency or department of another state that has been designated to administer a qualified ABLE </w:t>
      </w:r>
      <w:r w:rsidRPr="00CC0E66">
        <w:rPr>
          <w:strike/>
          <w:u w:color="000000"/>
        </w:rPr>
        <w:t>Savings</w:t>
      </w:r>
      <w:r w:rsidRPr="00CC0E66">
        <w:rPr>
          <w:u w:color="000000"/>
        </w:rPr>
        <w:t xml:space="preserve"> Program selected by the State Treasurer to act as a depository or manager of the program, or both.</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(11)</w:t>
      </w:r>
      <w:r w:rsidRPr="00CC0E66">
        <w:rPr>
          <w:u w:color="000000"/>
        </w:rPr>
        <w:tab/>
        <w:t>‘Qualified disability expense’ means any qualified disability expense included in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(12)</w:t>
      </w:r>
      <w:r w:rsidRPr="00CC0E66">
        <w:rPr>
          <w:u w:color="000000"/>
        </w:rPr>
        <w:tab/>
        <w:t>‘Qualified withdrawal’ means a withdrawal from an account to pay the qualified disability expenses of the designated beneficiary of the account.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(13)</w:t>
      </w:r>
      <w:r w:rsidRPr="00CC0E66">
        <w:rPr>
          <w:u w:color="000000"/>
        </w:rPr>
        <w:tab/>
        <w:t>‘Rollover distribution’ means a rollover distribution as defined in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(14)</w:t>
      </w:r>
      <w:r w:rsidRPr="00CC0E66">
        <w:rPr>
          <w:u w:color="000000"/>
        </w:rPr>
        <w:tab/>
        <w:t>‘Savings agreement’ means an agreement between the program manager or the State Treasurer and the account owner.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(15)</w:t>
      </w:r>
      <w:r w:rsidRPr="00CC0E66">
        <w:rPr>
          <w:u w:color="000000"/>
        </w:rPr>
        <w:tab/>
        <w:t>‘Secretary’ means the Secretary of the United States Treasury.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420.</w:t>
      </w:r>
      <w:r w:rsidRPr="00CC0E66">
        <w:rPr>
          <w:u w:color="000000"/>
        </w:rPr>
        <w:tab/>
        <w:t>(A)</w:t>
      </w:r>
      <w:r w:rsidRPr="00CC0E66">
        <w:rPr>
          <w:u w:color="000000"/>
        </w:rPr>
        <w:tab/>
        <w:t>The State Treasurer shall implement and administer the program under the terms and conditions established by this article. The State Treasurer has the authority and responsibility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develop and implement the program in a manner consistent with the provisions of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engage the services of consultants on a contract basis for rendering professional and technical assistance and advice;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seek rulings and other guidance from the Secretary and the federal Internal Revenue Service relating to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(4)</w:t>
      </w:r>
      <w:r w:rsidRPr="00CC0E66">
        <w:rPr>
          <w:u w:color="000000"/>
        </w:rPr>
        <w:tab/>
        <w:t>make changes to the program required for the participants in the program to obtain the federal income tax benefits or treatment provided by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(5)</w:t>
      </w:r>
      <w:r w:rsidRPr="00CC0E66">
        <w:rPr>
          <w:u w:color="000000"/>
        </w:rPr>
        <w:tab/>
        <w:t>charge, impose, and collect administrative fees and service charges in connection with any agreement, contract, or transaction relating to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(6)</w:t>
      </w:r>
      <w:r w:rsidRPr="00CC0E66">
        <w:rPr>
          <w:u w:color="000000"/>
        </w:rPr>
        <w:tab/>
        <w:t>develop marketing plans and promotional materials;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(7)</w:t>
      </w:r>
      <w:r w:rsidRPr="00CC0E66">
        <w:rPr>
          <w:u w:color="000000"/>
        </w:rPr>
        <w:tab/>
        <w:t>establish the methods by which the funds held in accounts must be dispersed;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(8)</w:t>
      </w:r>
      <w:r w:rsidRPr="00CC0E66">
        <w:rPr>
          <w:u w:color="000000"/>
        </w:rPr>
        <w:tab/>
        <w:t>establish the method by which funds must be allocated to pay for administrative costs;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(9)</w:t>
      </w:r>
      <w:r w:rsidRPr="00CC0E66">
        <w:rPr>
          <w:u w:color="000000"/>
        </w:rPr>
        <w:tab/>
        <w:t>do all things necessary and proper to carry out the purposes of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(10)</w:t>
      </w:r>
      <w:r w:rsidRPr="00CC0E66">
        <w:rPr>
          <w:u w:color="000000"/>
        </w:rPr>
        <w:tab/>
        <w:t>adopt rules and promulgate regulations necessary to effectuate the provisions of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lastRenderedPageBreak/>
        <w:tab/>
      </w:r>
      <w:r w:rsidRPr="00CC0E66">
        <w:rPr>
          <w:u w:color="000000"/>
        </w:rPr>
        <w:tab/>
        <w:t>(11)</w:t>
      </w:r>
      <w:r w:rsidRPr="00CC0E66">
        <w:rPr>
          <w:u w:color="000000"/>
        </w:rPr>
        <w:tab/>
        <w:t xml:space="preserve">prepare an annual report of the </w:t>
      </w:r>
      <w:r w:rsidRPr="001D07CC">
        <w:rPr>
          <w:u w:val="single"/>
        </w:rPr>
        <w:t>Palmetto</w:t>
      </w:r>
      <w:r w:rsidRPr="00CC0E66">
        <w:rPr>
          <w:u w:color="000000"/>
        </w:rPr>
        <w:t xml:space="preserve"> ABLE Savings Program to the Governor, the Senate, and the House of Representatives;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(12)</w:t>
      </w:r>
      <w:r w:rsidRPr="00CC0E66">
        <w:rPr>
          <w:u w:color="000000"/>
        </w:rPr>
        <w:tab/>
        <w:t>notify the Secretary when an account has been opened for a designated beneficiary and submit other reports concerning the program required by the Secretary.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w:t>
      </w:r>
      <w:r w:rsidRPr="00CC0E66">
        <w:rPr>
          <w:u w:color="000000"/>
        </w:rPr>
        <w:tab/>
        <w:t>The State Treasurer may contract with other states in developing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430.</w:t>
      </w:r>
      <w:r w:rsidRPr="00CC0E66">
        <w:rPr>
          <w:u w:color="000000"/>
        </w:rPr>
        <w:tab/>
        <w:t>(A)</w:t>
      </w:r>
      <w:r w:rsidRPr="00CC0E66">
        <w:rPr>
          <w:u w:color="000000"/>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financial stability and integrity of the program manager;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the safety of the investment instrument being offered;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the ability of the program manager to satisfy recordkeeping and reporting requirements;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(4)</w:t>
      </w:r>
      <w:r w:rsidRPr="00CC0E66">
        <w:rPr>
          <w:u w:color="000000"/>
        </w:rPr>
        <w:tab/>
        <w:t>the program manager’s plan for promoting the program and the investment the organization is willing to make to promote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(5)</w:t>
      </w:r>
      <w:r w:rsidRPr="00CC0E66">
        <w:rPr>
          <w:u w:color="000000"/>
        </w:rPr>
        <w:tab/>
        <w:t>the fees, if any, proposed to be charged to the account owners;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(6)</w:t>
      </w:r>
      <w:r w:rsidRPr="00CC0E66">
        <w:rPr>
          <w:u w:color="000000"/>
        </w:rPr>
        <w:tab/>
        <w:t>the minimum initial deposit and minimum contributions that the financial organization requires;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(7)</w:t>
      </w:r>
      <w:r w:rsidRPr="00CC0E66">
        <w:rPr>
          <w:u w:color="000000"/>
        </w:rPr>
        <w:tab/>
        <w:t>the ability of the program manager to accept electronic withdrawals, including payroll deduction plans;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(8)</w:t>
      </w:r>
      <w:r w:rsidRPr="00CC0E66">
        <w:rPr>
          <w:u w:color="000000"/>
        </w:rPr>
        <w:tab/>
        <w:t>other benefits to the State or its residents included in the proposal, including fees payable to the State to cover expenses of the operation of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w:t>
      </w:r>
      <w:r w:rsidRPr="00CC0E66">
        <w:rPr>
          <w:u w:color="000000"/>
        </w:rPr>
        <w:tab/>
        <w:t>The State Treasurer may enter into contracts with program managers necessary to effectuate the provisions of this article. A management contract must include, at a minimum, terms requiring the program managers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 xml:space="preserve">take action required to keep the program in compliance with requirements of this article and take actions not contrary to its contract to manage the program to qualify as a ‘qualified ABLE </w:t>
      </w:r>
      <w:r w:rsidRPr="00CC0E66">
        <w:rPr>
          <w:strike/>
          <w:u w:color="000000"/>
        </w:rPr>
        <w:t>Savings</w:t>
      </w:r>
      <w:r w:rsidRPr="00CC0E66">
        <w:rPr>
          <w:u w:color="000000"/>
        </w:rPr>
        <w:t xml:space="preserve"> </w:t>
      </w:r>
      <w:r w:rsidRPr="00CC0E66">
        <w:rPr>
          <w:u w:color="000000"/>
        </w:rPr>
        <w:lastRenderedPageBreak/>
        <w:t>Program’ as defined in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keep adequate records of each account, keep each account segregated, and provide the State Treasurer with the information necessary to prepare the statements required by Section 11</w:t>
      </w:r>
      <w:r w:rsidRPr="00CC0E66">
        <w:rPr>
          <w:u w:color="000000"/>
        </w:rPr>
        <w:noBreakHyphen/>
        <w:t>5</w:t>
      </w:r>
      <w:r w:rsidRPr="00CC0E66">
        <w:rPr>
          <w:u w:color="000000"/>
        </w:rPr>
        <w:noBreakHyphen/>
        <w:t>440;</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compile and total information contained in statements required to be prepared under Section 11</w:t>
      </w:r>
      <w:r w:rsidRPr="00CC0E66">
        <w:rPr>
          <w:u w:color="000000"/>
        </w:rPr>
        <w:noBreakHyphen/>
        <w:t>5</w:t>
      </w:r>
      <w:r w:rsidRPr="00CC0E66">
        <w:rPr>
          <w:u w:color="000000"/>
        </w:rPr>
        <w:noBreakHyphen/>
        <w:t>440 and provide compilations to the State Treasurer;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(4)</w:t>
      </w:r>
      <w:r w:rsidRPr="00CC0E66">
        <w:rPr>
          <w:u w:color="000000"/>
        </w:rPr>
        <w:tab/>
        <w:t>if there is more than one program manager, provide the State Treasurer with information as is necessary to determine compliance with Section 11</w:t>
      </w:r>
      <w:r w:rsidRPr="00CC0E66">
        <w:rPr>
          <w:u w:color="000000"/>
        </w:rPr>
        <w:noBreakHyphen/>
        <w:t>5</w:t>
      </w:r>
      <w:r w:rsidRPr="00CC0E66">
        <w:rPr>
          <w:u w:color="000000"/>
        </w:rPr>
        <w:noBreakHyphen/>
        <w:t>440;</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(5)</w:t>
      </w:r>
      <w:r w:rsidRPr="00CC0E66">
        <w:rPr>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(6)</w:t>
      </w:r>
      <w:r w:rsidRPr="00CC0E66">
        <w:rPr>
          <w:u w:color="000000"/>
        </w:rPr>
        <w:tab/>
        <w:t>hold all accounts for the benefit of the account owner, owners, or the designated beneficiary;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(7)</w:t>
      </w:r>
      <w:r w:rsidRPr="00CC0E66">
        <w:rPr>
          <w:u w:color="000000"/>
        </w:rPr>
        <w:tab/>
        <w:t>be audited at least annually by a firm of certified public accountants selected by the program manager, with the approval of the State Treasurer, and provide the results of the audit to the State Treasurer;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(8)</w:t>
      </w:r>
      <w:r w:rsidRPr="00CC0E66">
        <w:rPr>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(9)</w:t>
      </w:r>
      <w:r w:rsidRPr="00CC0E66">
        <w:rPr>
          <w:u w:color="000000"/>
        </w:rPr>
        <w:tab/>
        <w:t>ensure that any description of the program, whether in writing or through the use of any media, is consistent with the marketing plan developed pursuant to the provisions of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(C)</w:t>
      </w:r>
      <w:r w:rsidRPr="00CC0E66">
        <w:rPr>
          <w:u w:color="000000"/>
        </w:rPr>
        <w:tab/>
        <w:t>The State Treasurer may: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enter into contracts as he considers necessary and proper for the implementation of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lastRenderedPageBreak/>
        <w:tab/>
      </w:r>
      <w:r w:rsidRPr="00CC0E66">
        <w:rPr>
          <w:u w:color="000000"/>
        </w:rPr>
        <w:tab/>
        <w:t>(3)</w:t>
      </w:r>
      <w:r w:rsidRPr="00CC0E66">
        <w:rPr>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(D)</w:t>
      </w:r>
      <w:r w:rsidRPr="00CC0E66">
        <w:rPr>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440.</w:t>
      </w:r>
      <w:r w:rsidRPr="00CC0E66">
        <w:rPr>
          <w:u w:color="000000"/>
        </w:rPr>
        <w:tab/>
        <w:t>(A)</w:t>
      </w:r>
      <w:r w:rsidRPr="00CC0E66">
        <w:rPr>
          <w:u w:color="000000"/>
        </w:rPr>
        <w:tab/>
      </w:r>
      <w:r w:rsidRPr="00CC0E66">
        <w:rPr>
          <w:strike/>
          <w:u w:color="000000"/>
        </w:rPr>
        <w:t>An</w:t>
      </w:r>
      <w:r w:rsidRPr="00CC0E66">
        <w:rPr>
          <w:u w:color="000000"/>
        </w:rPr>
        <w:t xml:space="preserve"> </w:t>
      </w:r>
      <w:r w:rsidRPr="001D07CC">
        <w:rPr>
          <w:u w:val="single"/>
        </w:rPr>
        <w:t>A Palmetto</w:t>
      </w:r>
      <w:r w:rsidRPr="00CC0E66">
        <w:rPr>
          <w:u w:color="000000"/>
        </w:rPr>
        <w:t xml:space="preserve"> ABLE </w:t>
      </w:r>
      <w:r w:rsidRPr="00CC0E66">
        <w:rPr>
          <w:strike/>
          <w:u w:color="000000"/>
        </w:rPr>
        <w:t>savings</w:t>
      </w:r>
      <w:r w:rsidRPr="00CC0E66">
        <w:rPr>
          <w:u w:color="000000"/>
        </w:rPr>
        <w:t xml:space="preserv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name, address, and social security number of the account owner;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name, address, and social security number of the designated beneficiary, if the account owner is the beneficiary’s trustee or guardian;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certification relating to no excess contributions;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(4)</w:t>
      </w:r>
      <w:r w:rsidRPr="00CC0E66">
        <w:rPr>
          <w:u w:color="000000"/>
        </w:rPr>
        <w:tab/>
        <w:t>additional information as the State Treasurer may require.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w:t>
      </w:r>
      <w:r w:rsidRPr="00CC0E66">
        <w:rPr>
          <w:u w:color="000000"/>
        </w:rPr>
        <w:tab/>
        <w:t xml:space="preserve">A person may make contributions to </w:t>
      </w:r>
      <w:r w:rsidRPr="00CC0E66">
        <w:rPr>
          <w:strike/>
          <w:u w:color="000000"/>
        </w:rPr>
        <w:t>an</w:t>
      </w:r>
      <w:r w:rsidRPr="00CC0E66">
        <w:rPr>
          <w:u w:color="000000"/>
        </w:rPr>
        <w:t xml:space="preserve"> </w:t>
      </w:r>
      <w:r w:rsidRPr="001D07CC">
        <w:rPr>
          <w:u w:val="single"/>
        </w:rPr>
        <w:t>a Palmetto</w:t>
      </w:r>
      <w:r w:rsidRPr="00CC0E66">
        <w:rPr>
          <w:u w:color="000000"/>
        </w:rPr>
        <w:t xml:space="preserve"> ABLE </w:t>
      </w:r>
      <w:r w:rsidRPr="00CC0E66">
        <w:rPr>
          <w:strike/>
          <w:u w:color="000000"/>
        </w:rPr>
        <w:t>savings</w:t>
      </w:r>
      <w:r w:rsidRPr="00CC0E66">
        <w:rPr>
          <w:u w:color="000000"/>
        </w:rPr>
        <w:t xml:space="preserve"> account after the account is opened, subject to the limitations imposed by Section 529A of the federal Internal Revenue Code of 1986, as amended, or any adopted rules and regulations promulgated by the State Treasurer pursuant to this article.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(C)</w:t>
      </w:r>
      <w:r w:rsidRPr="00CC0E66">
        <w:rPr>
          <w:u w:color="000000"/>
        </w:rPr>
        <w:tab/>
        <w:t xml:space="preserve">Contributions to </w:t>
      </w:r>
      <w:r w:rsidRPr="00CC0E66">
        <w:rPr>
          <w:strike/>
          <w:u w:color="000000"/>
        </w:rPr>
        <w:t>an</w:t>
      </w:r>
      <w:r w:rsidRPr="00CC0E66">
        <w:rPr>
          <w:u w:color="000000"/>
        </w:rPr>
        <w:t xml:space="preserve"> </w:t>
      </w:r>
      <w:r w:rsidRPr="001D07CC">
        <w:rPr>
          <w:u w:val="single"/>
        </w:rPr>
        <w:t>a Palmetto</w:t>
      </w:r>
      <w:r w:rsidRPr="00CC0E66">
        <w:rPr>
          <w:u w:color="000000"/>
        </w:rPr>
        <w:t xml:space="preserve"> ABLE </w:t>
      </w:r>
      <w:r w:rsidRPr="00CC0E66">
        <w:rPr>
          <w:strike/>
          <w:u w:color="000000"/>
        </w:rPr>
        <w:t>savings</w:t>
      </w:r>
      <w:r w:rsidRPr="00CC0E66">
        <w:rPr>
          <w:u w:color="000000"/>
        </w:rPr>
        <w:t xml:space="preserve"> account may be made only in cash. The State Treasurer or program manager shall reject or withdraw contributions promptly: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in excess of the limits established pursuant to subsection (B);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the total contributions if the: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value of the account is equal to or greater than the account maximum established by the State Treasurer. The account maximum must be equal to the account maximum for post secondary education savings accounts;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lastRenderedPageBreak/>
        <w:tab/>
      </w:r>
      <w:r w:rsidRPr="00CC0E66">
        <w:rPr>
          <w:u w:color="000000"/>
        </w:rPr>
        <w:tab/>
      </w:r>
      <w:r w:rsidRPr="00CC0E66">
        <w:rPr>
          <w:u w:color="000000"/>
        </w:rPr>
        <w:tab/>
        <w:t>(b)</w:t>
      </w:r>
      <w:r w:rsidRPr="00CC0E66">
        <w:rPr>
          <w:u w:color="000000"/>
        </w:rPr>
        <w:tab/>
        <w:t>designated beneficiary is not an eligible individual in the current calendar year.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(D)(1)</w:t>
      </w:r>
      <w:r w:rsidRPr="00CC0E66">
        <w:rPr>
          <w:u w:color="000000"/>
        </w:rPr>
        <w:tab/>
        <w:t>An account owner may: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change the designated beneficiary of an account to an individual who is a qualified member of the family of the prior designated beneficiary in accordance with procedures established by the State Treasurer;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 xml:space="preserve">transfer all or a portion of an account to another ABLE </w:t>
      </w:r>
      <w:r w:rsidRPr="00CC0E66">
        <w:rPr>
          <w:strike/>
          <w:u w:color="000000"/>
        </w:rPr>
        <w:t>savings</w:t>
      </w:r>
      <w:r w:rsidRPr="00CC0E66">
        <w:rPr>
          <w:u w:color="000000"/>
        </w:rPr>
        <w:t xml:space="preserve"> account, the designated beneficiary of which is a member of the family as defined in Section 529A of the federal Internal Revenue Code of 1986, as amended.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An account owner may not use an interest in an account as security for a loan. A pledge of an interest in an account is of no effect.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(E)(1)</w:t>
      </w:r>
      <w:r w:rsidRPr="00CC0E66">
        <w:rPr>
          <w:u w:color="000000"/>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A statement must be provided to each account owner annually and at other increments established by the State Treasurer in the program guidelines. The statement must contain the information the State Treasurer requires to be reported to the account owner.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A statement and information relating to an account must be prepared and filed to the extent required by this article and other state or federal law.</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(F)(1)</w:t>
      </w:r>
      <w:r w:rsidRPr="00CC0E66">
        <w:rPr>
          <w:u w:color="000000"/>
        </w:rPr>
        <w:tab/>
        <w:t>The program shall provide separate accounting for each designated beneficiary. An annual fee may be imposed upon the account owner for the maintenance of an account.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 xml:space="preserve">Funds held in </w:t>
      </w:r>
      <w:r w:rsidRPr="00CC0E66">
        <w:rPr>
          <w:strike/>
          <w:u w:color="000000"/>
        </w:rPr>
        <w:t>an</w:t>
      </w:r>
      <w:r w:rsidRPr="00CC0E66">
        <w:rPr>
          <w:u w:color="000000"/>
        </w:rPr>
        <w:t xml:space="preserve"> </w:t>
      </w:r>
      <w:r w:rsidRPr="001D07CC">
        <w:rPr>
          <w:u w:val="single"/>
        </w:rPr>
        <w:t>a Palmetto</w:t>
      </w:r>
      <w:r w:rsidRPr="00CC0E66">
        <w:rPr>
          <w:u w:color="000000"/>
        </w:rPr>
        <w:t xml:space="preserve"> ABLE </w:t>
      </w:r>
      <w:r w:rsidRPr="00CC0E66">
        <w:rPr>
          <w:strike/>
          <w:u w:color="000000"/>
        </w:rPr>
        <w:t>savings</w:t>
      </w:r>
      <w:r w:rsidRPr="00CC0E66">
        <w:rPr>
          <w:u w:color="000000"/>
        </w:rPr>
        <w:t xml:space="preserve"> account: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are exempt from attachment, execution, or garnishment for claims of creditors of the contributor and the designated beneficiary;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(c)</w:t>
      </w:r>
      <w:r w:rsidRPr="00CC0E66">
        <w:rPr>
          <w:u w:color="000000"/>
        </w:rPr>
        <w:tab/>
        <w:t xml:space="preserve">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w:t>
      </w:r>
      <w:r w:rsidRPr="00CC0E66">
        <w:rPr>
          <w:u w:color="000000"/>
        </w:rPr>
        <w:lastRenderedPageBreak/>
        <w:t>law. Recovery by the State is subject to regulations imposed by the Secretary.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 xml:space="preserve">The amount distributed from </w:t>
      </w:r>
      <w:r w:rsidRPr="00CC0E66">
        <w:rPr>
          <w:strike/>
          <w:u w:color="000000"/>
        </w:rPr>
        <w:t>an</w:t>
      </w:r>
      <w:r w:rsidRPr="00CC0E66">
        <w:rPr>
          <w:u w:color="000000"/>
        </w:rPr>
        <w:t xml:space="preserve"> </w:t>
      </w:r>
      <w:r w:rsidRPr="001D07CC">
        <w:rPr>
          <w:u w:val="single"/>
        </w:rPr>
        <w:t>a Palmetto</w:t>
      </w:r>
      <w:r w:rsidRPr="00CC0E66">
        <w:rPr>
          <w:u w:color="000000"/>
        </w:rPr>
        <w:t xml:space="preserve"> ABLE </w:t>
      </w:r>
      <w:r w:rsidRPr="00CC0E66">
        <w:rPr>
          <w:strike/>
          <w:u w:color="000000"/>
        </w:rPr>
        <w:t>savings</w:t>
      </w:r>
      <w:r w:rsidRPr="00CC0E66">
        <w:rPr>
          <w:u w:color="000000"/>
        </w:rPr>
        <w:t xml:space="preserve"> account for the purposes of paying qualified disability expenses: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(a)</w:t>
      </w:r>
      <w:r w:rsidRPr="00CC0E66">
        <w:rPr>
          <w:u w:color="000000"/>
        </w:rPr>
        <w:tab/>
        <w:t>are exempt from attachment, execution, or garnishment for claims of creditors of the contributor and the designated beneficiary;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r>
      <w:r w:rsidRPr="00CC0E66">
        <w:rPr>
          <w:u w:color="000000"/>
        </w:rPr>
        <w:tab/>
        <w:t>(b)</w:t>
      </w:r>
      <w:r w:rsidRPr="00CC0E66">
        <w:rPr>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(G)</w:t>
      </w:r>
      <w:r w:rsidRPr="00CC0E66">
        <w:rPr>
          <w:u w:color="000000"/>
        </w:rPr>
        <w:tab/>
        <w:t xml:space="preserve">To the extent earnings in an ABLE </w:t>
      </w:r>
      <w:r w:rsidRPr="00CC0E66">
        <w:rPr>
          <w:strike/>
          <w:u w:color="000000"/>
        </w:rPr>
        <w:t>savings</w:t>
      </w:r>
      <w:r w:rsidRPr="00CC0E66">
        <w:rPr>
          <w:u w:color="000000"/>
        </w:rPr>
        <w:t xml:space="preserve"> account and distributions from an ABLE </w:t>
      </w:r>
      <w:r w:rsidRPr="00CC0E66">
        <w:rPr>
          <w:strike/>
          <w:u w:color="000000"/>
        </w:rPr>
        <w:t>savings</w:t>
      </w:r>
      <w:r w:rsidRPr="00CC0E66">
        <w:rPr>
          <w:u w:color="000000"/>
        </w:rPr>
        <w:t xml:space="preserve"> account, or a qualified account under Section 529A located in another state, are not subject to federal income tax, they will not be subject to state income tax.</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450.</w:t>
      </w:r>
      <w:r w:rsidRPr="00CC0E66">
        <w:rPr>
          <w:u w:color="000000"/>
        </w:rPr>
        <w:tab/>
        <w:t>(A)</w:t>
      </w:r>
      <w:r w:rsidRPr="00CC0E66">
        <w:rPr>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(1)</w:t>
      </w:r>
      <w:r w:rsidRPr="00CC0E66">
        <w:rPr>
          <w:u w:color="000000"/>
        </w:rPr>
        <w:tab/>
        <w:t>return of principal;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rate of interest or other return on an account; or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(3)</w:t>
      </w:r>
      <w:r w:rsidRPr="00CC0E66">
        <w:rPr>
          <w:u w:color="000000"/>
        </w:rPr>
        <w:tab/>
        <w:t>payment of interest or other return on an account.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w:t>
      </w:r>
      <w:r w:rsidRPr="00CC0E66">
        <w:rPr>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 11</w:t>
      </w:r>
      <w:r w:rsidRPr="00CC0E66">
        <w:rPr>
          <w:u w:color="000000"/>
        </w:rPr>
        <w:noBreakHyphen/>
        <w:t>5</w:t>
      </w:r>
      <w:r w:rsidRPr="00CC0E66">
        <w:rPr>
          <w:u w:color="000000"/>
        </w:rPr>
        <w:noBreakHyphen/>
        <w:t>460.</w:t>
      </w:r>
      <w:r w:rsidRPr="00CC0E66">
        <w:rPr>
          <w:u w:color="000000"/>
        </w:rPr>
        <w:tab/>
        <w:t>(A)</w:t>
      </w:r>
      <w:r w:rsidRPr="00CC0E66">
        <w:rPr>
          <w:u w:color="000000"/>
        </w:rPr>
        <w:tab/>
        <w:t xml:space="preserve">The </w:t>
      </w:r>
      <w:r w:rsidRPr="00CC0E66">
        <w:rPr>
          <w:strike/>
          <w:u w:color="000000"/>
        </w:rPr>
        <w:t>South Carolina</w:t>
      </w:r>
      <w:r w:rsidRPr="00CC0E66">
        <w:rPr>
          <w:u w:color="000000"/>
        </w:rPr>
        <w:t xml:space="preserve"> </w:t>
      </w:r>
      <w:r w:rsidRPr="00CC0E66">
        <w:rPr>
          <w:u w:val="single" w:color="000000"/>
        </w:rPr>
        <w:t>Palmetto</w:t>
      </w:r>
      <w:r w:rsidRPr="00CC0E66">
        <w:rPr>
          <w:u w:color="000000"/>
        </w:rPr>
        <w:t xml:space="preserve">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(B)(1)</w:t>
      </w:r>
      <w:r w:rsidRPr="00CC0E66">
        <w:rPr>
          <w:u w:color="000000"/>
        </w:rPr>
        <w:tab/>
        <w:t xml:space="preserve">The </w:t>
      </w:r>
      <w:r w:rsidRPr="00CC0E66">
        <w:rPr>
          <w:strike/>
          <w:u w:color="000000"/>
        </w:rPr>
        <w:t>South Carolina</w:t>
      </w:r>
      <w:r w:rsidRPr="00CC0E66">
        <w:rPr>
          <w:u w:color="000000"/>
        </w:rPr>
        <w:t xml:space="preserve"> </w:t>
      </w:r>
      <w:r w:rsidRPr="00CC0E66">
        <w:rPr>
          <w:u w:val="single" w:color="000000"/>
        </w:rPr>
        <w:t>Palmetto</w:t>
      </w:r>
      <w:r w:rsidRPr="00CC0E66">
        <w:rPr>
          <w:u w:color="000000"/>
        </w:rPr>
        <w:t xml:space="preserve"> ABLE Savings Expense Fund is established in the Office of the State Treasurer. The expense fund must consist of monies received from the </w:t>
      </w:r>
      <w:r w:rsidRPr="001D07CC">
        <w:rPr>
          <w:u w:val="single"/>
        </w:rPr>
        <w:t>Palmetto</w:t>
      </w:r>
      <w:r w:rsidRPr="00CC0E66">
        <w:rPr>
          <w:u w:color="000000"/>
        </w:rPr>
        <w:t xml:space="preserve"> ABLE Savings Program </w:t>
      </w:r>
      <w:r w:rsidRPr="00CC0E66">
        <w:rPr>
          <w:u w:color="000000"/>
        </w:rPr>
        <w:lastRenderedPageBreak/>
        <w:t>manager or managers, governmental or private grants, and state general fund appropriations, if any, for the program.</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r>
      <w:r w:rsidRPr="00CC0E66">
        <w:rPr>
          <w:u w:color="000000"/>
        </w:rPr>
        <w:tab/>
        <w:t>(2)</w:t>
      </w:r>
      <w:r w:rsidRPr="00CC0E66">
        <w:rPr>
          <w:u w:color="000000"/>
        </w:rPr>
        <w:tab/>
        <w:t xml:space="preserve">All expenses incurred by the State Treasurer in developing and administering the </w:t>
      </w:r>
      <w:r w:rsidRPr="001D07CC">
        <w:rPr>
          <w:u w:val="single"/>
        </w:rPr>
        <w:t>Palmetto</w:t>
      </w:r>
      <w:r w:rsidRPr="00CC0E66">
        <w:rPr>
          <w:u w:color="000000"/>
        </w:rPr>
        <w:t xml:space="preserve"> ABLE Savings Program must be payable from the </w:t>
      </w:r>
      <w:r w:rsidRPr="00CC0E66">
        <w:rPr>
          <w:strike/>
          <w:u w:color="000000"/>
        </w:rPr>
        <w:t>South Carolina</w:t>
      </w:r>
      <w:r w:rsidRPr="00CC0E66">
        <w:rPr>
          <w:u w:color="000000"/>
        </w:rPr>
        <w:t xml:space="preserve"> </w:t>
      </w:r>
      <w:r w:rsidRPr="001D07CC">
        <w:rPr>
          <w:u w:val="single"/>
        </w:rPr>
        <w:t>Palmetto</w:t>
      </w:r>
      <w:r w:rsidRPr="00CC0E66">
        <w:rPr>
          <w:u w:color="000000"/>
        </w:rPr>
        <w:t xml:space="preserve"> ABLE Savings Expense Fund.”</w:t>
      </w:r>
    </w:p>
    <w:p w:rsidR="00CC0E66" w:rsidRPr="003802E7"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w:t>
      </w:r>
      <w:r w:rsidRPr="00CC0E66">
        <w:rPr>
          <w:u w:color="000000"/>
        </w:rPr>
        <w:tab/>
        <w:t>2.</w:t>
      </w:r>
      <w:r w:rsidRPr="00CC0E66">
        <w:rPr>
          <w:u w:color="000000"/>
        </w:rPr>
        <w:tab/>
        <w:t>Section 12</w:t>
      </w:r>
      <w:r w:rsidRPr="00CC0E66">
        <w:rPr>
          <w:u w:color="000000"/>
        </w:rPr>
        <w:noBreakHyphen/>
        <w:t>6</w:t>
      </w:r>
      <w:r w:rsidRPr="00CC0E66">
        <w:rPr>
          <w:u w:color="000000"/>
        </w:rPr>
        <w:noBreakHyphen/>
        <w:t>1140(12)(b) of the 1976 Code is amended to read:</w:t>
      </w:r>
    </w:p>
    <w:p w:rsidR="00CC0E66" w:rsidRPr="003802E7"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“(b)</w:t>
      </w:r>
      <w:r w:rsidRPr="00CC0E66">
        <w:rPr>
          <w:u w:color="000000"/>
        </w:rPr>
        <w:tab/>
        <w:t xml:space="preserve">Any interest, dividends, gains, property, or income accruing on the payments made to an investment trust agreement pursuant to Article 3, Chapter 5, Title 11, or on any account in the </w:t>
      </w:r>
      <w:r w:rsidRPr="00CC0E66">
        <w:rPr>
          <w:strike/>
          <w:u w:color="000000"/>
        </w:rPr>
        <w:t>South Carolina</w:t>
      </w:r>
      <w:r w:rsidRPr="00CC0E66">
        <w:rPr>
          <w:u w:color="000000"/>
        </w:rPr>
        <w:t xml:space="preserve"> </w:t>
      </w:r>
      <w:r w:rsidRPr="001D07CC">
        <w:rPr>
          <w:u w:val="single"/>
        </w:rPr>
        <w:t>Palmetto</w:t>
      </w:r>
      <w:r w:rsidRPr="00CC0E66">
        <w:rPr>
          <w:u w:color="000000"/>
        </w:rPr>
        <w:t xml:space="preserve"> ABLE Savings Expense Fund or a qualified fund under Section 529A located in another state, must be excluded from the gross income of any such account owner, contributor, or beneficiary for purposes of South Carolina income taxes, to the extent the amounts remain on deposit in the </w:t>
      </w:r>
      <w:r w:rsidRPr="00CC0E66">
        <w:rPr>
          <w:strike/>
          <w:u w:color="000000"/>
        </w:rPr>
        <w:t>South Carolina</w:t>
      </w:r>
      <w:r w:rsidRPr="00CC0E66">
        <w:rPr>
          <w:u w:color="000000"/>
        </w:rPr>
        <w:t xml:space="preserve"> </w:t>
      </w:r>
      <w:r w:rsidRPr="001D07CC">
        <w:rPr>
          <w:u w:val="single"/>
        </w:rPr>
        <w:t>Palmetto</w:t>
      </w:r>
      <w:r w:rsidRPr="00CC0E66">
        <w:rPr>
          <w:u w:color="000000"/>
        </w:rPr>
        <w:t xml:space="preserve"> ABLE Savings Expense Fund or are withdrawn pursuant to a qualified withdrawal.”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C0E66">
        <w:rPr>
          <w:u w:color="000000"/>
        </w:rPr>
        <w:tab/>
        <w:t>SECTION</w:t>
      </w:r>
      <w:r w:rsidRPr="00CC0E66">
        <w:rPr>
          <w:u w:color="000000"/>
        </w:rPr>
        <w:tab/>
        <w:t>3.</w:t>
      </w:r>
      <w:r w:rsidRPr="00CC0E66">
        <w:rPr>
          <w:u w:color="000000"/>
        </w:rPr>
        <w:tab/>
        <w:t>The Code Commissioner is directed to change or correct all references to the “ABLE Savings Program” to the “Palmetto ABLE Savings Program.” References to the ABLE Savings Program in the 1976 Code or other provisions of law are considered to be and must be construed to mean the “Palmetto ABLE Savings Program.”</w:t>
      </w:r>
    </w:p>
    <w:p w:rsidR="00CC0E66" w:rsidRPr="00234BCF"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u w:color="000000"/>
        </w:rPr>
      </w:pP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C0E66">
        <w:rPr>
          <w:u w:color="000000"/>
        </w:rPr>
        <w:tab/>
        <w:t>SECTION</w:t>
      </w:r>
      <w:r w:rsidRPr="00CC0E66">
        <w:rPr>
          <w:u w:color="000000"/>
        </w:rPr>
        <w:tab/>
      </w:r>
      <w:r w:rsidRPr="001D07CC">
        <w:t>4.</w:t>
      </w:r>
      <w:r w:rsidRPr="001D07CC">
        <w:tab/>
        <w:t>This act takes effect</w:t>
      </w:r>
      <w:r w:rsidR="00234BCF">
        <w:t xml:space="preserve"> upon approval by the Governor. </w:t>
      </w:r>
      <w:r w:rsidRPr="001D07CC">
        <w:t>/</w:t>
      </w:r>
    </w:p>
    <w:p w:rsidR="00CC0E66" w:rsidRPr="003802E7"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CC0E66" w:rsidRPr="001D07CC"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D07CC">
        <w:tab/>
        <w:t>Amend title to read:</w:t>
      </w:r>
    </w:p>
    <w:p w:rsidR="00CC0E66" w:rsidRPr="00234BCF"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D07CC">
        <w:tab/>
        <w:t>/</w:t>
      </w:r>
      <w:r w:rsidRPr="001D07CC">
        <w:tab/>
      </w:r>
      <w:r w:rsidRPr="00CC0E66">
        <w:rPr>
          <w:color w:val="000000"/>
          <w:u w:color="000000"/>
        </w:rPr>
        <w:t>TO AMEND ARTICLE 3 OF CHAPTER 5, TITLE 11, CODE OF LAWS OF SOUTH CAROLINA, 1976, RELATING TO THE “ABLE SAVINGS PROGRAM” SO AS TO RENAME THE PROGRAM THE “PALMETTO ABLE SAVINGS PROGRAM” AND TO MAKE CONFORMING CHANGES; TO AMEND SECTION 12</w:t>
      </w:r>
      <w:r w:rsidRPr="00CC0E66">
        <w:rPr>
          <w:color w:val="000000"/>
          <w:u w:color="000000"/>
        </w:rPr>
        <w:noBreakHyphen/>
        <w:t>6</w:t>
      </w:r>
      <w:r w:rsidRPr="00CC0E66">
        <w:rPr>
          <w:color w:val="000000"/>
          <w:u w:color="000000"/>
        </w:rPr>
        <w:noBreakHyphen/>
        <w:t>1140, AS AMENDED, RELATING TO INCOME TAX DEDUCTIONS, SO AS TO MAKE CONFORMING CHANGES; AND TO DIRECT THE CODE COMMISSIONER TO MAKE CERTAIN CONFORMING CHANGES.</w:t>
      </w:r>
      <w:r w:rsidRPr="00CC0E66">
        <w:rPr>
          <w:color w:val="000000"/>
          <w:u w:color="000000"/>
        </w:rPr>
        <w:tab/>
        <w:t>/</w:t>
      </w:r>
    </w:p>
    <w:p w:rsidR="00CC0E66" w:rsidRPr="00234BCF" w:rsidRDefault="00CC0E66" w:rsidP="00CC0E66">
      <w:pPr>
        <w:pStyle w:val="ConSign"/>
        <w:tabs>
          <w:tab w:val="clear" w:pos="216"/>
          <w:tab w:val="clear" w:pos="4680"/>
          <w:tab w:val="clear" w:pos="4896"/>
          <w:tab w:val="left" w:pos="187"/>
          <w:tab w:val="left" w:pos="3240"/>
          <w:tab w:val="left" w:pos="3427"/>
        </w:tabs>
        <w:spacing w:line="240" w:lineRule="auto"/>
        <w:rPr>
          <w:sz w:val="16"/>
          <w:szCs w:val="16"/>
        </w:rPr>
      </w:pPr>
    </w:p>
    <w:p w:rsidR="00CC0E66" w:rsidRPr="001D07CC" w:rsidRDefault="00CC0E66" w:rsidP="00CC0E66">
      <w:pPr>
        <w:pStyle w:val="ConSign"/>
        <w:tabs>
          <w:tab w:val="clear" w:pos="216"/>
          <w:tab w:val="clear" w:pos="4680"/>
          <w:tab w:val="clear" w:pos="4896"/>
          <w:tab w:val="left" w:pos="187"/>
          <w:tab w:val="left" w:pos="3240"/>
          <w:tab w:val="left" w:pos="3427"/>
        </w:tabs>
        <w:spacing w:line="240" w:lineRule="auto"/>
      </w:pPr>
      <w:r w:rsidRPr="001D07CC">
        <w:t>/s/Sen. Ronnie W. Cromer</w:t>
      </w:r>
      <w:r w:rsidRPr="001D07CC">
        <w:tab/>
        <w:t>/s/Rep. Mark N. Willis</w:t>
      </w:r>
    </w:p>
    <w:p w:rsidR="00CC0E66" w:rsidRPr="001D07CC" w:rsidRDefault="00CC0E66" w:rsidP="00CC0E66">
      <w:pPr>
        <w:pStyle w:val="ConSign"/>
        <w:tabs>
          <w:tab w:val="clear" w:pos="216"/>
          <w:tab w:val="clear" w:pos="4680"/>
          <w:tab w:val="clear" w:pos="4896"/>
          <w:tab w:val="left" w:pos="187"/>
          <w:tab w:val="left" w:pos="3240"/>
          <w:tab w:val="left" w:pos="3427"/>
        </w:tabs>
        <w:spacing w:line="240" w:lineRule="auto"/>
      </w:pPr>
      <w:r w:rsidRPr="001D07CC">
        <w:t>/s/Sen. J. Thomas McElveen III</w:t>
      </w:r>
      <w:r w:rsidRPr="001D07CC">
        <w:tab/>
        <w:t>/s/Rep. Seth C. Rose</w:t>
      </w:r>
    </w:p>
    <w:p w:rsidR="00CC0E66" w:rsidRPr="001D07CC" w:rsidRDefault="00CC0E66" w:rsidP="00CC0E66">
      <w:pPr>
        <w:pStyle w:val="ConSign"/>
        <w:tabs>
          <w:tab w:val="clear" w:pos="216"/>
          <w:tab w:val="clear" w:pos="4680"/>
          <w:tab w:val="clear" w:pos="4896"/>
          <w:tab w:val="left" w:pos="187"/>
          <w:tab w:val="left" w:pos="3240"/>
          <w:tab w:val="left" w:pos="3427"/>
        </w:tabs>
        <w:spacing w:line="240" w:lineRule="auto"/>
      </w:pPr>
      <w:r w:rsidRPr="001D07CC">
        <w:t>/s/Sen. Thomas D. “Tom” Corbin</w:t>
      </w:r>
      <w:r w:rsidRPr="001D07CC">
        <w:tab/>
        <w:t>/s/Rep. Micajah P. Caskey</w:t>
      </w:r>
    </w:p>
    <w:p w:rsidR="00CC0E66" w:rsidRDefault="00CC0E66" w:rsidP="00CC0E66">
      <w:pPr>
        <w:pStyle w:val="ConSign"/>
        <w:tabs>
          <w:tab w:val="clear" w:pos="216"/>
          <w:tab w:val="clear" w:pos="4680"/>
          <w:tab w:val="clear" w:pos="4896"/>
          <w:tab w:val="left" w:pos="187"/>
          <w:tab w:val="left" w:pos="3240"/>
          <w:tab w:val="left" w:pos="3427"/>
        </w:tabs>
        <w:spacing w:line="240" w:lineRule="auto"/>
      </w:pPr>
      <w:r w:rsidRPr="001D07CC">
        <w:tab/>
        <w:t>On Part of the Senate.</w:t>
      </w:r>
      <w:r w:rsidRPr="001D07CC">
        <w:tab/>
      </w:r>
      <w:r w:rsidRPr="001D07CC">
        <w:tab/>
        <w:t>On Part of the House.</w:t>
      </w:r>
    </w:p>
    <w:p w:rsidR="00CC0E66" w:rsidRDefault="00CC0E66" w:rsidP="00CC0E66">
      <w:r>
        <w:lastRenderedPageBreak/>
        <w:t>Rep. WILLIS explained the Conference Report.</w:t>
      </w:r>
    </w:p>
    <w:p w:rsidR="00CC0E66" w:rsidRDefault="00CC0E66" w:rsidP="00CC0E66"/>
    <w:p w:rsidR="00CC0E66" w:rsidRDefault="00CC0E66" w:rsidP="00CC0E66">
      <w:r>
        <w:t xml:space="preserve">The yeas and nays were taken resulting as follows: </w:t>
      </w:r>
    </w:p>
    <w:p w:rsidR="00CC0E66" w:rsidRDefault="00CC0E66" w:rsidP="00CC0E66">
      <w:pPr>
        <w:jc w:val="center"/>
      </w:pPr>
      <w:r>
        <w:t xml:space="preserve"> </w:t>
      </w:r>
      <w:bookmarkStart w:id="45" w:name="vote_start136"/>
      <w:bookmarkEnd w:id="45"/>
      <w:r>
        <w:t>Yeas 111; Nays 0</w:t>
      </w:r>
    </w:p>
    <w:p w:rsidR="00CC0E66" w:rsidRDefault="00CC0E66"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Anderson</w:t>
            </w:r>
          </w:p>
        </w:tc>
      </w:tr>
      <w:tr w:rsidR="00CC0E66" w:rsidRPr="00CC0E66" w:rsidTr="00CC0E66">
        <w:tc>
          <w:tcPr>
            <w:tcW w:w="2179" w:type="dxa"/>
            <w:shd w:val="clear" w:color="auto" w:fill="auto"/>
          </w:tcPr>
          <w:p w:rsidR="00CC0E66" w:rsidRPr="00CC0E66" w:rsidRDefault="00CC0E66" w:rsidP="00CC0E66">
            <w:pPr>
              <w:ind w:firstLine="0"/>
            </w:pPr>
            <w:r>
              <w:t>Atkinson</w:t>
            </w:r>
          </w:p>
        </w:tc>
        <w:tc>
          <w:tcPr>
            <w:tcW w:w="2179" w:type="dxa"/>
            <w:shd w:val="clear" w:color="auto" w:fill="auto"/>
          </w:tcPr>
          <w:p w:rsidR="00CC0E66" w:rsidRPr="00CC0E66" w:rsidRDefault="00CC0E66" w:rsidP="00CC0E66">
            <w:pPr>
              <w:ind w:firstLine="0"/>
            </w:pPr>
            <w:r>
              <w:t>Bailey</w:t>
            </w:r>
          </w:p>
        </w:tc>
        <w:tc>
          <w:tcPr>
            <w:tcW w:w="2180" w:type="dxa"/>
            <w:shd w:val="clear" w:color="auto" w:fill="auto"/>
          </w:tcPr>
          <w:p w:rsidR="00CC0E66" w:rsidRPr="00CC0E66" w:rsidRDefault="00CC0E66" w:rsidP="00CC0E66">
            <w:pPr>
              <w:ind w:firstLine="0"/>
            </w:pPr>
            <w:r>
              <w:t>Bales</w:t>
            </w:r>
          </w:p>
        </w:tc>
      </w:tr>
      <w:tr w:rsidR="00CC0E66" w:rsidRPr="00CC0E66" w:rsidTr="00CC0E66">
        <w:tc>
          <w:tcPr>
            <w:tcW w:w="2179" w:type="dxa"/>
            <w:shd w:val="clear" w:color="auto" w:fill="auto"/>
          </w:tcPr>
          <w:p w:rsidR="00CC0E66" w:rsidRPr="00CC0E66" w:rsidRDefault="00CC0E66" w:rsidP="00CC0E66">
            <w:pPr>
              <w:ind w:firstLine="0"/>
            </w:pPr>
            <w:r>
              <w:t>Ballentine</w:t>
            </w:r>
          </w:p>
        </w:tc>
        <w:tc>
          <w:tcPr>
            <w:tcW w:w="2179" w:type="dxa"/>
            <w:shd w:val="clear" w:color="auto" w:fill="auto"/>
          </w:tcPr>
          <w:p w:rsidR="00CC0E66" w:rsidRPr="00CC0E66" w:rsidRDefault="00CC0E66" w:rsidP="00CC0E66">
            <w:pPr>
              <w:ind w:firstLine="0"/>
            </w:pPr>
            <w:r>
              <w:t>Bamberg</w:t>
            </w:r>
          </w:p>
        </w:tc>
        <w:tc>
          <w:tcPr>
            <w:tcW w:w="2180" w:type="dxa"/>
            <w:shd w:val="clear" w:color="auto" w:fill="auto"/>
          </w:tcPr>
          <w:p w:rsidR="00CC0E66" w:rsidRPr="00CC0E66" w:rsidRDefault="00CC0E66" w:rsidP="00CC0E66">
            <w:pPr>
              <w:ind w:firstLine="0"/>
            </w:pPr>
            <w:r>
              <w:t>Bannister</w:t>
            </w:r>
          </w:p>
        </w:tc>
      </w:tr>
      <w:tr w:rsidR="00CC0E66" w:rsidRPr="00CC0E66" w:rsidTr="00CC0E66">
        <w:tc>
          <w:tcPr>
            <w:tcW w:w="2179" w:type="dxa"/>
            <w:shd w:val="clear" w:color="auto" w:fill="auto"/>
          </w:tcPr>
          <w:p w:rsidR="00CC0E66" w:rsidRPr="00CC0E66" w:rsidRDefault="00CC0E66" w:rsidP="00CC0E66">
            <w:pPr>
              <w:ind w:firstLine="0"/>
            </w:pPr>
            <w:r>
              <w:t>Bennett</w:t>
            </w:r>
          </w:p>
        </w:tc>
        <w:tc>
          <w:tcPr>
            <w:tcW w:w="2179" w:type="dxa"/>
            <w:shd w:val="clear" w:color="auto" w:fill="auto"/>
          </w:tcPr>
          <w:p w:rsidR="00CC0E66" w:rsidRPr="00CC0E66" w:rsidRDefault="00CC0E66" w:rsidP="00CC0E66">
            <w:pPr>
              <w:ind w:firstLine="0"/>
            </w:pPr>
            <w:r>
              <w:t>Bernstein</w:t>
            </w:r>
          </w:p>
        </w:tc>
        <w:tc>
          <w:tcPr>
            <w:tcW w:w="2180" w:type="dxa"/>
            <w:shd w:val="clear" w:color="auto" w:fill="auto"/>
          </w:tcPr>
          <w:p w:rsidR="00CC0E66" w:rsidRPr="00CC0E66" w:rsidRDefault="00CC0E66" w:rsidP="00CC0E66">
            <w:pPr>
              <w:ind w:firstLine="0"/>
            </w:pPr>
            <w:r>
              <w:t>Blackwell</w:t>
            </w:r>
          </w:p>
        </w:tc>
      </w:tr>
      <w:tr w:rsidR="00CC0E66" w:rsidRPr="00CC0E66" w:rsidTr="00CC0E66">
        <w:tc>
          <w:tcPr>
            <w:tcW w:w="2179" w:type="dxa"/>
            <w:shd w:val="clear" w:color="auto" w:fill="auto"/>
          </w:tcPr>
          <w:p w:rsidR="00CC0E66" w:rsidRPr="00CC0E66" w:rsidRDefault="00CC0E66" w:rsidP="00CC0E66">
            <w:pPr>
              <w:ind w:firstLine="0"/>
            </w:pPr>
            <w:r>
              <w:t>Bradley</w:t>
            </w:r>
          </w:p>
        </w:tc>
        <w:tc>
          <w:tcPr>
            <w:tcW w:w="2179" w:type="dxa"/>
            <w:shd w:val="clear" w:color="auto" w:fill="auto"/>
          </w:tcPr>
          <w:p w:rsidR="00CC0E66" w:rsidRPr="00CC0E66" w:rsidRDefault="00CC0E66" w:rsidP="00CC0E66">
            <w:pPr>
              <w:ind w:firstLine="0"/>
            </w:pPr>
            <w:r>
              <w:t>Brawley</w:t>
            </w:r>
          </w:p>
        </w:tc>
        <w:tc>
          <w:tcPr>
            <w:tcW w:w="2180" w:type="dxa"/>
            <w:shd w:val="clear" w:color="auto" w:fill="auto"/>
          </w:tcPr>
          <w:p w:rsidR="00CC0E66" w:rsidRPr="00CC0E66" w:rsidRDefault="00CC0E66" w:rsidP="00CC0E66">
            <w:pPr>
              <w:ind w:firstLine="0"/>
            </w:pPr>
            <w:r>
              <w:t>Brown</w:t>
            </w:r>
          </w:p>
        </w:tc>
      </w:tr>
      <w:tr w:rsidR="00CC0E66" w:rsidRPr="00CC0E66" w:rsidTr="00CC0E66">
        <w:tc>
          <w:tcPr>
            <w:tcW w:w="2179" w:type="dxa"/>
            <w:shd w:val="clear" w:color="auto" w:fill="auto"/>
          </w:tcPr>
          <w:p w:rsidR="00CC0E66" w:rsidRPr="00CC0E66" w:rsidRDefault="00CC0E66" w:rsidP="00CC0E66">
            <w:pPr>
              <w:ind w:firstLine="0"/>
            </w:pPr>
            <w:r>
              <w:t>Bryant</w:t>
            </w:r>
          </w:p>
        </w:tc>
        <w:tc>
          <w:tcPr>
            <w:tcW w:w="2179" w:type="dxa"/>
            <w:shd w:val="clear" w:color="auto" w:fill="auto"/>
          </w:tcPr>
          <w:p w:rsidR="00CC0E66" w:rsidRPr="00CC0E66" w:rsidRDefault="00CC0E66" w:rsidP="00CC0E66">
            <w:pPr>
              <w:ind w:firstLine="0"/>
            </w:pPr>
            <w:r>
              <w:t>Burns</w:t>
            </w:r>
          </w:p>
        </w:tc>
        <w:tc>
          <w:tcPr>
            <w:tcW w:w="2180" w:type="dxa"/>
            <w:shd w:val="clear" w:color="auto" w:fill="auto"/>
          </w:tcPr>
          <w:p w:rsidR="00CC0E66" w:rsidRPr="00CC0E66" w:rsidRDefault="00CC0E66" w:rsidP="00CC0E66">
            <w:pPr>
              <w:ind w:firstLine="0"/>
            </w:pPr>
            <w:r>
              <w:t>Calhoon</w:t>
            </w:r>
          </w:p>
        </w:tc>
      </w:tr>
      <w:tr w:rsidR="00CC0E66" w:rsidRPr="00CC0E66" w:rsidTr="00CC0E66">
        <w:tc>
          <w:tcPr>
            <w:tcW w:w="2179" w:type="dxa"/>
            <w:shd w:val="clear" w:color="auto" w:fill="auto"/>
          </w:tcPr>
          <w:p w:rsidR="00CC0E66" w:rsidRPr="00CC0E66" w:rsidRDefault="00CC0E66" w:rsidP="00CC0E66">
            <w:pPr>
              <w:ind w:firstLine="0"/>
            </w:pPr>
            <w:r>
              <w:t>Caskey</w:t>
            </w:r>
          </w:p>
        </w:tc>
        <w:tc>
          <w:tcPr>
            <w:tcW w:w="2179" w:type="dxa"/>
            <w:shd w:val="clear" w:color="auto" w:fill="auto"/>
          </w:tcPr>
          <w:p w:rsidR="00CC0E66" w:rsidRPr="00CC0E66" w:rsidRDefault="00CC0E66" w:rsidP="00CC0E66">
            <w:pPr>
              <w:ind w:firstLine="0"/>
            </w:pPr>
            <w:r>
              <w:t>Chellis</w:t>
            </w:r>
          </w:p>
        </w:tc>
        <w:tc>
          <w:tcPr>
            <w:tcW w:w="2180" w:type="dxa"/>
            <w:shd w:val="clear" w:color="auto" w:fill="auto"/>
          </w:tcPr>
          <w:p w:rsidR="00CC0E66" w:rsidRPr="00CC0E66" w:rsidRDefault="00CC0E66" w:rsidP="00CC0E66">
            <w:pPr>
              <w:ind w:firstLine="0"/>
            </w:pPr>
            <w:r>
              <w:t>Chumley</w:t>
            </w:r>
          </w:p>
        </w:tc>
      </w:tr>
      <w:tr w:rsidR="00CC0E66" w:rsidRPr="00CC0E66" w:rsidTr="00CC0E66">
        <w:tc>
          <w:tcPr>
            <w:tcW w:w="2179" w:type="dxa"/>
            <w:shd w:val="clear" w:color="auto" w:fill="auto"/>
          </w:tcPr>
          <w:p w:rsidR="00CC0E66" w:rsidRPr="00CC0E66" w:rsidRDefault="00CC0E66" w:rsidP="00CC0E66">
            <w:pPr>
              <w:ind w:firstLine="0"/>
            </w:pPr>
            <w:r>
              <w:t>Clary</w:t>
            </w:r>
          </w:p>
        </w:tc>
        <w:tc>
          <w:tcPr>
            <w:tcW w:w="2179" w:type="dxa"/>
            <w:shd w:val="clear" w:color="auto" w:fill="auto"/>
          </w:tcPr>
          <w:p w:rsidR="00CC0E66" w:rsidRPr="00CC0E66" w:rsidRDefault="00CC0E66" w:rsidP="00CC0E66">
            <w:pPr>
              <w:ind w:firstLine="0"/>
            </w:pPr>
            <w:r>
              <w:t>Clemmons</w:t>
            </w:r>
          </w:p>
        </w:tc>
        <w:tc>
          <w:tcPr>
            <w:tcW w:w="2180" w:type="dxa"/>
            <w:shd w:val="clear" w:color="auto" w:fill="auto"/>
          </w:tcPr>
          <w:p w:rsidR="00CC0E66" w:rsidRPr="00CC0E66" w:rsidRDefault="00CC0E66" w:rsidP="00CC0E66">
            <w:pPr>
              <w:ind w:firstLine="0"/>
            </w:pPr>
            <w:r>
              <w:t>Clyburn</w:t>
            </w:r>
          </w:p>
        </w:tc>
      </w:tr>
      <w:tr w:rsidR="00CC0E66" w:rsidRPr="00CC0E66" w:rsidTr="00CC0E66">
        <w:tc>
          <w:tcPr>
            <w:tcW w:w="2179" w:type="dxa"/>
            <w:shd w:val="clear" w:color="auto" w:fill="auto"/>
          </w:tcPr>
          <w:p w:rsidR="00CC0E66" w:rsidRPr="00CC0E66" w:rsidRDefault="00CC0E66" w:rsidP="00CC0E66">
            <w:pPr>
              <w:ind w:firstLine="0"/>
            </w:pPr>
            <w:r>
              <w:t>Cogswell</w:t>
            </w:r>
          </w:p>
        </w:tc>
        <w:tc>
          <w:tcPr>
            <w:tcW w:w="2179" w:type="dxa"/>
            <w:shd w:val="clear" w:color="auto" w:fill="auto"/>
          </w:tcPr>
          <w:p w:rsidR="00CC0E66" w:rsidRPr="00CC0E66" w:rsidRDefault="00CC0E66" w:rsidP="00CC0E66">
            <w:pPr>
              <w:ind w:firstLine="0"/>
            </w:pPr>
            <w:r>
              <w:t>Collins</w:t>
            </w:r>
          </w:p>
        </w:tc>
        <w:tc>
          <w:tcPr>
            <w:tcW w:w="2180" w:type="dxa"/>
            <w:shd w:val="clear" w:color="auto" w:fill="auto"/>
          </w:tcPr>
          <w:p w:rsidR="00CC0E66" w:rsidRPr="00CC0E66" w:rsidRDefault="00CC0E66" w:rsidP="00CC0E66">
            <w:pPr>
              <w:ind w:firstLine="0"/>
            </w:pPr>
            <w:r>
              <w:t>B. Cox</w:t>
            </w:r>
          </w:p>
        </w:tc>
      </w:tr>
      <w:tr w:rsidR="00CC0E66" w:rsidRPr="00CC0E66" w:rsidTr="00CC0E66">
        <w:tc>
          <w:tcPr>
            <w:tcW w:w="2179" w:type="dxa"/>
            <w:shd w:val="clear" w:color="auto" w:fill="auto"/>
          </w:tcPr>
          <w:p w:rsidR="00CC0E66" w:rsidRPr="00CC0E66" w:rsidRDefault="00CC0E66" w:rsidP="00CC0E66">
            <w:pPr>
              <w:ind w:firstLine="0"/>
            </w:pPr>
            <w:r>
              <w:t>W. Cox</w:t>
            </w:r>
          </w:p>
        </w:tc>
        <w:tc>
          <w:tcPr>
            <w:tcW w:w="2179" w:type="dxa"/>
            <w:shd w:val="clear" w:color="auto" w:fill="auto"/>
          </w:tcPr>
          <w:p w:rsidR="00CC0E66" w:rsidRPr="00CC0E66" w:rsidRDefault="00CC0E66" w:rsidP="00CC0E66">
            <w:pPr>
              <w:ind w:firstLine="0"/>
            </w:pPr>
            <w:r>
              <w:t>Crawford</w:t>
            </w:r>
          </w:p>
        </w:tc>
        <w:tc>
          <w:tcPr>
            <w:tcW w:w="2180" w:type="dxa"/>
            <w:shd w:val="clear" w:color="auto" w:fill="auto"/>
          </w:tcPr>
          <w:p w:rsidR="00CC0E66" w:rsidRPr="00CC0E66" w:rsidRDefault="00CC0E66" w:rsidP="00CC0E66">
            <w:pPr>
              <w:ind w:firstLine="0"/>
            </w:pPr>
            <w:r>
              <w:t>Daning</w:t>
            </w:r>
          </w:p>
        </w:tc>
      </w:tr>
      <w:tr w:rsidR="00CC0E66" w:rsidRPr="00CC0E66" w:rsidTr="00CC0E66">
        <w:tc>
          <w:tcPr>
            <w:tcW w:w="2179" w:type="dxa"/>
            <w:shd w:val="clear" w:color="auto" w:fill="auto"/>
          </w:tcPr>
          <w:p w:rsidR="00CC0E66" w:rsidRPr="00CC0E66" w:rsidRDefault="00CC0E66" w:rsidP="00CC0E66">
            <w:pPr>
              <w:ind w:firstLine="0"/>
            </w:pPr>
            <w:r>
              <w:t>Davis</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Hayes</w:t>
            </w:r>
          </w:p>
        </w:tc>
      </w:tr>
      <w:tr w:rsidR="00CC0E66" w:rsidRPr="00CC0E66" w:rsidTr="00CC0E66">
        <w:tc>
          <w:tcPr>
            <w:tcW w:w="2179" w:type="dxa"/>
            <w:shd w:val="clear" w:color="auto" w:fill="auto"/>
          </w:tcPr>
          <w:p w:rsidR="00CC0E66" w:rsidRPr="00CC0E66" w:rsidRDefault="00CC0E66" w:rsidP="00CC0E66">
            <w:pPr>
              <w:ind w:firstLine="0"/>
            </w:pPr>
            <w:r>
              <w:t>Henderson-Myers</w:t>
            </w:r>
          </w:p>
        </w:tc>
        <w:tc>
          <w:tcPr>
            <w:tcW w:w="2179" w:type="dxa"/>
            <w:shd w:val="clear" w:color="auto" w:fill="auto"/>
          </w:tcPr>
          <w:p w:rsidR="00CC0E66" w:rsidRPr="00CC0E66" w:rsidRDefault="00CC0E66" w:rsidP="00CC0E66">
            <w:pPr>
              <w:ind w:firstLine="0"/>
            </w:pPr>
            <w:r>
              <w:t>Herbkersman</w:t>
            </w:r>
          </w:p>
        </w:tc>
        <w:tc>
          <w:tcPr>
            <w:tcW w:w="2180" w:type="dxa"/>
            <w:shd w:val="clear" w:color="auto" w:fill="auto"/>
          </w:tcPr>
          <w:p w:rsidR="00CC0E66" w:rsidRPr="00CC0E66" w:rsidRDefault="00CC0E66" w:rsidP="00CC0E66">
            <w:pPr>
              <w:ind w:firstLine="0"/>
            </w:pPr>
            <w:r>
              <w:t>Hewitt</w:t>
            </w:r>
          </w:p>
        </w:tc>
      </w:tr>
      <w:tr w:rsidR="00CC0E66" w:rsidRPr="00CC0E66" w:rsidTr="00CC0E66">
        <w:tc>
          <w:tcPr>
            <w:tcW w:w="2179" w:type="dxa"/>
            <w:shd w:val="clear" w:color="auto" w:fill="auto"/>
          </w:tcPr>
          <w:p w:rsidR="00CC0E66" w:rsidRPr="00CC0E66" w:rsidRDefault="00CC0E66" w:rsidP="00CC0E66">
            <w:pPr>
              <w:ind w:firstLine="0"/>
            </w:pPr>
            <w:r>
              <w:t>Hill</w:t>
            </w:r>
          </w:p>
        </w:tc>
        <w:tc>
          <w:tcPr>
            <w:tcW w:w="2179" w:type="dxa"/>
            <w:shd w:val="clear" w:color="auto" w:fill="auto"/>
          </w:tcPr>
          <w:p w:rsidR="00CC0E66" w:rsidRPr="00CC0E66" w:rsidRDefault="00CC0E66" w:rsidP="00CC0E66">
            <w:pPr>
              <w:ind w:firstLine="0"/>
            </w:pPr>
            <w:r>
              <w:t>Hiott</w:t>
            </w:r>
          </w:p>
        </w:tc>
        <w:tc>
          <w:tcPr>
            <w:tcW w:w="2180" w:type="dxa"/>
            <w:shd w:val="clear" w:color="auto" w:fill="auto"/>
          </w:tcPr>
          <w:p w:rsidR="00CC0E66" w:rsidRPr="00CC0E66" w:rsidRDefault="00CC0E66" w:rsidP="00CC0E66">
            <w:pPr>
              <w:ind w:firstLine="0"/>
            </w:pPr>
            <w:r>
              <w:t>Hixon</w:t>
            </w:r>
          </w:p>
        </w:tc>
      </w:tr>
      <w:tr w:rsidR="00CC0E66" w:rsidRPr="00CC0E66" w:rsidTr="00CC0E66">
        <w:tc>
          <w:tcPr>
            <w:tcW w:w="2179" w:type="dxa"/>
            <w:shd w:val="clear" w:color="auto" w:fill="auto"/>
          </w:tcPr>
          <w:p w:rsidR="00CC0E66" w:rsidRPr="00CC0E66" w:rsidRDefault="00CC0E66" w:rsidP="00CC0E66">
            <w:pPr>
              <w:ind w:firstLine="0"/>
            </w:pPr>
            <w:r>
              <w:t>Hosey</w:t>
            </w:r>
          </w:p>
        </w:tc>
        <w:tc>
          <w:tcPr>
            <w:tcW w:w="2179" w:type="dxa"/>
            <w:shd w:val="clear" w:color="auto" w:fill="auto"/>
          </w:tcPr>
          <w:p w:rsidR="00CC0E66" w:rsidRPr="00CC0E66" w:rsidRDefault="00CC0E66" w:rsidP="00CC0E66">
            <w:pPr>
              <w:ind w:firstLine="0"/>
            </w:pPr>
            <w:r>
              <w:t>Huggins</w:t>
            </w:r>
          </w:p>
        </w:tc>
        <w:tc>
          <w:tcPr>
            <w:tcW w:w="2180" w:type="dxa"/>
            <w:shd w:val="clear" w:color="auto" w:fill="auto"/>
          </w:tcPr>
          <w:p w:rsidR="00CC0E66" w:rsidRPr="00CC0E66" w:rsidRDefault="00CC0E66" w:rsidP="00CC0E66">
            <w:pPr>
              <w:ind w:firstLine="0"/>
            </w:pPr>
            <w:r>
              <w:t>Hyde</w:t>
            </w:r>
          </w:p>
        </w:tc>
      </w:tr>
      <w:tr w:rsidR="00CC0E66" w:rsidRPr="00CC0E66" w:rsidTr="00CC0E66">
        <w:tc>
          <w:tcPr>
            <w:tcW w:w="2179" w:type="dxa"/>
            <w:shd w:val="clear" w:color="auto" w:fill="auto"/>
          </w:tcPr>
          <w:p w:rsidR="00CC0E66" w:rsidRPr="00CC0E66" w:rsidRDefault="00CC0E66" w:rsidP="00CC0E66">
            <w:pPr>
              <w:ind w:firstLine="0"/>
            </w:pPr>
            <w:r>
              <w:t>Jefferson</w:t>
            </w:r>
          </w:p>
        </w:tc>
        <w:tc>
          <w:tcPr>
            <w:tcW w:w="2179" w:type="dxa"/>
            <w:shd w:val="clear" w:color="auto" w:fill="auto"/>
          </w:tcPr>
          <w:p w:rsidR="00CC0E66" w:rsidRPr="00CC0E66" w:rsidRDefault="00CC0E66" w:rsidP="00CC0E66">
            <w:pPr>
              <w:ind w:firstLine="0"/>
            </w:pPr>
            <w:r>
              <w:t>Johnson</w:t>
            </w:r>
          </w:p>
        </w:tc>
        <w:tc>
          <w:tcPr>
            <w:tcW w:w="2180" w:type="dxa"/>
            <w:shd w:val="clear" w:color="auto" w:fill="auto"/>
          </w:tcPr>
          <w:p w:rsidR="00CC0E66" w:rsidRPr="00CC0E66" w:rsidRDefault="00CC0E66" w:rsidP="00CC0E66">
            <w:pPr>
              <w:ind w:firstLine="0"/>
            </w:pPr>
            <w:r>
              <w:t>Jones</w:t>
            </w:r>
          </w:p>
        </w:tc>
      </w:tr>
      <w:tr w:rsidR="00CC0E66" w:rsidRPr="00CC0E66" w:rsidTr="00CC0E66">
        <w:tc>
          <w:tcPr>
            <w:tcW w:w="2179" w:type="dxa"/>
            <w:shd w:val="clear" w:color="auto" w:fill="auto"/>
          </w:tcPr>
          <w:p w:rsidR="00CC0E66" w:rsidRPr="00CC0E66" w:rsidRDefault="00CC0E66" w:rsidP="00CC0E66">
            <w:pPr>
              <w:ind w:firstLine="0"/>
            </w:pPr>
            <w:r>
              <w:t>Jordan</w:t>
            </w:r>
          </w:p>
        </w:tc>
        <w:tc>
          <w:tcPr>
            <w:tcW w:w="2179" w:type="dxa"/>
            <w:shd w:val="clear" w:color="auto" w:fill="auto"/>
          </w:tcPr>
          <w:p w:rsidR="00CC0E66" w:rsidRPr="00CC0E66" w:rsidRDefault="00CC0E66" w:rsidP="00CC0E66">
            <w:pPr>
              <w:ind w:firstLine="0"/>
            </w:pPr>
            <w:r>
              <w:t>Kimmons</w:t>
            </w:r>
          </w:p>
        </w:tc>
        <w:tc>
          <w:tcPr>
            <w:tcW w:w="2180" w:type="dxa"/>
            <w:shd w:val="clear" w:color="auto" w:fill="auto"/>
          </w:tcPr>
          <w:p w:rsidR="00CC0E66" w:rsidRPr="00CC0E66" w:rsidRDefault="00CC0E66" w:rsidP="00CC0E66">
            <w:pPr>
              <w:ind w:firstLine="0"/>
            </w:pPr>
            <w:r>
              <w:t>King</w:t>
            </w:r>
          </w:p>
        </w:tc>
      </w:tr>
      <w:tr w:rsidR="00CC0E66" w:rsidRPr="00CC0E66" w:rsidTr="00CC0E66">
        <w:tc>
          <w:tcPr>
            <w:tcW w:w="2179" w:type="dxa"/>
            <w:shd w:val="clear" w:color="auto" w:fill="auto"/>
          </w:tcPr>
          <w:p w:rsidR="00CC0E66" w:rsidRPr="00CC0E66" w:rsidRDefault="00CC0E66" w:rsidP="00CC0E66">
            <w:pPr>
              <w:ind w:firstLine="0"/>
            </w:pPr>
            <w:r>
              <w:t>Kirby</w:t>
            </w:r>
          </w:p>
        </w:tc>
        <w:tc>
          <w:tcPr>
            <w:tcW w:w="2179" w:type="dxa"/>
            <w:shd w:val="clear" w:color="auto" w:fill="auto"/>
          </w:tcPr>
          <w:p w:rsidR="00CC0E66" w:rsidRPr="00CC0E66" w:rsidRDefault="00CC0E66" w:rsidP="00CC0E66">
            <w:pPr>
              <w:ind w:firstLine="0"/>
            </w:pPr>
            <w:r>
              <w:t>Ligon</w:t>
            </w:r>
          </w:p>
        </w:tc>
        <w:tc>
          <w:tcPr>
            <w:tcW w:w="2180" w:type="dxa"/>
            <w:shd w:val="clear" w:color="auto" w:fill="auto"/>
          </w:tcPr>
          <w:p w:rsidR="00CC0E66" w:rsidRPr="00CC0E66" w:rsidRDefault="00CC0E66" w:rsidP="00CC0E66">
            <w:pPr>
              <w:ind w:firstLine="0"/>
            </w:pPr>
            <w:r>
              <w:t>Long</w:t>
            </w:r>
          </w:p>
        </w:tc>
      </w:tr>
      <w:tr w:rsidR="00CC0E66" w:rsidRPr="00CC0E66" w:rsidTr="00CC0E66">
        <w:tc>
          <w:tcPr>
            <w:tcW w:w="2179" w:type="dxa"/>
            <w:shd w:val="clear" w:color="auto" w:fill="auto"/>
          </w:tcPr>
          <w:p w:rsidR="00CC0E66" w:rsidRPr="00CC0E66" w:rsidRDefault="00CC0E66" w:rsidP="00CC0E66">
            <w:pPr>
              <w:ind w:firstLine="0"/>
            </w:pPr>
            <w:r>
              <w:t>Lowe</w:t>
            </w:r>
          </w:p>
        </w:tc>
        <w:tc>
          <w:tcPr>
            <w:tcW w:w="2179" w:type="dxa"/>
            <w:shd w:val="clear" w:color="auto" w:fill="auto"/>
          </w:tcPr>
          <w:p w:rsidR="00CC0E66" w:rsidRPr="00CC0E66" w:rsidRDefault="00CC0E66" w:rsidP="00CC0E66">
            <w:pPr>
              <w:ind w:firstLine="0"/>
            </w:pPr>
            <w:r>
              <w:t>Lucas</w:t>
            </w:r>
          </w:p>
        </w:tc>
        <w:tc>
          <w:tcPr>
            <w:tcW w:w="2180" w:type="dxa"/>
            <w:shd w:val="clear" w:color="auto" w:fill="auto"/>
          </w:tcPr>
          <w:p w:rsidR="00CC0E66" w:rsidRPr="00CC0E66" w:rsidRDefault="00CC0E66" w:rsidP="00CC0E66">
            <w:pPr>
              <w:ind w:firstLine="0"/>
            </w:pPr>
            <w:r>
              <w:t>Mace</w:t>
            </w:r>
          </w:p>
        </w:tc>
      </w:tr>
      <w:tr w:rsidR="00CC0E66" w:rsidRPr="00CC0E66" w:rsidTr="00CC0E66">
        <w:tc>
          <w:tcPr>
            <w:tcW w:w="2179" w:type="dxa"/>
            <w:shd w:val="clear" w:color="auto" w:fill="auto"/>
          </w:tcPr>
          <w:p w:rsidR="00CC0E66" w:rsidRPr="00CC0E66" w:rsidRDefault="00CC0E66" w:rsidP="00CC0E66">
            <w:pPr>
              <w:ind w:firstLine="0"/>
            </w:pPr>
            <w:r>
              <w:t>Mack</w:t>
            </w:r>
          </w:p>
        </w:tc>
        <w:tc>
          <w:tcPr>
            <w:tcW w:w="2179" w:type="dxa"/>
            <w:shd w:val="clear" w:color="auto" w:fill="auto"/>
          </w:tcPr>
          <w:p w:rsidR="00CC0E66" w:rsidRPr="00CC0E66" w:rsidRDefault="00CC0E66" w:rsidP="00CC0E66">
            <w:pPr>
              <w:ind w:firstLine="0"/>
            </w:pPr>
            <w:r>
              <w:t>Magnuson</w:t>
            </w:r>
          </w:p>
        </w:tc>
        <w:tc>
          <w:tcPr>
            <w:tcW w:w="2180" w:type="dxa"/>
            <w:shd w:val="clear" w:color="auto" w:fill="auto"/>
          </w:tcPr>
          <w:p w:rsidR="00CC0E66" w:rsidRPr="00CC0E66" w:rsidRDefault="00CC0E66" w:rsidP="00CC0E66">
            <w:pPr>
              <w:ind w:firstLine="0"/>
            </w:pPr>
            <w:r>
              <w:t>Martin</w:t>
            </w:r>
          </w:p>
        </w:tc>
      </w:tr>
      <w:tr w:rsidR="00CC0E66" w:rsidRPr="00CC0E66" w:rsidTr="00CC0E66">
        <w:tc>
          <w:tcPr>
            <w:tcW w:w="2179" w:type="dxa"/>
            <w:shd w:val="clear" w:color="auto" w:fill="auto"/>
          </w:tcPr>
          <w:p w:rsidR="00CC0E66" w:rsidRPr="00CC0E66" w:rsidRDefault="00CC0E66" w:rsidP="00CC0E66">
            <w:pPr>
              <w:ind w:firstLine="0"/>
            </w:pPr>
            <w:r>
              <w:t>McCravy</w:t>
            </w:r>
          </w:p>
        </w:tc>
        <w:tc>
          <w:tcPr>
            <w:tcW w:w="2179" w:type="dxa"/>
            <w:shd w:val="clear" w:color="auto" w:fill="auto"/>
          </w:tcPr>
          <w:p w:rsidR="00CC0E66" w:rsidRPr="00CC0E66" w:rsidRDefault="00CC0E66" w:rsidP="00CC0E66">
            <w:pPr>
              <w:ind w:firstLine="0"/>
            </w:pPr>
            <w:r>
              <w:t>McDaniel</w:t>
            </w:r>
          </w:p>
        </w:tc>
        <w:tc>
          <w:tcPr>
            <w:tcW w:w="2180" w:type="dxa"/>
            <w:shd w:val="clear" w:color="auto" w:fill="auto"/>
          </w:tcPr>
          <w:p w:rsidR="00CC0E66" w:rsidRPr="00CC0E66" w:rsidRDefault="00CC0E66" w:rsidP="00CC0E66">
            <w:pPr>
              <w:ind w:firstLine="0"/>
            </w:pPr>
            <w:r>
              <w:t>McKnight</w:t>
            </w:r>
          </w:p>
        </w:tc>
      </w:tr>
      <w:tr w:rsidR="00CC0E66" w:rsidRPr="00CC0E66" w:rsidTr="00CC0E66">
        <w:tc>
          <w:tcPr>
            <w:tcW w:w="2179" w:type="dxa"/>
            <w:shd w:val="clear" w:color="auto" w:fill="auto"/>
          </w:tcPr>
          <w:p w:rsidR="00CC0E66" w:rsidRPr="00CC0E66" w:rsidRDefault="00CC0E66" w:rsidP="00CC0E66">
            <w:pPr>
              <w:ind w:firstLine="0"/>
            </w:pPr>
            <w:r>
              <w:t>Morgan</w:t>
            </w:r>
          </w:p>
        </w:tc>
        <w:tc>
          <w:tcPr>
            <w:tcW w:w="2179" w:type="dxa"/>
            <w:shd w:val="clear" w:color="auto" w:fill="auto"/>
          </w:tcPr>
          <w:p w:rsidR="00CC0E66" w:rsidRPr="00CC0E66" w:rsidRDefault="00CC0E66" w:rsidP="00CC0E66">
            <w:pPr>
              <w:ind w:firstLine="0"/>
            </w:pPr>
            <w:r>
              <w:t>D. C. Moss</w:t>
            </w:r>
          </w:p>
        </w:tc>
        <w:tc>
          <w:tcPr>
            <w:tcW w:w="2180" w:type="dxa"/>
            <w:shd w:val="clear" w:color="auto" w:fill="auto"/>
          </w:tcPr>
          <w:p w:rsidR="00CC0E66" w:rsidRPr="00CC0E66" w:rsidRDefault="00CC0E66" w:rsidP="00CC0E66">
            <w:pPr>
              <w:ind w:firstLine="0"/>
            </w:pPr>
            <w:r>
              <w:t>V. S. Moss</w:t>
            </w:r>
          </w:p>
        </w:tc>
      </w:tr>
      <w:tr w:rsidR="00CC0E66" w:rsidRPr="00CC0E66" w:rsidTr="00CC0E66">
        <w:tc>
          <w:tcPr>
            <w:tcW w:w="2179" w:type="dxa"/>
            <w:shd w:val="clear" w:color="auto" w:fill="auto"/>
          </w:tcPr>
          <w:p w:rsidR="00CC0E66" w:rsidRPr="00CC0E66" w:rsidRDefault="00CC0E66" w:rsidP="00CC0E66">
            <w:pPr>
              <w:ind w:firstLine="0"/>
            </w:pPr>
            <w:r>
              <w:t>Murphy</w:t>
            </w:r>
          </w:p>
        </w:tc>
        <w:tc>
          <w:tcPr>
            <w:tcW w:w="2179" w:type="dxa"/>
            <w:shd w:val="clear" w:color="auto" w:fill="auto"/>
          </w:tcPr>
          <w:p w:rsidR="00CC0E66" w:rsidRPr="00CC0E66" w:rsidRDefault="00CC0E66" w:rsidP="00CC0E66">
            <w:pPr>
              <w:ind w:firstLine="0"/>
            </w:pPr>
            <w:r>
              <w:t>B. Newton</w:t>
            </w:r>
          </w:p>
        </w:tc>
        <w:tc>
          <w:tcPr>
            <w:tcW w:w="2180" w:type="dxa"/>
            <w:shd w:val="clear" w:color="auto" w:fill="auto"/>
          </w:tcPr>
          <w:p w:rsidR="00CC0E66" w:rsidRPr="00CC0E66" w:rsidRDefault="00CC0E66" w:rsidP="00CC0E66">
            <w:pPr>
              <w:ind w:firstLine="0"/>
            </w:pPr>
            <w:r>
              <w:t>W. Newton</w:t>
            </w:r>
          </w:p>
        </w:tc>
      </w:tr>
      <w:tr w:rsidR="00CC0E66" w:rsidRPr="00CC0E66" w:rsidTr="00CC0E66">
        <w:tc>
          <w:tcPr>
            <w:tcW w:w="2179" w:type="dxa"/>
            <w:shd w:val="clear" w:color="auto" w:fill="auto"/>
          </w:tcPr>
          <w:p w:rsidR="00CC0E66" w:rsidRPr="00CC0E66" w:rsidRDefault="00CC0E66" w:rsidP="00CC0E66">
            <w:pPr>
              <w:ind w:firstLine="0"/>
            </w:pPr>
            <w:r>
              <w:t>Norrell</w:t>
            </w:r>
          </w:p>
        </w:tc>
        <w:tc>
          <w:tcPr>
            <w:tcW w:w="2179" w:type="dxa"/>
            <w:shd w:val="clear" w:color="auto" w:fill="auto"/>
          </w:tcPr>
          <w:p w:rsidR="00CC0E66" w:rsidRPr="00CC0E66" w:rsidRDefault="00CC0E66" w:rsidP="00CC0E66">
            <w:pPr>
              <w:ind w:firstLine="0"/>
            </w:pPr>
            <w:r>
              <w:t>Ott</w:t>
            </w:r>
          </w:p>
        </w:tc>
        <w:tc>
          <w:tcPr>
            <w:tcW w:w="2180" w:type="dxa"/>
            <w:shd w:val="clear" w:color="auto" w:fill="auto"/>
          </w:tcPr>
          <w:p w:rsidR="00CC0E66" w:rsidRPr="00CC0E66" w:rsidRDefault="00CC0E66" w:rsidP="00CC0E66">
            <w:pPr>
              <w:ind w:firstLine="0"/>
            </w:pPr>
            <w:r>
              <w:t>Parks</w:t>
            </w:r>
          </w:p>
        </w:tc>
      </w:tr>
      <w:tr w:rsidR="00CC0E66" w:rsidRPr="00CC0E66" w:rsidTr="00CC0E66">
        <w:tc>
          <w:tcPr>
            <w:tcW w:w="2179" w:type="dxa"/>
            <w:shd w:val="clear" w:color="auto" w:fill="auto"/>
          </w:tcPr>
          <w:p w:rsidR="00CC0E66" w:rsidRPr="00CC0E66" w:rsidRDefault="00CC0E66" w:rsidP="00CC0E66">
            <w:pPr>
              <w:ind w:firstLine="0"/>
            </w:pPr>
            <w:r>
              <w:t>Pendarvis</w:t>
            </w:r>
          </w:p>
        </w:tc>
        <w:tc>
          <w:tcPr>
            <w:tcW w:w="2179" w:type="dxa"/>
            <w:shd w:val="clear" w:color="auto" w:fill="auto"/>
          </w:tcPr>
          <w:p w:rsidR="00CC0E66" w:rsidRPr="00CC0E66" w:rsidRDefault="00CC0E66" w:rsidP="00CC0E66">
            <w:pPr>
              <w:ind w:firstLine="0"/>
            </w:pPr>
            <w:r>
              <w:t>Pope</w:t>
            </w:r>
          </w:p>
        </w:tc>
        <w:tc>
          <w:tcPr>
            <w:tcW w:w="2180" w:type="dxa"/>
            <w:shd w:val="clear" w:color="auto" w:fill="auto"/>
          </w:tcPr>
          <w:p w:rsidR="00CC0E66" w:rsidRPr="00CC0E66" w:rsidRDefault="00CC0E66" w:rsidP="00CC0E66">
            <w:pPr>
              <w:ind w:firstLine="0"/>
            </w:pPr>
            <w:r>
              <w:t>Rivers</w:t>
            </w:r>
          </w:p>
        </w:tc>
      </w:tr>
      <w:tr w:rsidR="00CC0E66" w:rsidRPr="00CC0E66" w:rsidTr="00CC0E66">
        <w:tc>
          <w:tcPr>
            <w:tcW w:w="2179" w:type="dxa"/>
            <w:shd w:val="clear" w:color="auto" w:fill="auto"/>
          </w:tcPr>
          <w:p w:rsidR="00CC0E66" w:rsidRPr="00CC0E66" w:rsidRDefault="00CC0E66" w:rsidP="00CC0E66">
            <w:pPr>
              <w:ind w:firstLine="0"/>
            </w:pPr>
            <w:r>
              <w:t>Rose</w:t>
            </w:r>
          </w:p>
        </w:tc>
        <w:tc>
          <w:tcPr>
            <w:tcW w:w="2179" w:type="dxa"/>
            <w:shd w:val="clear" w:color="auto" w:fill="auto"/>
          </w:tcPr>
          <w:p w:rsidR="00CC0E66" w:rsidRPr="00CC0E66" w:rsidRDefault="00CC0E66" w:rsidP="00CC0E66">
            <w:pPr>
              <w:ind w:firstLine="0"/>
            </w:pPr>
            <w:r>
              <w:t>Rutherford</w:t>
            </w:r>
          </w:p>
        </w:tc>
        <w:tc>
          <w:tcPr>
            <w:tcW w:w="2180" w:type="dxa"/>
            <w:shd w:val="clear" w:color="auto" w:fill="auto"/>
          </w:tcPr>
          <w:p w:rsidR="00CC0E66" w:rsidRPr="00CC0E66" w:rsidRDefault="00CC0E66" w:rsidP="00CC0E66">
            <w:pPr>
              <w:ind w:firstLine="0"/>
            </w:pPr>
            <w:r>
              <w:t>Simmons</w:t>
            </w:r>
          </w:p>
        </w:tc>
      </w:tr>
      <w:tr w:rsidR="00CC0E66" w:rsidRPr="00CC0E66" w:rsidTr="00CC0E66">
        <w:tc>
          <w:tcPr>
            <w:tcW w:w="2179" w:type="dxa"/>
            <w:shd w:val="clear" w:color="auto" w:fill="auto"/>
          </w:tcPr>
          <w:p w:rsidR="00CC0E66" w:rsidRPr="00CC0E66" w:rsidRDefault="00CC0E66" w:rsidP="00CC0E66">
            <w:pPr>
              <w:ind w:firstLine="0"/>
            </w:pPr>
            <w:r>
              <w:t>Simrill</w:t>
            </w:r>
          </w:p>
        </w:tc>
        <w:tc>
          <w:tcPr>
            <w:tcW w:w="2179" w:type="dxa"/>
            <w:shd w:val="clear" w:color="auto" w:fill="auto"/>
          </w:tcPr>
          <w:p w:rsidR="00CC0E66" w:rsidRPr="00CC0E66" w:rsidRDefault="00CC0E66" w:rsidP="00CC0E66">
            <w:pPr>
              <w:ind w:firstLine="0"/>
            </w:pPr>
            <w:r>
              <w:t>G. M. Smith</w:t>
            </w:r>
          </w:p>
        </w:tc>
        <w:tc>
          <w:tcPr>
            <w:tcW w:w="2180" w:type="dxa"/>
            <w:shd w:val="clear" w:color="auto" w:fill="auto"/>
          </w:tcPr>
          <w:p w:rsidR="00CC0E66" w:rsidRPr="00CC0E66" w:rsidRDefault="00CC0E66" w:rsidP="00CC0E66">
            <w:pPr>
              <w:ind w:firstLine="0"/>
            </w:pPr>
            <w:r>
              <w:t>G. R. Smith</w:t>
            </w:r>
          </w:p>
        </w:tc>
      </w:tr>
      <w:tr w:rsidR="00CC0E66" w:rsidRPr="00CC0E66" w:rsidTr="00CC0E66">
        <w:tc>
          <w:tcPr>
            <w:tcW w:w="2179" w:type="dxa"/>
            <w:shd w:val="clear" w:color="auto" w:fill="auto"/>
          </w:tcPr>
          <w:p w:rsidR="00CC0E66" w:rsidRPr="00CC0E66" w:rsidRDefault="00CC0E66" w:rsidP="00CC0E66">
            <w:pPr>
              <w:ind w:firstLine="0"/>
            </w:pPr>
            <w:r>
              <w:t>Sottile</w:t>
            </w:r>
          </w:p>
        </w:tc>
        <w:tc>
          <w:tcPr>
            <w:tcW w:w="2179" w:type="dxa"/>
            <w:shd w:val="clear" w:color="auto" w:fill="auto"/>
          </w:tcPr>
          <w:p w:rsidR="00CC0E66" w:rsidRPr="00CC0E66" w:rsidRDefault="00CC0E66" w:rsidP="00CC0E66">
            <w:pPr>
              <w:ind w:firstLine="0"/>
            </w:pPr>
            <w:r>
              <w:t>Spires</w:t>
            </w:r>
          </w:p>
        </w:tc>
        <w:tc>
          <w:tcPr>
            <w:tcW w:w="2180" w:type="dxa"/>
            <w:shd w:val="clear" w:color="auto" w:fill="auto"/>
          </w:tcPr>
          <w:p w:rsidR="00CC0E66" w:rsidRPr="00CC0E66" w:rsidRDefault="00CC0E66" w:rsidP="00CC0E66">
            <w:pPr>
              <w:ind w:firstLine="0"/>
            </w:pPr>
            <w:r>
              <w:t>Stavrinakis</w:t>
            </w:r>
          </w:p>
        </w:tc>
      </w:tr>
      <w:tr w:rsidR="00CC0E66" w:rsidRPr="00CC0E66" w:rsidTr="00CC0E66">
        <w:tc>
          <w:tcPr>
            <w:tcW w:w="2179" w:type="dxa"/>
            <w:shd w:val="clear" w:color="auto" w:fill="auto"/>
          </w:tcPr>
          <w:p w:rsidR="00CC0E66" w:rsidRPr="00CC0E66" w:rsidRDefault="00CC0E66" w:rsidP="00CC0E66">
            <w:pPr>
              <w:ind w:firstLine="0"/>
            </w:pPr>
            <w:r>
              <w:t>Stringer</w:t>
            </w:r>
          </w:p>
        </w:tc>
        <w:tc>
          <w:tcPr>
            <w:tcW w:w="2179" w:type="dxa"/>
            <w:shd w:val="clear" w:color="auto" w:fill="auto"/>
          </w:tcPr>
          <w:p w:rsidR="00CC0E66" w:rsidRPr="00CC0E66" w:rsidRDefault="00CC0E66" w:rsidP="00CC0E66">
            <w:pPr>
              <w:ind w:firstLine="0"/>
            </w:pPr>
            <w:r>
              <w:t>Tallon</w:t>
            </w:r>
          </w:p>
        </w:tc>
        <w:tc>
          <w:tcPr>
            <w:tcW w:w="2180" w:type="dxa"/>
            <w:shd w:val="clear" w:color="auto" w:fill="auto"/>
          </w:tcPr>
          <w:p w:rsidR="00CC0E66" w:rsidRPr="00CC0E66" w:rsidRDefault="00CC0E66" w:rsidP="00CC0E66">
            <w:pPr>
              <w:ind w:firstLine="0"/>
            </w:pPr>
            <w:r>
              <w:t>Taylor</w:t>
            </w:r>
          </w:p>
        </w:tc>
      </w:tr>
      <w:tr w:rsidR="00CC0E66" w:rsidRPr="00CC0E66" w:rsidTr="00CC0E66">
        <w:tc>
          <w:tcPr>
            <w:tcW w:w="2179" w:type="dxa"/>
            <w:shd w:val="clear" w:color="auto" w:fill="auto"/>
          </w:tcPr>
          <w:p w:rsidR="00CC0E66" w:rsidRPr="00CC0E66" w:rsidRDefault="00CC0E66" w:rsidP="00CC0E66">
            <w:pPr>
              <w:ind w:firstLine="0"/>
            </w:pPr>
            <w:r>
              <w:t>Thayer</w:t>
            </w:r>
          </w:p>
        </w:tc>
        <w:tc>
          <w:tcPr>
            <w:tcW w:w="2179" w:type="dxa"/>
            <w:shd w:val="clear" w:color="auto" w:fill="auto"/>
          </w:tcPr>
          <w:p w:rsidR="00CC0E66" w:rsidRPr="00CC0E66" w:rsidRDefault="00CC0E66" w:rsidP="00CC0E66">
            <w:pPr>
              <w:ind w:firstLine="0"/>
            </w:pPr>
            <w:r>
              <w:t>Thigpen</w:t>
            </w:r>
          </w:p>
        </w:tc>
        <w:tc>
          <w:tcPr>
            <w:tcW w:w="2180" w:type="dxa"/>
            <w:shd w:val="clear" w:color="auto" w:fill="auto"/>
          </w:tcPr>
          <w:p w:rsidR="00CC0E66" w:rsidRPr="00CC0E66" w:rsidRDefault="00CC0E66" w:rsidP="00CC0E66">
            <w:pPr>
              <w:ind w:firstLine="0"/>
            </w:pPr>
            <w:r>
              <w:t>Trantham</w:t>
            </w:r>
          </w:p>
        </w:tc>
      </w:tr>
      <w:tr w:rsidR="00CC0E66" w:rsidRPr="00CC0E66" w:rsidTr="00CC0E66">
        <w:tc>
          <w:tcPr>
            <w:tcW w:w="2179" w:type="dxa"/>
            <w:shd w:val="clear" w:color="auto" w:fill="auto"/>
          </w:tcPr>
          <w:p w:rsidR="00CC0E66" w:rsidRPr="00CC0E66" w:rsidRDefault="00CC0E66" w:rsidP="00CC0E66">
            <w:pPr>
              <w:ind w:firstLine="0"/>
            </w:pPr>
            <w:r>
              <w:t>West</w:t>
            </w:r>
          </w:p>
        </w:tc>
        <w:tc>
          <w:tcPr>
            <w:tcW w:w="2179" w:type="dxa"/>
            <w:shd w:val="clear" w:color="auto" w:fill="auto"/>
          </w:tcPr>
          <w:p w:rsidR="00CC0E66" w:rsidRPr="00CC0E66" w:rsidRDefault="00CC0E66" w:rsidP="00CC0E66">
            <w:pPr>
              <w:ind w:firstLine="0"/>
            </w:pPr>
            <w:r>
              <w:t>Wheeler</w:t>
            </w:r>
          </w:p>
        </w:tc>
        <w:tc>
          <w:tcPr>
            <w:tcW w:w="2180" w:type="dxa"/>
            <w:shd w:val="clear" w:color="auto" w:fill="auto"/>
          </w:tcPr>
          <w:p w:rsidR="00CC0E66" w:rsidRPr="00CC0E66" w:rsidRDefault="00CC0E66" w:rsidP="00CC0E66">
            <w:pPr>
              <w:ind w:firstLine="0"/>
            </w:pPr>
            <w:r>
              <w:t>White</w:t>
            </w:r>
          </w:p>
        </w:tc>
      </w:tr>
      <w:tr w:rsidR="00CC0E66" w:rsidRPr="00CC0E66" w:rsidTr="00CC0E66">
        <w:tc>
          <w:tcPr>
            <w:tcW w:w="2179" w:type="dxa"/>
            <w:shd w:val="clear" w:color="auto" w:fill="auto"/>
          </w:tcPr>
          <w:p w:rsidR="00CC0E66" w:rsidRPr="00CC0E66" w:rsidRDefault="00CC0E66" w:rsidP="00CC0E66">
            <w:pPr>
              <w:keepNext/>
              <w:ind w:firstLine="0"/>
            </w:pPr>
            <w:r>
              <w:lastRenderedPageBreak/>
              <w:t>Whitmire</w:t>
            </w:r>
          </w:p>
        </w:tc>
        <w:tc>
          <w:tcPr>
            <w:tcW w:w="2179" w:type="dxa"/>
            <w:shd w:val="clear" w:color="auto" w:fill="auto"/>
          </w:tcPr>
          <w:p w:rsidR="00CC0E66" w:rsidRPr="00CC0E66" w:rsidRDefault="00CC0E66" w:rsidP="00CC0E66">
            <w:pPr>
              <w:keepNext/>
              <w:ind w:firstLine="0"/>
            </w:pPr>
            <w:r>
              <w:t>R. Williams</w:t>
            </w:r>
          </w:p>
        </w:tc>
        <w:tc>
          <w:tcPr>
            <w:tcW w:w="2180" w:type="dxa"/>
            <w:shd w:val="clear" w:color="auto" w:fill="auto"/>
          </w:tcPr>
          <w:p w:rsidR="00CC0E66" w:rsidRPr="00CC0E66" w:rsidRDefault="00CC0E66" w:rsidP="00CC0E66">
            <w:pPr>
              <w:keepNext/>
              <w:ind w:firstLine="0"/>
            </w:pPr>
            <w:r>
              <w:t>S. Williams</w:t>
            </w:r>
          </w:p>
        </w:tc>
      </w:tr>
      <w:tr w:rsidR="00CC0E66" w:rsidRPr="00CC0E66" w:rsidTr="00CC0E66">
        <w:tc>
          <w:tcPr>
            <w:tcW w:w="2179" w:type="dxa"/>
            <w:shd w:val="clear" w:color="auto" w:fill="auto"/>
          </w:tcPr>
          <w:p w:rsidR="00CC0E66" w:rsidRPr="00CC0E66" w:rsidRDefault="00CC0E66" w:rsidP="00CC0E66">
            <w:pPr>
              <w:keepNext/>
              <w:ind w:firstLine="0"/>
            </w:pPr>
            <w:r>
              <w:t>Willis</w:t>
            </w:r>
          </w:p>
        </w:tc>
        <w:tc>
          <w:tcPr>
            <w:tcW w:w="2179" w:type="dxa"/>
            <w:shd w:val="clear" w:color="auto" w:fill="auto"/>
          </w:tcPr>
          <w:p w:rsidR="00CC0E66" w:rsidRPr="00CC0E66" w:rsidRDefault="00CC0E66" w:rsidP="00CC0E66">
            <w:pPr>
              <w:keepNext/>
              <w:ind w:firstLine="0"/>
            </w:pPr>
            <w:r>
              <w:t>Wooten</w:t>
            </w:r>
          </w:p>
        </w:tc>
        <w:tc>
          <w:tcPr>
            <w:tcW w:w="2180" w:type="dxa"/>
            <w:shd w:val="clear" w:color="auto" w:fill="auto"/>
          </w:tcPr>
          <w:p w:rsidR="00CC0E66" w:rsidRPr="00CC0E66" w:rsidRDefault="00CC0E66" w:rsidP="00CC0E66">
            <w:pPr>
              <w:keepNext/>
              <w:ind w:firstLine="0"/>
            </w:pPr>
            <w:r>
              <w:t>Yow</w:t>
            </w:r>
          </w:p>
        </w:tc>
      </w:tr>
    </w:tbl>
    <w:p w:rsidR="00CC0E66" w:rsidRDefault="00CC0E66" w:rsidP="00CC0E66"/>
    <w:p w:rsidR="00CC0E66" w:rsidRDefault="00CC0E66" w:rsidP="00CC0E66">
      <w:pPr>
        <w:jc w:val="center"/>
        <w:rPr>
          <w:b/>
        </w:rPr>
      </w:pPr>
      <w:r w:rsidRPr="00CC0E66">
        <w:rPr>
          <w:b/>
        </w:rPr>
        <w:t>Total--111</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p w:rsidR="00CC0E66" w:rsidRDefault="00CC0E66" w:rsidP="00CC0E66"/>
    <w:p w:rsidR="00CC0E66" w:rsidRDefault="00CC0E66" w:rsidP="00CC0E66">
      <w:pPr>
        <w:jc w:val="center"/>
        <w:rPr>
          <w:b/>
        </w:rPr>
      </w:pPr>
      <w:r w:rsidRPr="00CC0E66">
        <w:rPr>
          <w:b/>
        </w:rPr>
        <w:t>Total--0</w:t>
      </w:r>
    </w:p>
    <w:p w:rsidR="00CC0E66" w:rsidRDefault="00CC0E66" w:rsidP="00CC0E66">
      <w:pPr>
        <w:jc w:val="center"/>
        <w:rPr>
          <w:b/>
        </w:rPr>
      </w:pPr>
    </w:p>
    <w:p w:rsidR="00CC0E66" w:rsidRDefault="00CC0E66" w:rsidP="00CC0E66">
      <w:r>
        <w:t>The Conference Report was adopted and a message was ordered sent to the Senate accordingly.</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234BCF">
        <w:t>, 2019</w:t>
      </w:r>
      <w:r>
        <w:t xml:space="preserve"> </w:t>
      </w:r>
    </w:p>
    <w:p w:rsidR="00CC0E66" w:rsidRDefault="00CC0E66" w:rsidP="00CC0E66">
      <w:r>
        <w:t>Mr. Speaker and Members of the House:</w:t>
      </w:r>
    </w:p>
    <w:p w:rsidR="00CC0E66" w:rsidRDefault="00CC0E66" w:rsidP="00CC0E66">
      <w:r>
        <w:t>The Senate respectfully informs your Honorable Body that it has adopted the report of the Com</w:t>
      </w:r>
      <w:r w:rsidR="003802E7">
        <w:t>mittee of Conference on H. 3986</w:t>
      </w:r>
      <w:r>
        <w:t>:</w:t>
      </w:r>
    </w:p>
    <w:p w:rsidR="00CC0E66" w:rsidRDefault="00CC0E66" w:rsidP="00CC0E66"/>
    <w:p w:rsidR="00CC0E66" w:rsidRDefault="00CC0E66" w:rsidP="00CC0E66">
      <w:pPr>
        <w:keepNext/>
      </w:pPr>
      <w:r>
        <w:t>H. 3986 -- Reps. G. M. Smith, Willis, Rose and Caskey: A BILL TO AMEND ARTICLE 3 OF CHAPTER 5, TITLE 11, CODE OF LAWS OF SOUTH CAROLINA, 1976, RELATING TO THE "ABLE SAVINGS PROGRAM" SO AS TO RENAME THE PROGRAM THE "SOUTH CAROLINA STABLE ACCOUNT PROGRAM" AND TO MAKE CONFORMING CHANGES; TO AMEND SECTION 12-6-1140, RELATING TO INCOME TAX DEDUCTIONS, SO AS TO MAKE CONFORMING CHANGES; AND TO DIRECT THE CODE COMMISSIONER TO MAKE CERTAIN CONFORMING CHANGES.</w:t>
      </w:r>
    </w:p>
    <w:p w:rsidR="00CC0E66" w:rsidRDefault="00CC0E66" w:rsidP="00CC0E66">
      <w:r>
        <w:t xml:space="preserve"> </w:t>
      </w:r>
    </w:p>
    <w:p w:rsidR="00234BCF" w:rsidRDefault="00CC0E66" w:rsidP="00CC0E66">
      <w:r>
        <w:t xml:space="preserve">The Report of the Committee of Conference having been adopted by both Houses, it was ordered that the title be changed to that of an Act, and that it be enrolled for ratification.  </w:t>
      </w:r>
    </w:p>
    <w:p w:rsidR="00234BCF" w:rsidRDefault="00234BCF" w:rsidP="00CC0E66"/>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CC0E66" w:rsidP="00CC0E66">
      <w:pPr>
        <w:keepNext/>
        <w:jc w:val="center"/>
        <w:rPr>
          <w:b/>
        </w:rPr>
      </w:pPr>
      <w:r w:rsidRPr="00CC0E66">
        <w:rPr>
          <w:b/>
        </w:rPr>
        <w:t>SPEAKER IN CHAIR</w:t>
      </w:r>
    </w:p>
    <w:p w:rsidR="00CC0E66" w:rsidRDefault="00CC0E66" w:rsidP="00CC0E66"/>
    <w:p w:rsidR="00CC0E66" w:rsidRDefault="00CC0E66" w:rsidP="00CC0E66">
      <w:pPr>
        <w:keepNext/>
        <w:jc w:val="center"/>
        <w:rPr>
          <w:b/>
        </w:rPr>
      </w:pPr>
      <w:r w:rsidRPr="00CC0E66">
        <w:rPr>
          <w:b/>
        </w:rPr>
        <w:lastRenderedPageBreak/>
        <w:t>LEAVE OF ABSENCE</w:t>
      </w:r>
    </w:p>
    <w:p w:rsidR="00CC0E66" w:rsidRDefault="00CC0E66" w:rsidP="00CC0E66">
      <w:r>
        <w:t xml:space="preserve">The SPEAKER granted Rep. DANING a leave of absence for the remainder of the day. </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234BCF">
        <w:t>, 2019</w:t>
      </w:r>
      <w:r>
        <w:t xml:space="preserve"> </w:t>
      </w:r>
    </w:p>
    <w:p w:rsidR="00CC0E66" w:rsidRDefault="00CC0E66" w:rsidP="00CC0E66">
      <w:r>
        <w:t>Mr. Speaker and Members of the House:</w:t>
      </w:r>
    </w:p>
    <w:p w:rsidR="00CC0E66" w:rsidRDefault="00CC0E66" w:rsidP="00CC0E66">
      <w:r>
        <w:t>The Senate respectfully informs your Honorable Body that it has requested and has granted free conference powers and appointed Senators Massey, Setzler and Rankin of the Committee of Free Conference on the part of the Senate on H. 4287:</w:t>
      </w:r>
    </w:p>
    <w:p w:rsidR="00CC0E66" w:rsidRDefault="00CC0E66" w:rsidP="00CC0E66"/>
    <w:p w:rsidR="00CC0E66" w:rsidRDefault="00CC0E66" w:rsidP="00CC0E66">
      <w:pPr>
        <w:keepNext/>
      </w:pPr>
      <w:r>
        <w:t>H. 4287 -- Reps. Lucas, G. M. Smith, Simrill, Rutherford, McCoy, Ott, Stavrinakis, Gilliard and Caskey: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CC0E66" w:rsidRDefault="00CC0E66" w:rsidP="00CC0E66">
      <w:r>
        <w:t xml:space="preserve"> </w:t>
      </w:r>
    </w:p>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Default="00234BCF" w:rsidP="00CC0E66">
      <w:pPr>
        <w:keepNext/>
        <w:jc w:val="center"/>
        <w:rPr>
          <w:b/>
        </w:rPr>
      </w:pPr>
      <w:r>
        <w:rPr>
          <w:b/>
        </w:rPr>
        <w:br w:type="column"/>
      </w:r>
      <w:r w:rsidR="00CC0E66" w:rsidRPr="00CC0E66">
        <w:rPr>
          <w:b/>
        </w:rPr>
        <w:lastRenderedPageBreak/>
        <w:t>H. 4287--FREE CONFERENCE REPORT ADOPTED</w:t>
      </w:r>
    </w:p>
    <w:p w:rsidR="00CC0E66" w:rsidRDefault="00CC0E66" w:rsidP="00CC0E66">
      <w:pPr>
        <w:jc w:val="center"/>
        <w:rPr>
          <w:b/>
        </w:rPr>
      </w:pPr>
    </w:p>
    <w:p w:rsidR="00CC0E66" w:rsidRPr="00D357B4"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6" w:name="file_start146"/>
      <w:bookmarkEnd w:id="46"/>
      <w:r w:rsidRPr="00D357B4">
        <w:rPr>
          <w:b/>
        </w:rPr>
        <w:t>H. 4287 -- Free Conference Report</w:t>
      </w: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D357B4">
        <w:t>The General Assembly, Columbia, S.C., May 21, 2019</w:t>
      </w: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357B4">
        <w:tab/>
        <w:t>The COMMITTEE OF FREE CONFERENCE, to whom was referred:</w:t>
      </w: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357B4">
        <w:tab/>
        <w:t xml:space="preserve">H. 4287 </w:t>
      </w:r>
      <w:r w:rsidRPr="00D357B4">
        <w:noBreakHyphen/>
      </w:r>
      <w:r w:rsidRPr="00D357B4">
        <w:noBreakHyphen/>
        <w:t xml:space="preserve"> Reps. Lucas, G.M. Smith, Simrill, Rutherford, McCoy, Ott, Stavrinakis, Gilliard and Caskey:  </w:t>
      </w:r>
      <w:r w:rsidRPr="00D357B4">
        <w:rPr>
          <w:szCs w:val="30"/>
        </w:rPr>
        <w:t xml:space="preserve">A JOINT RESOLUTION </w:t>
      </w:r>
      <w:r w:rsidRPr="00D357B4">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357B4">
        <w:tab/>
        <w:t>Beg leave to report that they have duly and carefully considered the same and recommend:</w:t>
      </w:r>
    </w:p>
    <w:p w:rsidR="00CC0E66" w:rsidRPr="00D357B4"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357B4">
        <w:t xml:space="preserve">That the same do pass with the following amendments: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Amend the joint resolution, as and if amended, by striking all after the enacting words and inserting:</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w:t>
      </w:r>
      <w:r w:rsidRPr="00CC0E66">
        <w:rPr>
          <w:color w:val="000000"/>
          <w:u w:color="000000"/>
        </w:rPr>
        <w:tab/>
        <w:t>SECTION</w:t>
      </w:r>
      <w:r w:rsidRPr="00CC0E66">
        <w:rPr>
          <w:color w:val="000000"/>
          <w:u w:color="000000"/>
        </w:rPr>
        <w:tab/>
        <w:t>1.</w:t>
      </w:r>
      <w:r w:rsidRPr="00CC0E66">
        <w:rPr>
          <w:color w:val="000000"/>
          <w:u w:color="000000"/>
        </w:rPr>
        <w:tab/>
        <w:t>(A)(1)</w:t>
      </w:r>
      <w:r w:rsidRPr="00CC0E66">
        <w:rPr>
          <w:color w:val="000000"/>
          <w:u w:color="000000"/>
        </w:rPr>
        <w:tab/>
        <w:t>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w:t>
      </w:r>
      <w:r w:rsidRPr="00CC0E66">
        <w:rPr>
          <w:color w:val="000000"/>
          <w:u w:color="000000"/>
        </w:rPr>
        <w:noBreakHyphen/>
        <w:t xml:space="preserve">effectiveness </w:t>
      </w:r>
      <w:r w:rsidRPr="00CC0E66">
        <w:rPr>
          <w:color w:val="000000"/>
          <w:u w:color="000000"/>
        </w:rPr>
        <w:lastRenderedPageBreak/>
        <w:t xml:space="preserve">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Santee Cooper shall also submit a proposal to the department, as an alternative to a sale or management proposal, 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or management proposals, or Santee Cooper, to improve their proposal. The department shall determine the date when the bids and proposals must be received; however, the process to receive bids, management proposals, and Santee Cooper’s proposal shall be concurrent.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(2)(a)</w:t>
      </w:r>
      <w:r w:rsidRPr="00CC0E66">
        <w:rPr>
          <w:color w:val="000000"/>
          <w:u w:color="000000"/>
        </w:rPr>
        <w:tab/>
        <w:t xml:space="preserve">The department shall procure such professional services that are necessary to qualify bids and proposals; conduct a sale; evaluate bids received for a sale, management proposals, and Santee Cooper’s proposal; negotiate contracts for the consummation of a sale or a management proposal; and related activities. These professional services shall include, but may not be limited to, financial institutions, investment bankers, legal counsel, industry consultants, and utility consultants.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 xml:space="preserve">The department must not utilize the professional services of an entity with whom the House of Representatives, the Senate, or the Governor has previously engaged to consider the possible sale of Santee Cooper; however, the department or its professional services experts may request information collected by ICF and any reports requested by the Public Service Authority Evaluation and Recommendation Committee regarding ICF’s Requests for Expressions of Interest prior to the effective date of this joint resolution. In addition, 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(B)</w:t>
      </w:r>
      <w:r w:rsidRPr="00CC0E66">
        <w:rPr>
          <w:color w:val="000000"/>
          <w:u w:color="000000"/>
        </w:rPr>
        <w:tab/>
        <w:t xml:space="preserve">Staff from the State Fiscal Accountability Authority’s Procurement Services Division shall assist the department in conducting </w:t>
      </w:r>
      <w:r w:rsidRPr="00CC0E66">
        <w:rPr>
          <w:color w:val="000000"/>
          <w:u w:color="000000"/>
        </w:rPr>
        <w:lastRenderedPageBreak/>
        <w:t>the competitive bidding process and reviewing management proposals and procuring necessary professional services.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(C)</w:t>
      </w:r>
      <w:r w:rsidRPr="00CC0E66">
        <w:rPr>
          <w:color w:val="000000"/>
          <w:u w:color="000000"/>
        </w:rPr>
        <w:tab/>
        <w:t>Santee Cooper is directed to provide any and all resources necessary to assist in the process for competitive bids and management proposals, as well as the evaluation of the bids and management proposals received by the department.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2.</w:t>
      </w:r>
      <w:r w:rsidRPr="00CC0E66">
        <w:rPr>
          <w:color w:val="000000"/>
          <w:u w:color="000000"/>
        </w:rPr>
        <w:tab/>
        <w:t>(A)</w:t>
      </w:r>
      <w:r w:rsidRPr="00CC0E66">
        <w:rPr>
          <w:color w:val="000000"/>
          <w:u w:color="000000"/>
        </w:rPr>
        <w:tab/>
        <w:t>The department shall conduct a thorough evaluation of all bids for the sale of Santee Cooper received through the competitive bidding process. The evaluation must take into account at least the following:</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w:t>
      </w:r>
      <w:r w:rsidRPr="00CC0E66">
        <w:rPr>
          <w:color w:val="000000"/>
          <w:u w:color="000000"/>
        </w:rPr>
        <w:tab/>
        <w:t>the financial capability of each bidder;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the bidder’s plan to address Santee Cooper’s bonds and other indebtedness, to include, but not be limited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(a)</w:t>
      </w:r>
      <w:r w:rsidRPr="00CC0E66">
        <w:rPr>
          <w:color w:val="000000"/>
          <w:u w:color="000000"/>
        </w:rPr>
        <w:tab/>
        <w:t>satisfaction of any or all of Santee Cooper’s existing debt, to include an opinion letter from a bond attorney as to whether or not the bidder’s plan to satisfy the existing debt would violate any bond provisions or otherwise impact the State;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issuance of new bonds and plans to finance other indebtedness;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(c)</w:t>
      </w:r>
      <w:r w:rsidRPr="00CC0E66">
        <w:rPr>
          <w:color w:val="000000"/>
          <w:u w:color="000000"/>
        </w:rPr>
        <w:tab/>
        <w:t>the projected financial impact on all customer classes of Santee Cooper’s retail customers for the satisfaction of existing debt and issuance of new bonds and finance of other indebtedness;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(d)</w:t>
      </w:r>
      <w:r w:rsidRPr="00CC0E66">
        <w:rPr>
          <w:color w:val="000000"/>
          <w:u w:color="000000"/>
        </w:rPr>
        <w:tab/>
        <w:t>the bidder’s projected capital to debt ratio for the five years following the acquisition of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(3)</w:t>
      </w:r>
      <w:r w:rsidRPr="00CC0E66">
        <w:rPr>
          <w:color w:val="000000"/>
          <w:u w:color="000000"/>
        </w:rPr>
        <w:tab/>
        <w:t>consideration, in cash, to be paid by the bidder to the State for the benefit of South Carolina and its taxpayers;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(4)</w:t>
      </w:r>
      <w:r w:rsidRPr="00CC0E66">
        <w:rPr>
          <w:color w:val="000000"/>
          <w:u w:color="000000"/>
        </w:rPr>
        <w:tab/>
        <w:t>the amount of projected rates and revenue requirements for each customer class of Santee Cooper’s retail customers over the next twenty years and plans demonstrating how these rates can be achieved, and the bidder’s willingness to contractually agree to those rates;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(5)</w:t>
      </w:r>
      <w:r w:rsidRPr="00CC0E66">
        <w:rPr>
          <w:color w:val="000000"/>
          <w:u w:color="000000"/>
        </w:rPr>
        <w:tab/>
        <w:t>the bidder’s plans for generation, power purchases, and other resources over the next twenty years including, but not limited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lastRenderedPageBreak/>
        <w:tab/>
      </w:r>
      <w:r w:rsidRPr="00CC0E66">
        <w:rPr>
          <w:color w:val="000000"/>
          <w:u w:color="000000"/>
        </w:rPr>
        <w:tab/>
      </w:r>
      <w:r w:rsidRPr="00CC0E66">
        <w:rPr>
          <w:color w:val="000000"/>
          <w:u w:color="000000"/>
        </w:rPr>
        <w:tab/>
        <w:t>(a)</w:t>
      </w:r>
      <w:r w:rsidRPr="00CC0E66">
        <w:rPr>
          <w:color w:val="000000"/>
          <w:u w:color="000000"/>
        </w:rPr>
        <w:tab/>
        <w:t>the forecasted demand;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a timeline of when those plans would be put in place;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(c)</w:t>
      </w:r>
      <w:r w:rsidRPr="00CC0E66">
        <w:rPr>
          <w:color w:val="000000"/>
          <w:u w:color="000000"/>
        </w:rPr>
        <w:tab/>
        <w:t xml:space="preserve">the projected financial impact to Santee Cooper’s retail customers; and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(d)</w:t>
      </w:r>
      <w:r w:rsidRPr="00CC0E66">
        <w:rPr>
          <w:color w:val="000000"/>
          <w:u w:color="000000"/>
        </w:rPr>
        <w:tab/>
        <w:t>the assumptions underlying its plans including, but not limited to, additional infrastructure required to support any generating unit, the projected rate base, debt</w:t>
      </w:r>
      <w:r w:rsidRPr="00CC0E66">
        <w:rPr>
          <w:color w:val="000000"/>
          <w:u w:color="000000"/>
        </w:rPr>
        <w:noBreakHyphen/>
        <w:t>to</w:t>
      </w:r>
      <w:r w:rsidRPr="00CC0E66">
        <w:rPr>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(6)</w:t>
      </w:r>
      <w:r w:rsidRPr="00CC0E66">
        <w:rPr>
          <w:color w:val="000000"/>
          <w:u w:color="000000"/>
        </w:rPr>
        <w:tab/>
        <w:t>the bidder’s plans for transmission investment over the next twenty years including, but not limited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(a)</w:t>
      </w:r>
      <w:r w:rsidRPr="00CC0E66">
        <w:rPr>
          <w:color w:val="000000"/>
          <w:u w:color="000000"/>
        </w:rPr>
        <w:tab/>
        <w:t xml:space="preserve">a timeline of when those investments will be needed;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 xml:space="preserve">the projected financial impact to Santee Cooper’s retail customers; and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(c)</w:t>
      </w:r>
      <w:r w:rsidRPr="00CC0E66">
        <w:rPr>
          <w:color w:val="000000"/>
          <w:u w:color="000000"/>
        </w:rPr>
        <w:tab/>
        <w:t>the assumptions underlying those plans including, but not limited to, projected rate base, debt</w:t>
      </w:r>
      <w:r w:rsidRPr="00CC0E66">
        <w:rPr>
          <w:color w:val="000000"/>
          <w:u w:color="000000"/>
        </w:rPr>
        <w:noBreakHyphen/>
        <w:t>to</w:t>
      </w:r>
      <w:r w:rsidRPr="00CC0E66">
        <w:rPr>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(7)</w:t>
      </w:r>
      <w:r w:rsidRPr="00CC0E66">
        <w:rPr>
          <w:color w:val="000000"/>
          <w:u w:color="000000"/>
        </w:rPr>
        <w:tab/>
        <w:t>the bidder’s willingness to bear any costs required by the Federal Energy Regulatory Commission to mitigate market power resulting from an acquisition of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(8)</w:t>
      </w:r>
      <w:r w:rsidRPr="00CC0E66">
        <w:rPr>
          <w:color w:val="000000"/>
          <w:u w:color="000000"/>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(9)</w:t>
      </w:r>
      <w:r w:rsidRPr="00CC0E66">
        <w:rPr>
          <w:color w:val="000000"/>
          <w:u w:color="000000"/>
        </w:rPr>
        <w:tab/>
        <w:t>a projection of the jobs the bidder expects to eliminate within five years if it acquires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(10)</w:t>
      </w:r>
      <w:r w:rsidRPr="00CC0E66">
        <w:rPr>
          <w:color w:val="000000"/>
          <w:u w:color="000000"/>
        </w:rPr>
        <w:tab/>
        <w:t>the bidder’s proposed location for its headquarters post</w:t>
      </w:r>
      <w:r w:rsidRPr="00CC0E66">
        <w:rPr>
          <w:color w:val="000000"/>
          <w:u w:color="000000"/>
        </w:rPr>
        <w:noBreakHyphen/>
        <w:t>acquisition;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(11)</w:t>
      </w:r>
      <w:r w:rsidRPr="00CC0E66">
        <w:rPr>
          <w:color w:val="000000"/>
          <w:u w:color="000000"/>
        </w:rPr>
        <w:tab/>
        <w:t>whether the bid included or excluded the assets collectively included under FERC License 199, the wholesale water systems operated by Santee Cooper, undeveloped lands, other natural resources, 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lastRenderedPageBreak/>
        <w:tab/>
      </w:r>
      <w:r w:rsidRPr="00CC0E66">
        <w:rPr>
          <w:color w:val="000000"/>
          <w:u w:color="000000"/>
        </w:rPr>
        <w:tab/>
        <w:t>(12)</w:t>
      </w:r>
      <w:r w:rsidRPr="00CC0E66">
        <w:rPr>
          <w:color w:val="000000"/>
          <w:u w:color="000000"/>
        </w:rPr>
        <w:tab/>
        <w:t xml:space="preserve">the bidder’s capacity and willingness to partner with the State for future economic development projects;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(13)</w:t>
      </w:r>
      <w:r w:rsidRPr="00CC0E66">
        <w:rPr>
          <w:color w:val="000000"/>
          <w:u w:color="000000"/>
        </w:rPr>
        <w:tab/>
        <w:t>a comparison of the bidder’s service territory in South Carolina, if the bid is successful, with investor</w:t>
      </w:r>
      <w:r w:rsidRPr="00CC0E66">
        <w:rPr>
          <w:color w:val="000000"/>
          <w:u w:color="000000"/>
        </w:rPr>
        <w:noBreakHyphen/>
        <w:t>owned utilities serving South Carolina;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(14)</w:t>
      </w:r>
      <w:r w:rsidRPr="00CC0E66">
        <w:rPr>
          <w:color w:val="000000"/>
          <w:u w:color="000000"/>
        </w:rPr>
        <w:tab/>
        <w:t>any terms or conditions the bidder would require to complete the purchase of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(B)</w:t>
      </w:r>
      <w:r w:rsidRPr="00CC0E66">
        <w:rPr>
          <w:color w:val="000000"/>
          <w:u w:color="000000"/>
        </w:rPr>
        <w:tab/>
        <w:t>The department must: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w:t>
      </w:r>
      <w:r w:rsidRPr="00CC0E66">
        <w:rPr>
          <w:color w:val="000000"/>
          <w:u w:color="000000"/>
        </w:rPr>
        <w:tab/>
        <w:t>verify the information provided by the bidder, to the extent possible, and may request additional information from the bidder if needed to conduct its verification;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for each bid, compile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(3)</w:t>
      </w:r>
      <w:r w:rsidRPr="00CC0E66">
        <w:rPr>
          <w:color w:val="000000"/>
          <w:u w:color="000000"/>
        </w:rPr>
        <w:tab/>
        <w:t>conduct an analysis as to the potential risks to South Carolina taxpayers, Santee Cooper’s retail customers, and Santee Cooper’s bondholders, that could result from the sale of Santee Cooper, either in whole or in part. This analysis must include, but is not limited to, the loss of tax</w:t>
      </w:r>
      <w:r w:rsidRPr="00CC0E66">
        <w:rPr>
          <w:color w:val="000000"/>
          <w:u w:color="000000"/>
        </w:rPr>
        <w:noBreakHyphen/>
        <w:t xml:space="preserve">exempt status of a buyer, impact on economic development, and whether the bid would preclude South Carolina from recovering the full value of Santee Cooper;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(4)</w:t>
      </w:r>
      <w:r w:rsidRPr="00CC0E66">
        <w:rPr>
          <w:color w:val="000000"/>
          <w:u w:color="000000"/>
        </w:rPr>
        <w:tab/>
        <w:t>compare the bidder’s financing options for anticipated projects with the financing options currently available to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(5)</w:t>
      </w:r>
      <w:r w:rsidRPr="00CC0E66">
        <w:rPr>
          <w:color w:val="000000"/>
          <w:u w:color="000000"/>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(6)</w:t>
      </w:r>
      <w:r w:rsidRPr="00CC0E66">
        <w:rPr>
          <w:color w:val="000000"/>
          <w:u w:color="000000"/>
        </w:rPr>
        <w:tab/>
        <w:t>consider if the bidder is committed to keeping its headquarters in South Carolina post</w:t>
      </w:r>
      <w:r w:rsidRPr="00CC0E66">
        <w:rPr>
          <w:color w:val="000000"/>
          <w:u w:color="000000"/>
        </w:rPr>
        <w:noBreakHyphen/>
        <w:t>acquisition;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(7)</w:t>
      </w:r>
      <w:r w:rsidRPr="00CC0E66">
        <w:rPr>
          <w:color w:val="000000"/>
          <w:u w:color="000000"/>
        </w:rPr>
        <w:tab/>
        <w:t>consider if the bidder intends to, and has the capability to, provide electric services in South Carolina for at least twenty years;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lastRenderedPageBreak/>
        <w:tab/>
      </w:r>
      <w:r w:rsidRPr="00CC0E66">
        <w:rPr>
          <w:color w:val="000000"/>
          <w:u w:color="000000"/>
        </w:rPr>
        <w:tab/>
        <w:t>(8)</w:t>
      </w:r>
      <w:r w:rsidRPr="00CC0E66">
        <w:rPr>
          <w:color w:val="000000"/>
          <w:u w:color="000000"/>
        </w:rPr>
        <w:tab/>
        <w:t>designate a third party to administer the procurement and dissemination of information from Santee Cooper to third party bidders in order to ensure consistency, proper characterization and accuracy of information provided.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3.</w:t>
      </w:r>
      <w:r w:rsidRPr="00CC0E66">
        <w:rPr>
          <w:color w:val="000000"/>
          <w:u w:color="000000"/>
        </w:rPr>
        <w:tab/>
        <w:t>(A)</w:t>
      </w:r>
      <w:r w:rsidRPr="00CC0E66">
        <w:rPr>
          <w:color w:val="000000"/>
          <w:u w:color="000000"/>
        </w:rPr>
        <w:tab/>
        <w:t>The department shall conduct a thorough evaluation of all management proposals for Santee Cooper. The evaluation must take into account at least the following:</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w:t>
      </w:r>
      <w:r w:rsidRPr="00CC0E66">
        <w:rPr>
          <w:color w:val="000000"/>
          <w:u w:color="000000"/>
        </w:rPr>
        <w:tab/>
        <w:t>terms and conditions of the proposal, including the proposed time period for the management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the amount of projected rates for each customer class of Santee Cooper’s retail customers over the next twenty years and plans demonstrating how these rates can be achieved;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(3)</w:t>
      </w:r>
      <w:r w:rsidRPr="00CC0E66">
        <w:rPr>
          <w:color w:val="000000"/>
          <w:u w:color="000000"/>
        </w:rPr>
        <w:tab/>
        <w:t xml:space="preserve">fees and costs to be paid by Santee Cooper retail customers for the management proposal, as well as any other benefits to that entity resulting from the proposal;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(4)</w:t>
      </w:r>
      <w:r w:rsidRPr="00CC0E66">
        <w:rPr>
          <w:color w:val="000000"/>
          <w:u w:color="000000"/>
        </w:rPr>
        <w:tab/>
        <w:t>projected needs for generation, transmission, and distribution during the period of the proposal and how those needs would be met;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(5)</w:t>
      </w:r>
      <w:r w:rsidRPr="00CC0E66">
        <w:rPr>
          <w:color w:val="000000"/>
          <w:u w:color="000000"/>
        </w:rPr>
        <w:tab/>
        <w:t>an opinion letter from a bond attorney that the management proposal would neither violate nor alter the terms of Santee Cooper’s bonds and other indebtedness;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(6)</w:t>
      </w:r>
      <w:r w:rsidRPr="00CC0E66">
        <w:rPr>
          <w:color w:val="000000"/>
          <w:u w:color="000000"/>
        </w:rPr>
        <w:tab/>
        <w:t>an opinion letter from a tax attorney that the proposal would not impact Santee Cooper’s current tax status;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(7)</w:t>
      </w:r>
      <w:r w:rsidRPr="00CC0E66">
        <w:rPr>
          <w:color w:val="000000"/>
          <w:u w:color="000000"/>
        </w:rPr>
        <w:tab/>
        <w:t>the proposing entity’s experience with the type of arrangement as proposed with an investor</w:t>
      </w:r>
      <w:r w:rsidRPr="00CC0E66">
        <w:rPr>
          <w:color w:val="000000"/>
          <w:u w:color="000000"/>
        </w:rPr>
        <w:noBreakHyphen/>
        <w:t xml:space="preserve">owned utility and a publicly owned utility;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(8)</w:t>
      </w:r>
      <w:r w:rsidRPr="00CC0E66">
        <w:rPr>
          <w:color w:val="000000"/>
          <w:u w:color="000000"/>
        </w:rPr>
        <w:tab/>
        <w:t>the impact the management proposal would have on Santee Cooper’s employees including, but not limited to, any projected elimination of positions within the next five years, if any;</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(9)</w:t>
      </w:r>
      <w:r w:rsidRPr="00CC0E66">
        <w:rPr>
          <w:color w:val="000000"/>
          <w:u w:color="000000"/>
        </w:rPr>
        <w:tab/>
        <w:t>the financial capability of the entity offering the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(10)</w:t>
      </w:r>
      <w:r w:rsidRPr="00CC0E66">
        <w:rPr>
          <w:color w:val="000000"/>
          <w:u w:color="000000"/>
        </w:rPr>
        <w:tab/>
        <w:t>a comparison of the service territory in South Carolina of the entity offering the proposal, if the proposal is successful, with investor</w:t>
      </w:r>
      <w:r w:rsidRPr="00CC0E66">
        <w:rPr>
          <w:color w:val="000000"/>
          <w:u w:color="000000"/>
        </w:rPr>
        <w:noBreakHyphen/>
        <w:t xml:space="preserve">owned utilities serving South Carolina; and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(11)</w:t>
      </w:r>
      <w:r w:rsidRPr="00CC0E66">
        <w:rPr>
          <w:color w:val="000000"/>
          <w:u w:color="000000"/>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(B)</w:t>
      </w:r>
      <w:r w:rsidRPr="00CC0E66">
        <w:rPr>
          <w:color w:val="000000"/>
          <w:u w:color="000000"/>
        </w:rPr>
        <w:tab/>
        <w:t>The department must: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lastRenderedPageBreak/>
        <w:tab/>
      </w:r>
      <w:r w:rsidRPr="00CC0E66">
        <w:rPr>
          <w:color w:val="000000"/>
          <w:u w:color="000000"/>
        </w:rPr>
        <w:tab/>
        <w:t>(1)</w:t>
      </w:r>
      <w:r w:rsidRPr="00CC0E66">
        <w:rPr>
          <w:color w:val="000000"/>
          <w:u w:color="000000"/>
        </w:rPr>
        <w:tab/>
        <w:t>verify the information provided by the entity submitting the management proposal, to the extent possible, and may request additional information if needed to conduct its verification;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conduct an analysis as to the potential risks to South Carolina taxpayers, Santee Cooper’s retail customers, and Santee Cooper’s bondholders, that could result from the management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(3)</w:t>
      </w:r>
      <w:r w:rsidRPr="00CC0E66">
        <w:rPr>
          <w:color w:val="000000"/>
          <w:u w:color="000000"/>
        </w:rPr>
        <w:tab/>
        <w:t>compare the proposing entity’s financing options for anticipated projects with the financing options currently available to Santee Cooper;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(4)</w:t>
      </w:r>
      <w:r w:rsidRPr="00CC0E66">
        <w:rPr>
          <w:color w:val="000000"/>
          <w:u w:color="000000"/>
        </w:rPr>
        <w:tab/>
        <w:t>consider if the proposing entity offers to pay a franchise fee or another form of consideration to the State of South Carolina as a condition of the management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4.</w:t>
      </w:r>
      <w:r w:rsidRPr="00CC0E66">
        <w:rPr>
          <w:color w:val="000000"/>
          <w:u w:color="000000"/>
        </w:rPr>
        <w:tab/>
        <w:t>(A)</w:t>
      </w:r>
      <w:r w:rsidRPr="00CC0E66">
        <w:rPr>
          <w:color w:val="000000"/>
          <w:u w:color="000000"/>
        </w:rPr>
        <w:tab/>
        <w:t>Santee Cooper must submit a proposal to the department for reform, restructuring, and changes in operation that must include, but is not limited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w:t>
      </w:r>
      <w:r w:rsidRPr="00CC0E66">
        <w:rPr>
          <w:color w:val="000000"/>
          <w:u w:color="000000"/>
        </w:rPr>
        <w:tab/>
        <w:t>its plans for generation, power purchases, and other resources over the next twenty years including, but not limited to:</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(a)</w:t>
      </w:r>
      <w:r w:rsidRPr="00CC0E66">
        <w:rPr>
          <w:color w:val="000000"/>
          <w:u w:color="000000"/>
        </w:rPr>
        <w:tab/>
        <w:t>the forecasted demand;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a timeline of when those plans would be put in place;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(c)</w:t>
      </w:r>
      <w:r w:rsidRPr="00CC0E66">
        <w:rPr>
          <w:color w:val="000000"/>
          <w:u w:color="000000"/>
        </w:rPr>
        <w:tab/>
        <w:t>the projected financial impact to all customer classes of ratepayers;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(d)</w:t>
      </w:r>
      <w:r w:rsidRPr="00CC0E66">
        <w:rPr>
          <w:color w:val="000000"/>
          <w:u w:color="000000"/>
        </w:rPr>
        <w:tab/>
        <w:t>the assumptions underlying its plans including, but not limited to, additional infrastructure required to support any generating unit, projected financial ratios including debt</w:t>
      </w:r>
      <w:r w:rsidRPr="00CC0E66">
        <w:rPr>
          <w:color w:val="000000"/>
          <w:u w:color="000000"/>
        </w:rPr>
        <w:noBreakHyphen/>
        <w:t>to</w:t>
      </w:r>
      <w:r w:rsidRPr="00CC0E66">
        <w:rPr>
          <w:color w:val="000000"/>
          <w:u w:color="000000"/>
        </w:rPr>
        <w:noBreakHyphen/>
        <w:t>equity and debt service coverage ratios, projected contribution percentages to the Capital Improvement Fund, inflation and cost escalation rates, fuel costs, payments to the State and other sums in lieu of taxes, and projected GAAP accounting financial statements of the rate projections;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(e)</w:t>
      </w:r>
      <w:r w:rsidRPr="00CC0E66">
        <w:rPr>
          <w:color w:val="000000"/>
          <w:u w:color="000000"/>
        </w:rPr>
        <w:tab/>
        <w:t>the amount of projected rates and revenue requirements for each customer class of Santee Cooper’s retail customers over the next twenty years and plans demonstrating how these rates can be achieved;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 xml:space="preserve">its plans for transmission investment over the next twenty years including, but not limited to: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(a)</w:t>
      </w:r>
      <w:r w:rsidRPr="00CC0E66">
        <w:rPr>
          <w:color w:val="000000"/>
          <w:u w:color="000000"/>
        </w:rPr>
        <w:tab/>
        <w:t xml:space="preserve">a timeline of when those investments will be needed;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(b)</w:t>
      </w:r>
      <w:r w:rsidRPr="00CC0E66">
        <w:rPr>
          <w:color w:val="000000"/>
          <w:u w:color="000000"/>
        </w:rPr>
        <w:tab/>
        <w:t xml:space="preserve">the projected financial impact to all classes of its retail  customers; and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r>
      <w:r w:rsidRPr="00CC0E66">
        <w:rPr>
          <w:color w:val="000000"/>
          <w:u w:color="000000"/>
        </w:rPr>
        <w:tab/>
        <w:t>(c)</w:t>
      </w:r>
      <w:r w:rsidRPr="00CC0E66">
        <w:rPr>
          <w:color w:val="000000"/>
          <w:u w:color="000000"/>
        </w:rPr>
        <w:tab/>
        <w:t>the assumptions underlying its plans including, but not limited to, projected financial ratios, including debt</w:t>
      </w:r>
      <w:r w:rsidRPr="00CC0E66">
        <w:rPr>
          <w:color w:val="000000"/>
          <w:u w:color="000000"/>
        </w:rPr>
        <w:noBreakHyphen/>
        <w:t>to</w:t>
      </w:r>
      <w:r w:rsidRPr="00CC0E66">
        <w:rPr>
          <w:color w:val="000000"/>
          <w:u w:color="000000"/>
        </w:rPr>
        <w:noBreakHyphen/>
        <w:t xml:space="preserve">equity and debt service coverage ratios, projected contribution percentages to the Capital Improvement Fund, inflation and cost escalation rates, fuel costs, </w:t>
      </w:r>
      <w:r w:rsidRPr="00CC0E66">
        <w:rPr>
          <w:color w:val="000000"/>
          <w:u w:color="000000"/>
        </w:rPr>
        <w:lastRenderedPageBreak/>
        <w:t>payments to the State and other sums in lieu of taxes, and projected GAAP accounting financial statements of the rate projections;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(3)</w:t>
      </w:r>
      <w:r w:rsidRPr="00CC0E66">
        <w:rPr>
          <w:color w:val="000000"/>
          <w:u w:color="000000"/>
        </w:rPr>
        <w:tab/>
        <w:t>its plans to address the V.C. Summer debt and the projected impact to all customer classes of its ratepayers;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(4)</w:t>
      </w:r>
      <w:r w:rsidRPr="00CC0E66">
        <w:rPr>
          <w:color w:val="000000"/>
          <w:u w:color="000000"/>
        </w:rPr>
        <w:tab/>
        <w:t xml:space="preserve">a proposal for Santee Cooper reform, restructuring, and operational changes;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(5)</w:t>
      </w:r>
      <w:r w:rsidRPr="00CC0E66">
        <w:rPr>
          <w:color w:val="000000"/>
          <w:u w:color="000000"/>
        </w:rPr>
        <w:tab/>
        <w:t>any other information Santee Cooper deems relevant as to future operations as a state asset;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(6)</w:t>
      </w:r>
      <w:r w:rsidRPr="00CC0E66">
        <w:rPr>
          <w:color w:val="000000"/>
          <w:u w:color="000000"/>
        </w:rPr>
        <w:tab/>
        <w:t>the projected financial impact on all customer classes of Santee Cooper’s retail customers for the satisfaction of existing debt and issuance of new bonds and finance of other indebtedness;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(7)</w:t>
      </w:r>
      <w:r w:rsidRPr="00CC0E66">
        <w:rPr>
          <w:color w:val="000000"/>
          <w:u w:color="000000"/>
        </w:rPr>
        <w:tab/>
        <w:t>a projection of the jobs Santee Cooper expects to eliminate within five years.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(B)</w:t>
      </w:r>
      <w:r w:rsidRPr="00CC0E66">
        <w:rPr>
          <w:color w:val="000000"/>
          <w:u w:color="000000"/>
        </w:rPr>
        <w:tab/>
        <w:t>The department must verify the information provided by Santee Cooper, to the extent possible, and may request additional information if needed to conduct its verification. The department must also conduct an analysis to determine if the proposal is feasible.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As part of the analysis, the department will: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(1)</w:t>
      </w:r>
      <w:r w:rsidRPr="00CC0E66">
        <w:rPr>
          <w:color w:val="000000"/>
          <w:u w:color="000000"/>
        </w:rPr>
        <w:tab/>
        <w:t>compare Santee Cooper’s rate projections with all other proposals on a comparable basis and assess the risks associated with Santee Cooper’s projections of revenue requirements and consumer rates; and</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conduct an analysis as to the potential risk to South Carolina taxpayers, Santee Cooper’s retail customers, and Santee Cooper’s bondholders.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(C)</w:t>
      </w:r>
      <w:r w:rsidRPr="00CC0E66">
        <w:rPr>
          <w:color w:val="000000"/>
          <w:u w:color="000000"/>
        </w:rPr>
        <w:tab/>
        <w:t>If Santee Cooper’s proposal to reform its operations is accepted by the General Assembly, Santee Cooper will submit an annual report to the Governor, the President of the Senate, and the Speaker of the House of Representatives regarding the implementation of its plan.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5.</w:t>
      </w:r>
      <w:r w:rsidRPr="00CC0E66">
        <w:rPr>
          <w:color w:val="000000"/>
          <w:u w:color="000000"/>
        </w:rPr>
        <w:tab/>
        <w:t xml:space="preserve">The department shall establish a process in which its professional services experts conduct confidential negotiations between Central Electric Power Cooperative, Inc. (“Central”) and each entity that submitted a qualified bid or qualified proposal after all the bids and proposals have been submitted.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qualified bid or qualified proposal, as well as Santee Cooper, must individually </w:t>
      </w:r>
      <w:r w:rsidRPr="00CC0E66">
        <w:rPr>
          <w:color w:val="000000"/>
          <w:u w:color="000000"/>
        </w:rPr>
        <w:lastRenderedPageBreak/>
        <w:t>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6.</w:t>
      </w:r>
      <w:r w:rsidRPr="00CC0E66">
        <w:rPr>
          <w:color w:val="000000"/>
          <w:u w:color="000000"/>
        </w:rPr>
        <w:tab/>
        <w:t>In the event of the successful sale of Santee Cooper and the purchasing entity’s contract contains projections of future rates, the General Assembly’s approval of such sale on such terms does not indicate its intent to bind the Public Service Commission or Office of Regulatory Staff to the projected rate figures. The successful bidder shall be subject to the same statutory and regulatory authority of the Public Service Commission and Office of Regulatory Staff as all other investor</w:t>
      </w:r>
      <w:r w:rsidRPr="00CC0E66">
        <w:rPr>
          <w:color w:val="000000"/>
          <w:u w:color="000000"/>
        </w:rPr>
        <w:noBreakHyphen/>
        <w:t>owned electrical utilities.</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7.</w:t>
      </w:r>
      <w:r w:rsidRPr="00CC0E66">
        <w:rPr>
          <w:color w:val="000000"/>
          <w:u w:color="000000"/>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8.</w:t>
      </w:r>
      <w:r w:rsidRPr="00CC0E66">
        <w:rPr>
          <w:color w:val="000000"/>
          <w:u w:color="000000"/>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w:t>
      </w:r>
      <w:r w:rsidRPr="00CC0E66">
        <w:rPr>
          <w:color w:val="000000"/>
          <w:u w:color="000000"/>
        </w:rPr>
        <w:noBreakHyphen/>
        <w:t>4</w:t>
      </w:r>
      <w:r w:rsidRPr="00CC0E66">
        <w:rPr>
          <w:color w:val="000000"/>
          <w:u w:color="000000"/>
        </w:rPr>
        <w:noBreakHyphen/>
        <w:t xml:space="preserve">40 must not be released without the written permission of the entity whose bid or proposal was recommended. In order to effectuate the purposes of this section, the department shall require nondisclosure agreements which must be entered into by each individual or entity involved in the </w:t>
      </w:r>
      <w:r w:rsidRPr="00CC0E66">
        <w:rPr>
          <w:color w:val="000000"/>
          <w:u w:color="000000"/>
        </w:rPr>
        <w:lastRenderedPageBreak/>
        <w:t>process including, but not limited to, an individual or entity that submits a bid or proposal, or receives or reviews any part of the submission. The nondisclosure agreement must also contain a provision in which the signer agrees that neither it nor its agents, servants, officers, directors, or employees shall advocate for or against, directly or indirectly, a recommendation provided by the department to the General Assembly pursuant to SECTION 9. Members of the General Assembly, the Governor, and their respective staff must not be provided with, or have access by any means to, the information obtained during this process except as provided in this section.</w:t>
      </w:r>
      <w:r w:rsidRPr="00CC0E66">
        <w:rPr>
          <w:color w:val="000000"/>
          <w:u w:color="000000"/>
        </w:rPr>
        <w:tab/>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9.</w:t>
      </w:r>
      <w:r w:rsidRPr="00CC0E66">
        <w:rPr>
          <w:color w:val="000000"/>
          <w:u w:color="000000"/>
        </w:rPr>
        <w:tab/>
        <w:t>(A)(1)</w:t>
      </w:r>
      <w:r w:rsidRPr="00CC0E66">
        <w:rPr>
          <w:color w:val="000000"/>
          <w:u w:color="000000"/>
        </w:rPr>
        <w:tab/>
        <w:t>At the conclusion of the evaluation of the bids and proposals, and negotiations, as required by this joint resolution, but no later than January 15, 2020, and subject to a one</w:t>
      </w:r>
      <w:r w:rsidRPr="00CC0E66">
        <w:rPr>
          <w:color w:val="000000"/>
          <w:u w:color="000000"/>
        </w:rPr>
        <w:noBreakHyphen/>
        <w:t>time sixty</w:t>
      </w:r>
      <w:r w:rsidRPr="00CC0E66">
        <w:rPr>
          <w:color w:val="000000"/>
          <w:u w:color="000000"/>
        </w:rPr>
        <w:noBreakHyphen/>
        <w:t xml:space="preserve">day extension upon written notice from the department to the Chairman of House Ways and Means and the Chairman of Senate Finance for the need of this extension,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(a) a description of each item listed in SECTIONS 2, 3, or 4, as applicable, along with a copy of an opinion letter submitted by a bond attorney and/or tax attorney; (b) a proposed contract with Central Power Electric Cooperative, Inc., including a statement from the professional service experts involved in the negotiations that each party did or did not negotiate in good faith; (c) any recommendations or concerns from the department’s professional services; and (d) any supporting documents.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 xml:space="preserve">The department must enter into a contract with each entity that submitted a bid for sale or management proposal that establishes </w:t>
      </w:r>
      <w:r w:rsidRPr="00CC0E66">
        <w:rPr>
          <w:color w:val="000000"/>
          <w:u w:color="000000"/>
        </w:rPr>
        <w:lastRenderedPageBreak/>
        <w:t xml:space="preserve">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(B)</w:t>
      </w:r>
      <w:r w:rsidRPr="00CC0E66">
        <w:rPr>
          <w:color w:val="000000"/>
          <w:u w:color="000000"/>
        </w:rPr>
        <w:tab/>
        <w:t>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Each committee shall make a recommendation within thirty days of receipt of the recommendations presented by the department. However, nothing in this joint resolution shall be construed as a waiver of any House or Senate Rules. Upon receipt of the recommendation from their respective committees, the President of the Senate and the Speaker of the House shall convene their respective bodies to consider any legislation to effectuate the sale or management proposal or to implement reform, restructuring, and changes in operation at Santee Cooper. Such legislation shall be in the form of a resolution approving the contract for sale or management or a bill to implement reform at Santee Cooper.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(C)(1)</w:t>
      </w:r>
      <w:r w:rsidRPr="00CC0E66">
        <w:rPr>
          <w:color w:val="000000"/>
          <w:u w:color="000000"/>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a distinct numbered account separate from General Fund revenues in which such amount shall not be appropriated in a General Appropriations bill. Disposition of those funds shall be made by further actions of the General Assembly. These amounts shall never be recoverable in rates or otherwise by the purchaser.</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r>
      <w:r w:rsidRPr="00CC0E66">
        <w:rPr>
          <w:color w:val="000000"/>
          <w:u w:color="000000"/>
        </w:rPr>
        <w:tab/>
        <w:t>(2)</w:t>
      </w:r>
      <w:r w:rsidRPr="00CC0E66">
        <w:rPr>
          <w:color w:val="000000"/>
          <w:u w:color="000000"/>
        </w:rPr>
        <w:tab/>
        <w:t>In the event that the General Assembly approves a management proposal, the department must execute any documents necessary in order to effectuate the proposal upon the enactment of a joint resolution approving the proposal.</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 xml:space="preserve"> </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10.</w:t>
      </w:r>
      <w:r w:rsidRPr="00CC0E66">
        <w:rPr>
          <w:color w:val="000000"/>
          <w:u w:color="000000"/>
        </w:rPr>
        <w:tab/>
        <w:t>The provisions of the Consolidated Procurement Code in Chapter 35, Title 11 of the 1976 Code and any other provisions of the general law of this State in conflict with the provisions of this joint resolution are hereby suspended with regard to the activities undertaken pursuant to this joint resolution.</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11.</w:t>
      </w:r>
      <w:r w:rsidRPr="00CC0E66">
        <w:rPr>
          <w:color w:val="000000"/>
          <w:u w:color="000000"/>
        </w:rPr>
        <w:tab/>
        <w:t>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b/>
        <w:t>SECTION</w:t>
      </w:r>
      <w:r w:rsidRPr="00CC0E66">
        <w:rPr>
          <w:color w:val="000000"/>
          <w:u w:color="000000"/>
        </w:rPr>
        <w:tab/>
        <w:t>12.</w:t>
      </w:r>
      <w:r w:rsidRPr="00CC0E66">
        <w:rPr>
          <w:color w:val="000000"/>
          <w:u w:color="000000"/>
        </w:rPr>
        <w:tab/>
        <w:t>This joint resolution takes effect upon approval by the Governor.</w:t>
      </w:r>
      <w:r w:rsidRPr="00CC0E66">
        <w:rPr>
          <w:color w:val="000000"/>
          <w:u w:color="000000"/>
        </w:rPr>
        <w:tab/>
        <w:t>/</w:t>
      </w:r>
    </w:p>
    <w:p w:rsidR="00CC0E66" w:rsidRP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C0E66">
        <w:rPr>
          <w:color w:val="000000"/>
          <w:u w:color="000000"/>
        </w:rPr>
        <w:t>Amend title to conform.</w:t>
      </w:r>
    </w:p>
    <w:p w:rsidR="006F0A79" w:rsidRPr="00CC0E66" w:rsidRDefault="006F0A79"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CC0E66" w:rsidRPr="00D357B4" w:rsidRDefault="00CC0E66" w:rsidP="00CC0E66">
      <w:pPr>
        <w:pStyle w:val="ConSign"/>
        <w:tabs>
          <w:tab w:val="clear" w:pos="216"/>
          <w:tab w:val="clear" w:pos="4680"/>
          <w:tab w:val="clear" w:pos="4896"/>
          <w:tab w:val="left" w:pos="187"/>
          <w:tab w:val="left" w:pos="3240"/>
          <w:tab w:val="left" w:pos="3427"/>
        </w:tabs>
        <w:spacing w:line="240" w:lineRule="auto"/>
      </w:pPr>
      <w:r w:rsidRPr="00D357B4">
        <w:t>/s/Sen. Nikki G. Setzler</w:t>
      </w:r>
      <w:r w:rsidRPr="00D357B4">
        <w:tab/>
        <w:t>/s/Rep. James H. Lucas</w:t>
      </w:r>
    </w:p>
    <w:p w:rsidR="00CC0E66" w:rsidRPr="00D357B4" w:rsidRDefault="00CC0E66" w:rsidP="00CC0E66">
      <w:pPr>
        <w:pStyle w:val="ConSign"/>
        <w:tabs>
          <w:tab w:val="clear" w:pos="216"/>
          <w:tab w:val="clear" w:pos="4680"/>
          <w:tab w:val="clear" w:pos="4896"/>
          <w:tab w:val="left" w:pos="187"/>
          <w:tab w:val="left" w:pos="3240"/>
          <w:tab w:val="left" w:pos="3427"/>
        </w:tabs>
        <w:spacing w:line="240" w:lineRule="auto"/>
      </w:pPr>
      <w:r w:rsidRPr="00D357B4">
        <w:t>/s/Sen. Luke A. Rankin</w:t>
      </w:r>
      <w:r w:rsidRPr="00D357B4">
        <w:tab/>
        <w:t>/s/Rep. G. Murrell Smith, Jr.</w:t>
      </w:r>
    </w:p>
    <w:p w:rsidR="00CC0E66" w:rsidRPr="00D357B4" w:rsidRDefault="00CC0E66" w:rsidP="00CC0E66">
      <w:pPr>
        <w:pStyle w:val="ConSign"/>
        <w:tabs>
          <w:tab w:val="clear" w:pos="216"/>
          <w:tab w:val="clear" w:pos="4680"/>
          <w:tab w:val="clear" w:pos="4896"/>
          <w:tab w:val="left" w:pos="187"/>
          <w:tab w:val="left" w:pos="3240"/>
          <w:tab w:val="left" w:pos="3427"/>
        </w:tabs>
        <w:spacing w:line="240" w:lineRule="auto"/>
      </w:pPr>
      <w:r w:rsidRPr="00D357B4">
        <w:t>/s/Sen. A. Shane Massey</w:t>
      </w:r>
      <w:r w:rsidRPr="00D357B4">
        <w:tab/>
        <w:t>/s/Rep. Russell L. Ott</w:t>
      </w:r>
    </w:p>
    <w:p w:rsidR="00CC0E66" w:rsidRDefault="00CC0E66" w:rsidP="00CC0E66">
      <w:pPr>
        <w:pStyle w:val="ConSign"/>
        <w:tabs>
          <w:tab w:val="clear" w:pos="216"/>
          <w:tab w:val="clear" w:pos="4680"/>
          <w:tab w:val="clear" w:pos="4896"/>
          <w:tab w:val="left" w:pos="187"/>
          <w:tab w:val="left" w:pos="3240"/>
          <w:tab w:val="left" w:pos="3427"/>
        </w:tabs>
        <w:spacing w:line="240" w:lineRule="auto"/>
      </w:pPr>
      <w:r w:rsidRPr="00D357B4">
        <w:tab/>
        <w:t>On Part of the Senate.</w:t>
      </w:r>
      <w:r w:rsidRPr="00D357B4">
        <w:tab/>
      </w:r>
      <w:r w:rsidRPr="00D357B4">
        <w:tab/>
        <w:t>On Part of the House.</w:t>
      </w:r>
    </w:p>
    <w:p w:rsidR="00CC0E66" w:rsidRDefault="00CC0E66" w:rsidP="00CC0E66">
      <w:pPr>
        <w:pStyle w:val="ConSign"/>
        <w:tabs>
          <w:tab w:val="clear" w:pos="216"/>
          <w:tab w:val="clear" w:pos="4680"/>
          <w:tab w:val="clear" w:pos="4896"/>
          <w:tab w:val="left" w:pos="187"/>
          <w:tab w:val="left" w:pos="3240"/>
          <w:tab w:val="left" w:pos="3427"/>
        </w:tabs>
        <w:spacing w:line="240" w:lineRule="auto"/>
      </w:pPr>
    </w:p>
    <w:p w:rsidR="00CC0E66" w:rsidRDefault="00CC0E66" w:rsidP="00CC0E66">
      <w:r>
        <w:t>Rep. G. M. SMITH explained the Free Conference Report.</w:t>
      </w:r>
    </w:p>
    <w:p w:rsidR="00CC0E66" w:rsidRDefault="00CC0E66" w:rsidP="00CC0E66"/>
    <w:p w:rsidR="00CC0E66" w:rsidRDefault="00CC0E66" w:rsidP="00CC0E66">
      <w:r>
        <w:t>Rep. DAVIS spoke upon the Free Conference Report.</w:t>
      </w:r>
    </w:p>
    <w:p w:rsidR="00CC0E66" w:rsidRDefault="00CC0E66" w:rsidP="00CC0E66"/>
    <w:p w:rsidR="00CC0E66" w:rsidRDefault="00CC0E66" w:rsidP="00CC0E66">
      <w:r>
        <w:t xml:space="preserve">The yeas and nays were taken resulting as follows: </w:t>
      </w:r>
    </w:p>
    <w:p w:rsidR="00CC0E66" w:rsidRDefault="00CC0E66" w:rsidP="00CC0E66">
      <w:pPr>
        <w:jc w:val="center"/>
      </w:pPr>
      <w:r>
        <w:t xml:space="preserve"> </w:t>
      </w:r>
      <w:bookmarkStart w:id="47" w:name="vote_start149"/>
      <w:bookmarkEnd w:id="47"/>
      <w:r>
        <w:t>Yeas 103; Nays 3</w:t>
      </w:r>
    </w:p>
    <w:p w:rsidR="00CC0E66" w:rsidRDefault="00CC0E66" w:rsidP="00CC0E66">
      <w:pPr>
        <w:jc w:val="center"/>
      </w:pPr>
    </w:p>
    <w:p w:rsidR="00CC0E66" w:rsidRDefault="00CC0E66" w:rsidP="00CC0E6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Alexander</w:t>
            </w:r>
          </w:p>
        </w:tc>
        <w:tc>
          <w:tcPr>
            <w:tcW w:w="2179" w:type="dxa"/>
            <w:shd w:val="clear" w:color="auto" w:fill="auto"/>
          </w:tcPr>
          <w:p w:rsidR="00CC0E66" w:rsidRPr="00CC0E66" w:rsidRDefault="00CC0E66" w:rsidP="00CC0E66">
            <w:pPr>
              <w:keepNext/>
              <w:ind w:firstLine="0"/>
            </w:pPr>
            <w:r>
              <w:t>Allison</w:t>
            </w:r>
          </w:p>
        </w:tc>
        <w:tc>
          <w:tcPr>
            <w:tcW w:w="2180" w:type="dxa"/>
            <w:shd w:val="clear" w:color="auto" w:fill="auto"/>
          </w:tcPr>
          <w:p w:rsidR="00CC0E66" w:rsidRPr="00CC0E66" w:rsidRDefault="00CC0E66" w:rsidP="00CC0E66">
            <w:pPr>
              <w:keepNext/>
              <w:ind w:firstLine="0"/>
            </w:pPr>
            <w:r>
              <w:t>Anderson</w:t>
            </w:r>
          </w:p>
        </w:tc>
      </w:tr>
      <w:tr w:rsidR="00CC0E66" w:rsidRPr="00CC0E66" w:rsidTr="00CC0E66">
        <w:tc>
          <w:tcPr>
            <w:tcW w:w="2179" w:type="dxa"/>
            <w:shd w:val="clear" w:color="auto" w:fill="auto"/>
          </w:tcPr>
          <w:p w:rsidR="00CC0E66" w:rsidRPr="00CC0E66" w:rsidRDefault="00CC0E66" w:rsidP="00CC0E66">
            <w:pPr>
              <w:ind w:firstLine="0"/>
            </w:pPr>
            <w:r>
              <w:t>Bailey</w:t>
            </w:r>
          </w:p>
        </w:tc>
        <w:tc>
          <w:tcPr>
            <w:tcW w:w="2179" w:type="dxa"/>
            <w:shd w:val="clear" w:color="auto" w:fill="auto"/>
          </w:tcPr>
          <w:p w:rsidR="00CC0E66" w:rsidRPr="00CC0E66" w:rsidRDefault="00CC0E66" w:rsidP="00CC0E66">
            <w:pPr>
              <w:ind w:firstLine="0"/>
            </w:pPr>
            <w:r>
              <w:t>Bales</w:t>
            </w:r>
          </w:p>
        </w:tc>
        <w:tc>
          <w:tcPr>
            <w:tcW w:w="2180" w:type="dxa"/>
            <w:shd w:val="clear" w:color="auto" w:fill="auto"/>
          </w:tcPr>
          <w:p w:rsidR="00CC0E66" w:rsidRPr="00CC0E66" w:rsidRDefault="00CC0E66" w:rsidP="00CC0E66">
            <w:pPr>
              <w:ind w:firstLine="0"/>
            </w:pPr>
            <w:r>
              <w:t>Ballentine</w:t>
            </w:r>
          </w:p>
        </w:tc>
      </w:tr>
      <w:tr w:rsidR="00CC0E66" w:rsidRPr="00CC0E66" w:rsidTr="00CC0E66">
        <w:tc>
          <w:tcPr>
            <w:tcW w:w="2179" w:type="dxa"/>
            <w:shd w:val="clear" w:color="auto" w:fill="auto"/>
          </w:tcPr>
          <w:p w:rsidR="00CC0E66" w:rsidRPr="00CC0E66" w:rsidRDefault="00CC0E66" w:rsidP="00CC0E66">
            <w:pPr>
              <w:ind w:firstLine="0"/>
            </w:pPr>
            <w:r>
              <w:t>Bamberg</w:t>
            </w:r>
          </w:p>
        </w:tc>
        <w:tc>
          <w:tcPr>
            <w:tcW w:w="2179" w:type="dxa"/>
            <w:shd w:val="clear" w:color="auto" w:fill="auto"/>
          </w:tcPr>
          <w:p w:rsidR="00CC0E66" w:rsidRPr="00CC0E66" w:rsidRDefault="00CC0E66" w:rsidP="00CC0E66">
            <w:pPr>
              <w:ind w:firstLine="0"/>
            </w:pPr>
            <w:r>
              <w:t>Bannister</w:t>
            </w:r>
          </w:p>
        </w:tc>
        <w:tc>
          <w:tcPr>
            <w:tcW w:w="2180" w:type="dxa"/>
            <w:shd w:val="clear" w:color="auto" w:fill="auto"/>
          </w:tcPr>
          <w:p w:rsidR="00CC0E66" w:rsidRPr="00CC0E66" w:rsidRDefault="00CC0E66" w:rsidP="00CC0E66">
            <w:pPr>
              <w:ind w:firstLine="0"/>
            </w:pPr>
            <w:r>
              <w:t>Bennett</w:t>
            </w:r>
          </w:p>
        </w:tc>
      </w:tr>
      <w:tr w:rsidR="00CC0E66" w:rsidRPr="00CC0E66" w:rsidTr="00CC0E66">
        <w:tc>
          <w:tcPr>
            <w:tcW w:w="2179" w:type="dxa"/>
            <w:shd w:val="clear" w:color="auto" w:fill="auto"/>
          </w:tcPr>
          <w:p w:rsidR="00CC0E66" w:rsidRPr="00CC0E66" w:rsidRDefault="00CC0E66" w:rsidP="00CC0E66">
            <w:pPr>
              <w:ind w:firstLine="0"/>
            </w:pPr>
            <w:r>
              <w:t>Bernstein</w:t>
            </w:r>
          </w:p>
        </w:tc>
        <w:tc>
          <w:tcPr>
            <w:tcW w:w="2179" w:type="dxa"/>
            <w:shd w:val="clear" w:color="auto" w:fill="auto"/>
          </w:tcPr>
          <w:p w:rsidR="00CC0E66" w:rsidRPr="00CC0E66" w:rsidRDefault="00CC0E66" w:rsidP="00CC0E66">
            <w:pPr>
              <w:ind w:firstLine="0"/>
            </w:pPr>
            <w:r>
              <w:t>Blackwell</w:t>
            </w:r>
          </w:p>
        </w:tc>
        <w:tc>
          <w:tcPr>
            <w:tcW w:w="2180" w:type="dxa"/>
            <w:shd w:val="clear" w:color="auto" w:fill="auto"/>
          </w:tcPr>
          <w:p w:rsidR="00CC0E66" w:rsidRPr="00CC0E66" w:rsidRDefault="00CC0E66" w:rsidP="00CC0E66">
            <w:pPr>
              <w:ind w:firstLine="0"/>
            </w:pPr>
            <w:r>
              <w:t>Bradley</w:t>
            </w:r>
          </w:p>
        </w:tc>
      </w:tr>
      <w:tr w:rsidR="00CC0E66" w:rsidRPr="00CC0E66" w:rsidTr="00CC0E66">
        <w:tc>
          <w:tcPr>
            <w:tcW w:w="2179" w:type="dxa"/>
            <w:shd w:val="clear" w:color="auto" w:fill="auto"/>
          </w:tcPr>
          <w:p w:rsidR="00CC0E66" w:rsidRPr="00CC0E66" w:rsidRDefault="00CC0E66" w:rsidP="00CC0E66">
            <w:pPr>
              <w:ind w:firstLine="0"/>
            </w:pPr>
            <w:r>
              <w:t>Brawley</w:t>
            </w:r>
          </w:p>
        </w:tc>
        <w:tc>
          <w:tcPr>
            <w:tcW w:w="2179" w:type="dxa"/>
            <w:shd w:val="clear" w:color="auto" w:fill="auto"/>
          </w:tcPr>
          <w:p w:rsidR="00CC0E66" w:rsidRPr="00CC0E66" w:rsidRDefault="00CC0E66" w:rsidP="00CC0E66">
            <w:pPr>
              <w:ind w:firstLine="0"/>
            </w:pPr>
            <w:r>
              <w:t>Bryant</w:t>
            </w:r>
          </w:p>
        </w:tc>
        <w:tc>
          <w:tcPr>
            <w:tcW w:w="2180" w:type="dxa"/>
            <w:shd w:val="clear" w:color="auto" w:fill="auto"/>
          </w:tcPr>
          <w:p w:rsidR="00CC0E66" w:rsidRPr="00CC0E66" w:rsidRDefault="00CC0E66" w:rsidP="00CC0E66">
            <w:pPr>
              <w:ind w:firstLine="0"/>
            </w:pPr>
            <w:r>
              <w:t>Burns</w:t>
            </w:r>
          </w:p>
        </w:tc>
      </w:tr>
      <w:tr w:rsidR="00CC0E66" w:rsidRPr="00CC0E66" w:rsidTr="00CC0E66">
        <w:tc>
          <w:tcPr>
            <w:tcW w:w="2179" w:type="dxa"/>
            <w:shd w:val="clear" w:color="auto" w:fill="auto"/>
          </w:tcPr>
          <w:p w:rsidR="00CC0E66" w:rsidRPr="00CC0E66" w:rsidRDefault="00CC0E66" w:rsidP="00CC0E66">
            <w:pPr>
              <w:ind w:firstLine="0"/>
            </w:pPr>
            <w:r>
              <w:t>Calhoon</w:t>
            </w:r>
          </w:p>
        </w:tc>
        <w:tc>
          <w:tcPr>
            <w:tcW w:w="2179" w:type="dxa"/>
            <w:shd w:val="clear" w:color="auto" w:fill="auto"/>
          </w:tcPr>
          <w:p w:rsidR="00CC0E66" w:rsidRPr="00CC0E66" w:rsidRDefault="00CC0E66" w:rsidP="00CC0E66">
            <w:pPr>
              <w:ind w:firstLine="0"/>
            </w:pPr>
            <w:r>
              <w:t>Caskey</w:t>
            </w:r>
          </w:p>
        </w:tc>
        <w:tc>
          <w:tcPr>
            <w:tcW w:w="2180" w:type="dxa"/>
            <w:shd w:val="clear" w:color="auto" w:fill="auto"/>
          </w:tcPr>
          <w:p w:rsidR="00CC0E66" w:rsidRPr="00CC0E66" w:rsidRDefault="00CC0E66" w:rsidP="00CC0E66">
            <w:pPr>
              <w:ind w:firstLine="0"/>
            </w:pPr>
            <w:r>
              <w:t>Chellis</w:t>
            </w:r>
          </w:p>
        </w:tc>
      </w:tr>
      <w:tr w:rsidR="00CC0E66" w:rsidRPr="00CC0E66" w:rsidTr="00CC0E66">
        <w:tc>
          <w:tcPr>
            <w:tcW w:w="2179" w:type="dxa"/>
            <w:shd w:val="clear" w:color="auto" w:fill="auto"/>
          </w:tcPr>
          <w:p w:rsidR="00CC0E66" w:rsidRPr="00CC0E66" w:rsidRDefault="00CC0E66" w:rsidP="00CC0E66">
            <w:pPr>
              <w:ind w:firstLine="0"/>
            </w:pPr>
            <w:r>
              <w:t>Chumley</w:t>
            </w:r>
          </w:p>
        </w:tc>
        <w:tc>
          <w:tcPr>
            <w:tcW w:w="2179" w:type="dxa"/>
            <w:shd w:val="clear" w:color="auto" w:fill="auto"/>
          </w:tcPr>
          <w:p w:rsidR="00CC0E66" w:rsidRPr="00CC0E66" w:rsidRDefault="00CC0E66" w:rsidP="00CC0E66">
            <w:pPr>
              <w:ind w:firstLine="0"/>
            </w:pPr>
            <w:r>
              <w:t>Clary</w:t>
            </w:r>
          </w:p>
        </w:tc>
        <w:tc>
          <w:tcPr>
            <w:tcW w:w="2180" w:type="dxa"/>
            <w:shd w:val="clear" w:color="auto" w:fill="auto"/>
          </w:tcPr>
          <w:p w:rsidR="00CC0E66" w:rsidRPr="00CC0E66" w:rsidRDefault="00CC0E66" w:rsidP="00CC0E66">
            <w:pPr>
              <w:ind w:firstLine="0"/>
            </w:pPr>
            <w:r>
              <w:t>Clemmons</w:t>
            </w:r>
          </w:p>
        </w:tc>
      </w:tr>
      <w:tr w:rsidR="00CC0E66" w:rsidRPr="00CC0E66" w:rsidTr="00CC0E66">
        <w:tc>
          <w:tcPr>
            <w:tcW w:w="2179" w:type="dxa"/>
            <w:shd w:val="clear" w:color="auto" w:fill="auto"/>
          </w:tcPr>
          <w:p w:rsidR="00CC0E66" w:rsidRPr="00CC0E66" w:rsidRDefault="00CC0E66" w:rsidP="00CC0E66">
            <w:pPr>
              <w:ind w:firstLine="0"/>
            </w:pPr>
            <w:r>
              <w:t>Clyburn</w:t>
            </w:r>
          </w:p>
        </w:tc>
        <w:tc>
          <w:tcPr>
            <w:tcW w:w="2179" w:type="dxa"/>
            <w:shd w:val="clear" w:color="auto" w:fill="auto"/>
          </w:tcPr>
          <w:p w:rsidR="00CC0E66" w:rsidRPr="00CC0E66" w:rsidRDefault="00CC0E66" w:rsidP="00CC0E66">
            <w:pPr>
              <w:ind w:firstLine="0"/>
            </w:pPr>
            <w:r>
              <w:t>Cobb-Hunter</w:t>
            </w:r>
          </w:p>
        </w:tc>
        <w:tc>
          <w:tcPr>
            <w:tcW w:w="2180" w:type="dxa"/>
            <w:shd w:val="clear" w:color="auto" w:fill="auto"/>
          </w:tcPr>
          <w:p w:rsidR="00CC0E66" w:rsidRPr="00CC0E66" w:rsidRDefault="00CC0E66" w:rsidP="00CC0E66">
            <w:pPr>
              <w:ind w:firstLine="0"/>
            </w:pPr>
            <w:r>
              <w:t>Cogswell</w:t>
            </w:r>
          </w:p>
        </w:tc>
      </w:tr>
      <w:tr w:rsidR="00CC0E66" w:rsidRPr="00CC0E66" w:rsidTr="00CC0E66">
        <w:tc>
          <w:tcPr>
            <w:tcW w:w="2179" w:type="dxa"/>
            <w:shd w:val="clear" w:color="auto" w:fill="auto"/>
          </w:tcPr>
          <w:p w:rsidR="00CC0E66" w:rsidRPr="00CC0E66" w:rsidRDefault="00CC0E66" w:rsidP="00CC0E66">
            <w:pPr>
              <w:ind w:firstLine="0"/>
            </w:pPr>
            <w:r>
              <w:t>Collins</w:t>
            </w:r>
          </w:p>
        </w:tc>
        <w:tc>
          <w:tcPr>
            <w:tcW w:w="2179" w:type="dxa"/>
            <w:shd w:val="clear" w:color="auto" w:fill="auto"/>
          </w:tcPr>
          <w:p w:rsidR="00CC0E66" w:rsidRPr="00CC0E66" w:rsidRDefault="00CC0E66" w:rsidP="00CC0E66">
            <w:pPr>
              <w:ind w:firstLine="0"/>
            </w:pPr>
            <w:r>
              <w:t>B. Cox</w:t>
            </w:r>
          </w:p>
        </w:tc>
        <w:tc>
          <w:tcPr>
            <w:tcW w:w="2180" w:type="dxa"/>
            <w:shd w:val="clear" w:color="auto" w:fill="auto"/>
          </w:tcPr>
          <w:p w:rsidR="00CC0E66" w:rsidRPr="00CC0E66" w:rsidRDefault="00CC0E66" w:rsidP="00CC0E66">
            <w:pPr>
              <w:ind w:firstLine="0"/>
            </w:pPr>
            <w:r>
              <w:t>W. Cox</w:t>
            </w:r>
          </w:p>
        </w:tc>
      </w:tr>
      <w:tr w:rsidR="00CC0E66" w:rsidRPr="00CC0E66" w:rsidTr="00CC0E66">
        <w:tc>
          <w:tcPr>
            <w:tcW w:w="2179" w:type="dxa"/>
            <w:shd w:val="clear" w:color="auto" w:fill="auto"/>
          </w:tcPr>
          <w:p w:rsidR="00CC0E66" w:rsidRPr="00CC0E66" w:rsidRDefault="00CC0E66" w:rsidP="00CC0E66">
            <w:pPr>
              <w:ind w:firstLine="0"/>
            </w:pPr>
            <w:r>
              <w:t>Crawford</w:t>
            </w:r>
          </w:p>
        </w:tc>
        <w:tc>
          <w:tcPr>
            <w:tcW w:w="2179" w:type="dxa"/>
            <w:shd w:val="clear" w:color="auto" w:fill="auto"/>
          </w:tcPr>
          <w:p w:rsidR="00CC0E66" w:rsidRPr="00CC0E66" w:rsidRDefault="00CC0E66" w:rsidP="00CC0E66">
            <w:pPr>
              <w:ind w:firstLine="0"/>
            </w:pPr>
            <w:r>
              <w:t>Dillard</w:t>
            </w:r>
          </w:p>
        </w:tc>
        <w:tc>
          <w:tcPr>
            <w:tcW w:w="2180" w:type="dxa"/>
            <w:shd w:val="clear" w:color="auto" w:fill="auto"/>
          </w:tcPr>
          <w:p w:rsidR="00CC0E66" w:rsidRPr="00CC0E66" w:rsidRDefault="00CC0E66" w:rsidP="00CC0E66">
            <w:pPr>
              <w:ind w:firstLine="0"/>
            </w:pPr>
            <w:r>
              <w:t>Elliott</w:t>
            </w:r>
          </w:p>
        </w:tc>
      </w:tr>
      <w:tr w:rsidR="00CC0E66" w:rsidRPr="00CC0E66" w:rsidTr="00CC0E66">
        <w:tc>
          <w:tcPr>
            <w:tcW w:w="2179" w:type="dxa"/>
            <w:shd w:val="clear" w:color="auto" w:fill="auto"/>
          </w:tcPr>
          <w:p w:rsidR="00CC0E66" w:rsidRPr="00CC0E66" w:rsidRDefault="00CC0E66" w:rsidP="00CC0E66">
            <w:pPr>
              <w:ind w:firstLine="0"/>
            </w:pPr>
            <w:r>
              <w:t>Erickson</w:t>
            </w:r>
          </w:p>
        </w:tc>
        <w:tc>
          <w:tcPr>
            <w:tcW w:w="2179" w:type="dxa"/>
            <w:shd w:val="clear" w:color="auto" w:fill="auto"/>
          </w:tcPr>
          <w:p w:rsidR="00CC0E66" w:rsidRPr="00CC0E66" w:rsidRDefault="00CC0E66" w:rsidP="00CC0E66">
            <w:pPr>
              <w:ind w:firstLine="0"/>
            </w:pPr>
            <w:r>
              <w:t>Felder</w:t>
            </w:r>
          </w:p>
        </w:tc>
        <w:tc>
          <w:tcPr>
            <w:tcW w:w="2180" w:type="dxa"/>
            <w:shd w:val="clear" w:color="auto" w:fill="auto"/>
          </w:tcPr>
          <w:p w:rsidR="00CC0E66" w:rsidRPr="00CC0E66" w:rsidRDefault="00CC0E66" w:rsidP="00CC0E66">
            <w:pPr>
              <w:ind w:firstLine="0"/>
            </w:pPr>
            <w:r>
              <w:t>Finlay</w:t>
            </w:r>
          </w:p>
        </w:tc>
      </w:tr>
      <w:tr w:rsidR="00CC0E66" w:rsidRPr="00CC0E66" w:rsidTr="00CC0E66">
        <w:tc>
          <w:tcPr>
            <w:tcW w:w="2179" w:type="dxa"/>
            <w:shd w:val="clear" w:color="auto" w:fill="auto"/>
          </w:tcPr>
          <w:p w:rsidR="00CC0E66" w:rsidRPr="00CC0E66" w:rsidRDefault="00CC0E66" w:rsidP="00CC0E66">
            <w:pPr>
              <w:ind w:firstLine="0"/>
            </w:pPr>
            <w:r>
              <w:lastRenderedPageBreak/>
              <w:t>Forrest</w:t>
            </w:r>
          </w:p>
        </w:tc>
        <w:tc>
          <w:tcPr>
            <w:tcW w:w="2179" w:type="dxa"/>
            <w:shd w:val="clear" w:color="auto" w:fill="auto"/>
          </w:tcPr>
          <w:p w:rsidR="00CC0E66" w:rsidRPr="00CC0E66" w:rsidRDefault="00CC0E66" w:rsidP="00CC0E66">
            <w:pPr>
              <w:ind w:firstLine="0"/>
            </w:pPr>
            <w:r>
              <w:t>Forrester</w:t>
            </w:r>
          </w:p>
        </w:tc>
        <w:tc>
          <w:tcPr>
            <w:tcW w:w="2180" w:type="dxa"/>
            <w:shd w:val="clear" w:color="auto" w:fill="auto"/>
          </w:tcPr>
          <w:p w:rsidR="00CC0E66" w:rsidRPr="00CC0E66" w:rsidRDefault="00CC0E66" w:rsidP="00CC0E66">
            <w:pPr>
              <w:ind w:firstLine="0"/>
            </w:pPr>
            <w:r>
              <w:t>Fry</w:t>
            </w:r>
          </w:p>
        </w:tc>
      </w:tr>
      <w:tr w:rsidR="00CC0E66" w:rsidRPr="00CC0E66" w:rsidTr="00CC0E66">
        <w:tc>
          <w:tcPr>
            <w:tcW w:w="2179" w:type="dxa"/>
            <w:shd w:val="clear" w:color="auto" w:fill="auto"/>
          </w:tcPr>
          <w:p w:rsidR="00CC0E66" w:rsidRPr="00CC0E66" w:rsidRDefault="00CC0E66" w:rsidP="00CC0E66">
            <w:pPr>
              <w:ind w:firstLine="0"/>
            </w:pPr>
            <w:r>
              <w:t>Funderburk</w:t>
            </w:r>
          </w:p>
        </w:tc>
        <w:tc>
          <w:tcPr>
            <w:tcW w:w="2179" w:type="dxa"/>
            <w:shd w:val="clear" w:color="auto" w:fill="auto"/>
          </w:tcPr>
          <w:p w:rsidR="00CC0E66" w:rsidRPr="00CC0E66" w:rsidRDefault="00CC0E66" w:rsidP="00CC0E66">
            <w:pPr>
              <w:ind w:firstLine="0"/>
            </w:pPr>
            <w:r>
              <w:t>Gagnon</w:t>
            </w:r>
          </w:p>
        </w:tc>
        <w:tc>
          <w:tcPr>
            <w:tcW w:w="2180" w:type="dxa"/>
            <w:shd w:val="clear" w:color="auto" w:fill="auto"/>
          </w:tcPr>
          <w:p w:rsidR="00CC0E66" w:rsidRPr="00CC0E66" w:rsidRDefault="00CC0E66" w:rsidP="00CC0E66">
            <w:pPr>
              <w:ind w:firstLine="0"/>
            </w:pPr>
            <w:r>
              <w:t>Garvin</w:t>
            </w:r>
          </w:p>
        </w:tc>
      </w:tr>
      <w:tr w:rsidR="00CC0E66" w:rsidRPr="00CC0E66" w:rsidTr="00CC0E66">
        <w:tc>
          <w:tcPr>
            <w:tcW w:w="2179" w:type="dxa"/>
            <w:shd w:val="clear" w:color="auto" w:fill="auto"/>
          </w:tcPr>
          <w:p w:rsidR="00CC0E66" w:rsidRPr="00CC0E66" w:rsidRDefault="00CC0E66" w:rsidP="00CC0E66">
            <w:pPr>
              <w:ind w:firstLine="0"/>
            </w:pPr>
            <w:r>
              <w:t>Gilliam</w:t>
            </w:r>
          </w:p>
        </w:tc>
        <w:tc>
          <w:tcPr>
            <w:tcW w:w="2179" w:type="dxa"/>
            <w:shd w:val="clear" w:color="auto" w:fill="auto"/>
          </w:tcPr>
          <w:p w:rsidR="00CC0E66" w:rsidRPr="00CC0E66" w:rsidRDefault="00CC0E66" w:rsidP="00CC0E66">
            <w:pPr>
              <w:ind w:firstLine="0"/>
            </w:pPr>
            <w:r>
              <w:t>Gilliard</w:t>
            </w:r>
          </w:p>
        </w:tc>
        <w:tc>
          <w:tcPr>
            <w:tcW w:w="2180" w:type="dxa"/>
            <w:shd w:val="clear" w:color="auto" w:fill="auto"/>
          </w:tcPr>
          <w:p w:rsidR="00CC0E66" w:rsidRPr="00CC0E66" w:rsidRDefault="00CC0E66" w:rsidP="00CC0E66">
            <w:pPr>
              <w:ind w:firstLine="0"/>
            </w:pPr>
            <w:r>
              <w:t>Govan</w:t>
            </w:r>
          </w:p>
        </w:tc>
      </w:tr>
      <w:tr w:rsidR="00CC0E66" w:rsidRPr="00CC0E66" w:rsidTr="00CC0E66">
        <w:tc>
          <w:tcPr>
            <w:tcW w:w="2179" w:type="dxa"/>
            <w:shd w:val="clear" w:color="auto" w:fill="auto"/>
          </w:tcPr>
          <w:p w:rsidR="00CC0E66" w:rsidRPr="00CC0E66" w:rsidRDefault="00CC0E66" w:rsidP="00CC0E66">
            <w:pPr>
              <w:ind w:firstLine="0"/>
            </w:pPr>
            <w:r>
              <w:t>Hardee</w:t>
            </w:r>
          </w:p>
        </w:tc>
        <w:tc>
          <w:tcPr>
            <w:tcW w:w="2179" w:type="dxa"/>
            <w:shd w:val="clear" w:color="auto" w:fill="auto"/>
          </w:tcPr>
          <w:p w:rsidR="00CC0E66" w:rsidRPr="00CC0E66" w:rsidRDefault="00CC0E66" w:rsidP="00CC0E66">
            <w:pPr>
              <w:ind w:firstLine="0"/>
            </w:pPr>
            <w:r>
              <w:t>Hart</w:t>
            </w:r>
          </w:p>
        </w:tc>
        <w:tc>
          <w:tcPr>
            <w:tcW w:w="2180" w:type="dxa"/>
            <w:shd w:val="clear" w:color="auto" w:fill="auto"/>
          </w:tcPr>
          <w:p w:rsidR="00CC0E66" w:rsidRPr="00CC0E66" w:rsidRDefault="00CC0E66" w:rsidP="00CC0E66">
            <w:pPr>
              <w:ind w:firstLine="0"/>
            </w:pPr>
            <w:r>
              <w:t>Henderson-Myers</w:t>
            </w:r>
          </w:p>
        </w:tc>
      </w:tr>
      <w:tr w:rsidR="00CC0E66" w:rsidRPr="00CC0E66" w:rsidTr="00CC0E66">
        <w:tc>
          <w:tcPr>
            <w:tcW w:w="2179" w:type="dxa"/>
            <w:shd w:val="clear" w:color="auto" w:fill="auto"/>
          </w:tcPr>
          <w:p w:rsidR="00CC0E66" w:rsidRPr="00CC0E66" w:rsidRDefault="00CC0E66" w:rsidP="00CC0E66">
            <w:pPr>
              <w:ind w:firstLine="0"/>
            </w:pPr>
            <w:r>
              <w:t>Herbkersman</w:t>
            </w:r>
          </w:p>
        </w:tc>
        <w:tc>
          <w:tcPr>
            <w:tcW w:w="2179" w:type="dxa"/>
            <w:shd w:val="clear" w:color="auto" w:fill="auto"/>
          </w:tcPr>
          <w:p w:rsidR="00CC0E66" w:rsidRPr="00CC0E66" w:rsidRDefault="00CC0E66" w:rsidP="00CC0E66">
            <w:pPr>
              <w:ind w:firstLine="0"/>
            </w:pPr>
            <w:r>
              <w:t>Hewitt</w:t>
            </w:r>
          </w:p>
        </w:tc>
        <w:tc>
          <w:tcPr>
            <w:tcW w:w="2180" w:type="dxa"/>
            <w:shd w:val="clear" w:color="auto" w:fill="auto"/>
          </w:tcPr>
          <w:p w:rsidR="00CC0E66" w:rsidRPr="00CC0E66" w:rsidRDefault="00CC0E66" w:rsidP="00CC0E66">
            <w:pPr>
              <w:ind w:firstLine="0"/>
            </w:pPr>
            <w:r>
              <w:t>Hill</w:t>
            </w:r>
          </w:p>
        </w:tc>
      </w:tr>
      <w:tr w:rsidR="00CC0E66" w:rsidRPr="00CC0E66" w:rsidTr="00CC0E66">
        <w:tc>
          <w:tcPr>
            <w:tcW w:w="2179" w:type="dxa"/>
            <w:shd w:val="clear" w:color="auto" w:fill="auto"/>
          </w:tcPr>
          <w:p w:rsidR="00CC0E66" w:rsidRPr="00CC0E66" w:rsidRDefault="00CC0E66" w:rsidP="00CC0E66">
            <w:pPr>
              <w:ind w:firstLine="0"/>
            </w:pPr>
            <w:r>
              <w:t>Hiott</w:t>
            </w:r>
          </w:p>
        </w:tc>
        <w:tc>
          <w:tcPr>
            <w:tcW w:w="2179" w:type="dxa"/>
            <w:shd w:val="clear" w:color="auto" w:fill="auto"/>
          </w:tcPr>
          <w:p w:rsidR="00CC0E66" w:rsidRPr="00CC0E66" w:rsidRDefault="00CC0E66" w:rsidP="00CC0E66">
            <w:pPr>
              <w:ind w:firstLine="0"/>
            </w:pPr>
            <w:r>
              <w:t>Hixon</w:t>
            </w:r>
          </w:p>
        </w:tc>
        <w:tc>
          <w:tcPr>
            <w:tcW w:w="2180" w:type="dxa"/>
            <w:shd w:val="clear" w:color="auto" w:fill="auto"/>
          </w:tcPr>
          <w:p w:rsidR="00CC0E66" w:rsidRPr="00CC0E66" w:rsidRDefault="00CC0E66" w:rsidP="00CC0E66">
            <w:pPr>
              <w:ind w:firstLine="0"/>
            </w:pPr>
            <w:r>
              <w:t>Hosey</w:t>
            </w:r>
          </w:p>
        </w:tc>
      </w:tr>
      <w:tr w:rsidR="00CC0E66" w:rsidRPr="00CC0E66" w:rsidTr="00CC0E66">
        <w:tc>
          <w:tcPr>
            <w:tcW w:w="2179" w:type="dxa"/>
            <w:shd w:val="clear" w:color="auto" w:fill="auto"/>
          </w:tcPr>
          <w:p w:rsidR="00CC0E66" w:rsidRPr="00CC0E66" w:rsidRDefault="00CC0E66" w:rsidP="00CC0E66">
            <w:pPr>
              <w:ind w:firstLine="0"/>
            </w:pPr>
            <w:r>
              <w:t>Howard</w:t>
            </w:r>
          </w:p>
        </w:tc>
        <w:tc>
          <w:tcPr>
            <w:tcW w:w="2179" w:type="dxa"/>
            <w:shd w:val="clear" w:color="auto" w:fill="auto"/>
          </w:tcPr>
          <w:p w:rsidR="00CC0E66" w:rsidRPr="00CC0E66" w:rsidRDefault="00CC0E66" w:rsidP="00CC0E66">
            <w:pPr>
              <w:ind w:firstLine="0"/>
            </w:pPr>
            <w:r>
              <w:t>Huggins</w:t>
            </w:r>
          </w:p>
        </w:tc>
        <w:tc>
          <w:tcPr>
            <w:tcW w:w="2180" w:type="dxa"/>
            <w:shd w:val="clear" w:color="auto" w:fill="auto"/>
          </w:tcPr>
          <w:p w:rsidR="00CC0E66" w:rsidRPr="00CC0E66" w:rsidRDefault="00CC0E66" w:rsidP="00CC0E66">
            <w:pPr>
              <w:ind w:firstLine="0"/>
            </w:pPr>
            <w:r>
              <w:t>Hyde</w:t>
            </w:r>
          </w:p>
        </w:tc>
      </w:tr>
      <w:tr w:rsidR="00CC0E66" w:rsidRPr="00CC0E66" w:rsidTr="00CC0E66">
        <w:tc>
          <w:tcPr>
            <w:tcW w:w="2179" w:type="dxa"/>
            <w:shd w:val="clear" w:color="auto" w:fill="auto"/>
          </w:tcPr>
          <w:p w:rsidR="00CC0E66" w:rsidRPr="00CC0E66" w:rsidRDefault="00CC0E66" w:rsidP="00CC0E66">
            <w:pPr>
              <w:ind w:firstLine="0"/>
            </w:pPr>
            <w:r>
              <w:t>Jefferson</w:t>
            </w:r>
          </w:p>
        </w:tc>
        <w:tc>
          <w:tcPr>
            <w:tcW w:w="2179" w:type="dxa"/>
            <w:shd w:val="clear" w:color="auto" w:fill="auto"/>
          </w:tcPr>
          <w:p w:rsidR="00CC0E66" w:rsidRPr="00CC0E66" w:rsidRDefault="00CC0E66" w:rsidP="00CC0E66">
            <w:pPr>
              <w:ind w:firstLine="0"/>
            </w:pPr>
            <w:r>
              <w:t>Johnson</w:t>
            </w:r>
          </w:p>
        </w:tc>
        <w:tc>
          <w:tcPr>
            <w:tcW w:w="2180" w:type="dxa"/>
            <w:shd w:val="clear" w:color="auto" w:fill="auto"/>
          </w:tcPr>
          <w:p w:rsidR="00CC0E66" w:rsidRPr="00CC0E66" w:rsidRDefault="00CC0E66" w:rsidP="00CC0E66">
            <w:pPr>
              <w:ind w:firstLine="0"/>
            </w:pPr>
            <w:r>
              <w:t>Jones</w:t>
            </w:r>
          </w:p>
        </w:tc>
      </w:tr>
      <w:tr w:rsidR="00CC0E66" w:rsidRPr="00CC0E66" w:rsidTr="00CC0E66">
        <w:tc>
          <w:tcPr>
            <w:tcW w:w="2179" w:type="dxa"/>
            <w:shd w:val="clear" w:color="auto" w:fill="auto"/>
          </w:tcPr>
          <w:p w:rsidR="00CC0E66" w:rsidRPr="00CC0E66" w:rsidRDefault="00CC0E66" w:rsidP="00CC0E66">
            <w:pPr>
              <w:ind w:firstLine="0"/>
            </w:pPr>
            <w:r>
              <w:t>Jordan</w:t>
            </w:r>
          </w:p>
        </w:tc>
        <w:tc>
          <w:tcPr>
            <w:tcW w:w="2179" w:type="dxa"/>
            <w:shd w:val="clear" w:color="auto" w:fill="auto"/>
          </w:tcPr>
          <w:p w:rsidR="00CC0E66" w:rsidRPr="00CC0E66" w:rsidRDefault="00CC0E66" w:rsidP="00CC0E66">
            <w:pPr>
              <w:ind w:firstLine="0"/>
            </w:pPr>
            <w:r>
              <w:t>Kimmons</w:t>
            </w:r>
          </w:p>
        </w:tc>
        <w:tc>
          <w:tcPr>
            <w:tcW w:w="2180" w:type="dxa"/>
            <w:shd w:val="clear" w:color="auto" w:fill="auto"/>
          </w:tcPr>
          <w:p w:rsidR="00CC0E66" w:rsidRPr="00CC0E66" w:rsidRDefault="00CC0E66" w:rsidP="00CC0E66">
            <w:pPr>
              <w:ind w:firstLine="0"/>
            </w:pPr>
            <w:r>
              <w:t>Kirby</w:t>
            </w:r>
          </w:p>
        </w:tc>
      </w:tr>
      <w:tr w:rsidR="00CC0E66" w:rsidRPr="00CC0E66" w:rsidTr="00CC0E66">
        <w:tc>
          <w:tcPr>
            <w:tcW w:w="2179" w:type="dxa"/>
            <w:shd w:val="clear" w:color="auto" w:fill="auto"/>
          </w:tcPr>
          <w:p w:rsidR="00CC0E66" w:rsidRPr="00CC0E66" w:rsidRDefault="00CC0E66" w:rsidP="00CC0E66">
            <w:pPr>
              <w:ind w:firstLine="0"/>
            </w:pPr>
            <w:r>
              <w:t>Ligon</w:t>
            </w:r>
          </w:p>
        </w:tc>
        <w:tc>
          <w:tcPr>
            <w:tcW w:w="2179" w:type="dxa"/>
            <w:shd w:val="clear" w:color="auto" w:fill="auto"/>
          </w:tcPr>
          <w:p w:rsidR="00CC0E66" w:rsidRPr="00CC0E66" w:rsidRDefault="00CC0E66" w:rsidP="00CC0E66">
            <w:pPr>
              <w:ind w:firstLine="0"/>
            </w:pPr>
            <w:r>
              <w:t>Long</w:t>
            </w:r>
          </w:p>
        </w:tc>
        <w:tc>
          <w:tcPr>
            <w:tcW w:w="2180" w:type="dxa"/>
            <w:shd w:val="clear" w:color="auto" w:fill="auto"/>
          </w:tcPr>
          <w:p w:rsidR="00CC0E66" w:rsidRPr="00CC0E66" w:rsidRDefault="00CC0E66" w:rsidP="00CC0E66">
            <w:pPr>
              <w:ind w:firstLine="0"/>
            </w:pPr>
            <w:r>
              <w:t>Lowe</w:t>
            </w:r>
          </w:p>
        </w:tc>
      </w:tr>
      <w:tr w:rsidR="00CC0E66" w:rsidRPr="00CC0E66" w:rsidTr="00CC0E66">
        <w:tc>
          <w:tcPr>
            <w:tcW w:w="2179" w:type="dxa"/>
            <w:shd w:val="clear" w:color="auto" w:fill="auto"/>
          </w:tcPr>
          <w:p w:rsidR="00CC0E66" w:rsidRPr="00CC0E66" w:rsidRDefault="00CC0E66" w:rsidP="00CC0E66">
            <w:pPr>
              <w:ind w:firstLine="0"/>
            </w:pPr>
            <w:r>
              <w:t>Lucas</w:t>
            </w:r>
          </w:p>
        </w:tc>
        <w:tc>
          <w:tcPr>
            <w:tcW w:w="2179" w:type="dxa"/>
            <w:shd w:val="clear" w:color="auto" w:fill="auto"/>
          </w:tcPr>
          <w:p w:rsidR="00CC0E66" w:rsidRPr="00CC0E66" w:rsidRDefault="00CC0E66" w:rsidP="00CC0E66">
            <w:pPr>
              <w:ind w:firstLine="0"/>
            </w:pPr>
            <w:r>
              <w:t>Mace</w:t>
            </w:r>
          </w:p>
        </w:tc>
        <w:tc>
          <w:tcPr>
            <w:tcW w:w="2180" w:type="dxa"/>
            <w:shd w:val="clear" w:color="auto" w:fill="auto"/>
          </w:tcPr>
          <w:p w:rsidR="00CC0E66" w:rsidRPr="00CC0E66" w:rsidRDefault="00CC0E66" w:rsidP="00CC0E66">
            <w:pPr>
              <w:ind w:firstLine="0"/>
            </w:pPr>
            <w:r>
              <w:t>Mack</w:t>
            </w:r>
          </w:p>
        </w:tc>
      </w:tr>
      <w:tr w:rsidR="00CC0E66" w:rsidRPr="00CC0E66" w:rsidTr="00CC0E66">
        <w:tc>
          <w:tcPr>
            <w:tcW w:w="2179" w:type="dxa"/>
            <w:shd w:val="clear" w:color="auto" w:fill="auto"/>
          </w:tcPr>
          <w:p w:rsidR="00CC0E66" w:rsidRPr="00CC0E66" w:rsidRDefault="00CC0E66" w:rsidP="00CC0E66">
            <w:pPr>
              <w:ind w:firstLine="0"/>
            </w:pPr>
            <w:r>
              <w:t>Magnuson</w:t>
            </w:r>
          </w:p>
        </w:tc>
        <w:tc>
          <w:tcPr>
            <w:tcW w:w="2179" w:type="dxa"/>
            <w:shd w:val="clear" w:color="auto" w:fill="auto"/>
          </w:tcPr>
          <w:p w:rsidR="00CC0E66" w:rsidRPr="00CC0E66" w:rsidRDefault="00CC0E66" w:rsidP="00CC0E66">
            <w:pPr>
              <w:ind w:firstLine="0"/>
            </w:pPr>
            <w:r>
              <w:t>Martin</w:t>
            </w:r>
          </w:p>
        </w:tc>
        <w:tc>
          <w:tcPr>
            <w:tcW w:w="2180" w:type="dxa"/>
            <w:shd w:val="clear" w:color="auto" w:fill="auto"/>
          </w:tcPr>
          <w:p w:rsidR="00CC0E66" w:rsidRPr="00CC0E66" w:rsidRDefault="00CC0E66" w:rsidP="00CC0E66">
            <w:pPr>
              <w:ind w:firstLine="0"/>
            </w:pPr>
            <w:r>
              <w:t>McCravy</w:t>
            </w:r>
          </w:p>
        </w:tc>
      </w:tr>
      <w:tr w:rsidR="00CC0E66" w:rsidRPr="00CC0E66" w:rsidTr="00CC0E66">
        <w:tc>
          <w:tcPr>
            <w:tcW w:w="2179" w:type="dxa"/>
            <w:shd w:val="clear" w:color="auto" w:fill="auto"/>
          </w:tcPr>
          <w:p w:rsidR="00CC0E66" w:rsidRPr="00CC0E66" w:rsidRDefault="00CC0E66" w:rsidP="00CC0E66">
            <w:pPr>
              <w:ind w:firstLine="0"/>
            </w:pPr>
            <w:r>
              <w:t>McDaniel</w:t>
            </w:r>
          </w:p>
        </w:tc>
        <w:tc>
          <w:tcPr>
            <w:tcW w:w="2179" w:type="dxa"/>
            <w:shd w:val="clear" w:color="auto" w:fill="auto"/>
          </w:tcPr>
          <w:p w:rsidR="00CC0E66" w:rsidRPr="00CC0E66" w:rsidRDefault="00CC0E66" w:rsidP="00CC0E66">
            <w:pPr>
              <w:ind w:firstLine="0"/>
            </w:pPr>
            <w:r>
              <w:t>McKnight</w:t>
            </w:r>
          </w:p>
        </w:tc>
        <w:tc>
          <w:tcPr>
            <w:tcW w:w="2180" w:type="dxa"/>
            <w:shd w:val="clear" w:color="auto" w:fill="auto"/>
          </w:tcPr>
          <w:p w:rsidR="00CC0E66" w:rsidRPr="00CC0E66" w:rsidRDefault="00CC0E66" w:rsidP="00CC0E66">
            <w:pPr>
              <w:ind w:firstLine="0"/>
            </w:pPr>
            <w:r>
              <w:t>Morgan</w:t>
            </w:r>
          </w:p>
        </w:tc>
      </w:tr>
      <w:tr w:rsidR="00CC0E66" w:rsidRPr="00CC0E66" w:rsidTr="00CC0E66">
        <w:tc>
          <w:tcPr>
            <w:tcW w:w="2179" w:type="dxa"/>
            <w:shd w:val="clear" w:color="auto" w:fill="auto"/>
          </w:tcPr>
          <w:p w:rsidR="00CC0E66" w:rsidRPr="00CC0E66" w:rsidRDefault="00CC0E66" w:rsidP="00CC0E66">
            <w:pPr>
              <w:ind w:firstLine="0"/>
            </w:pPr>
            <w:r>
              <w:t>D. C. Moss</w:t>
            </w:r>
          </w:p>
        </w:tc>
        <w:tc>
          <w:tcPr>
            <w:tcW w:w="2179" w:type="dxa"/>
            <w:shd w:val="clear" w:color="auto" w:fill="auto"/>
          </w:tcPr>
          <w:p w:rsidR="00CC0E66" w:rsidRPr="00CC0E66" w:rsidRDefault="00CC0E66" w:rsidP="00CC0E66">
            <w:pPr>
              <w:ind w:firstLine="0"/>
            </w:pPr>
            <w:r>
              <w:t>V. S. Moss</w:t>
            </w:r>
          </w:p>
        </w:tc>
        <w:tc>
          <w:tcPr>
            <w:tcW w:w="2180" w:type="dxa"/>
            <w:shd w:val="clear" w:color="auto" w:fill="auto"/>
          </w:tcPr>
          <w:p w:rsidR="00CC0E66" w:rsidRPr="00CC0E66" w:rsidRDefault="00CC0E66" w:rsidP="00CC0E66">
            <w:pPr>
              <w:ind w:firstLine="0"/>
            </w:pPr>
            <w:r>
              <w:t>B. Newton</w:t>
            </w:r>
          </w:p>
        </w:tc>
      </w:tr>
      <w:tr w:rsidR="00CC0E66" w:rsidRPr="00CC0E66" w:rsidTr="00CC0E66">
        <w:tc>
          <w:tcPr>
            <w:tcW w:w="2179" w:type="dxa"/>
            <w:shd w:val="clear" w:color="auto" w:fill="auto"/>
          </w:tcPr>
          <w:p w:rsidR="00CC0E66" w:rsidRPr="00CC0E66" w:rsidRDefault="00CC0E66" w:rsidP="00CC0E66">
            <w:pPr>
              <w:ind w:firstLine="0"/>
            </w:pPr>
            <w:r>
              <w:t>W. Newton</w:t>
            </w:r>
          </w:p>
        </w:tc>
        <w:tc>
          <w:tcPr>
            <w:tcW w:w="2179" w:type="dxa"/>
            <w:shd w:val="clear" w:color="auto" w:fill="auto"/>
          </w:tcPr>
          <w:p w:rsidR="00CC0E66" w:rsidRPr="00CC0E66" w:rsidRDefault="00CC0E66" w:rsidP="00CC0E66">
            <w:pPr>
              <w:ind w:firstLine="0"/>
            </w:pPr>
            <w:r>
              <w:t>Norrell</w:t>
            </w:r>
          </w:p>
        </w:tc>
        <w:tc>
          <w:tcPr>
            <w:tcW w:w="2180" w:type="dxa"/>
            <w:shd w:val="clear" w:color="auto" w:fill="auto"/>
          </w:tcPr>
          <w:p w:rsidR="00CC0E66" w:rsidRPr="00CC0E66" w:rsidRDefault="00CC0E66" w:rsidP="00CC0E66">
            <w:pPr>
              <w:ind w:firstLine="0"/>
            </w:pPr>
            <w:r>
              <w:t>Ott</w:t>
            </w:r>
          </w:p>
        </w:tc>
      </w:tr>
      <w:tr w:rsidR="00CC0E66" w:rsidRPr="00CC0E66" w:rsidTr="00CC0E66">
        <w:tc>
          <w:tcPr>
            <w:tcW w:w="2179" w:type="dxa"/>
            <w:shd w:val="clear" w:color="auto" w:fill="auto"/>
          </w:tcPr>
          <w:p w:rsidR="00CC0E66" w:rsidRPr="00CC0E66" w:rsidRDefault="00CC0E66" w:rsidP="00CC0E66">
            <w:pPr>
              <w:ind w:firstLine="0"/>
            </w:pPr>
            <w:r>
              <w:t>Parks</w:t>
            </w:r>
          </w:p>
        </w:tc>
        <w:tc>
          <w:tcPr>
            <w:tcW w:w="2179" w:type="dxa"/>
            <w:shd w:val="clear" w:color="auto" w:fill="auto"/>
          </w:tcPr>
          <w:p w:rsidR="00CC0E66" w:rsidRPr="00CC0E66" w:rsidRDefault="00CC0E66" w:rsidP="00CC0E66">
            <w:pPr>
              <w:ind w:firstLine="0"/>
            </w:pPr>
            <w:r>
              <w:t>Pendarvis</w:t>
            </w:r>
          </w:p>
        </w:tc>
        <w:tc>
          <w:tcPr>
            <w:tcW w:w="2180" w:type="dxa"/>
            <w:shd w:val="clear" w:color="auto" w:fill="auto"/>
          </w:tcPr>
          <w:p w:rsidR="00CC0E66" w:rsidRPr="00CC0E66" w:rsidRDefault="00CC0E66" w:rsidP="00CC0E66">
            <w:pPr>
              <w:ind w:firstLine="0"/>
            </w:pPr>
            <w:r>
              <w:t>Pope</w:t>
            </w:r>
          </w:p>
        </w:tc>
      </w:tr>
      <w:tr w:rsidR="00CC0E66" w:rsidRPr="00CC0E66" w:rsidTr="00CC0E66">
        <w:tc>
          <w:tcPr>
            <w:tcW w:w="2179" w:type="dxa"/>
            <w:shd w:val="clear" w:color="auto" w:fill="auto"/>
          </w:tcPr>
          <w:p w:rsidR="00CC0E66" w:rsidRPr="00CC0E66" w:rsidRDefault="00CC0E66" w:rsidP="00CC0E66">
            <w:pPr>
              <w:ind w:firstLine="0"/>
            </w:pPr>
            <w:r>
              <w:t>Rivers</w:t>
            </w:r>
          </w:p>
        </w:tc>
        <w:tc>
          <w:tcPr>
            <w:tcW w:w="2179" w:type="dxa"/>
            <w:shd w:val="clear" w:color="auto" w:fill="auto"/>
          </w:tcPr>
          <w:p w:rsidR="00CC0E66" w:rsidRPr="00CC0E66" w:rsidRDefault="00CC0E66" w:rsidP="00CC0E66">
            <w:pPr>
              <w:ind w:firstLine="0"/>
            </w:pPr>
            <w:r>
              <w:t>Rutherford</w:t>
            </w:r>
          </w:p>
        </w:tc>
        <w:tc>
          <w:tcPr>
            <w:tcW w:w="2180" w:type="dxa"/>
            <w:shd w:val="clear" w:color="auto" w:fill="auto"/>
          </w:tcPr>
          <w:p w:rsidR="00CC0E66" w:rsidRPr="00CC0E66" w:rsidRDefault="00CC0E66" w:rsidP="00CC0E66">
            <w:pPr>
              <w:ind w:firstLine="0"/>
            </w:pPr>
            <w:r>
              <w:t>Simrill</w:t>
            </w:r>
          </w:p>
        </w:tc>
      </w:tr>
      <w:tr w:rsidR="00CC0E66" w:rsidRPr="00CC0E66" w:rsidTr="00CC0E66">
        <w:tc>
          <w:tcPr>
            <w:tcW w:w="2179" w:type="dxa"/>
            <w:shd w:val="clear" w:color="auto" w:fill="auto"/>
          </w:tcPr>
          <w:p w:rsidR="00CC0E66" w:rsidRPr="00CC0E66" w:rsidRDefault="00CC0E66" w:rsidP="00CC0E66">
            <w:pPr>
              <w:ind w:firstLine="0"/>
            </w:pPr>
            <w:r>
              <w:t>G. M. Smith</w:t>
            </w:r>
          </w:p>
        </w:tc>
        <w:tc>
          <w:tcPr>
            <w:tcW w:w="2179" w:type="dxa"/>
            <w:shd w:val="clear" w:color="auto" w:fill="auto"/>
          </w:tcPr>
          <w:p w:rsidR="00CC0E66" w:rsidRPr="00CC0E66" w:rsidRDefault="00CC0E66" w:rsidP="00CC0E66">
            <w:pPr>
              <w:ind w:firstLine="0"/>
            </w:pPr>
            <w:r>
              <w:t>G. R. Smith</w:t>
            </w:r>
          </w:p>
        </w:tc>
        <w:tc>
          <w:tcPr>
            <w:tcW w:w="2180" w:type="dxa"/>
            <w:shd w:val="clear" w:color="auto" w:fill="auto"/>
          </w:tcPr>
          <w:p w:rsidR="00CC0E66" w:rsidRPr="00CC0E66" w:rsidRDefault="00CC0E66" w:rsidP="00CC0E66">
            <w:pPr>
              <w:ind w:firstLine="0"/>
            </w:pPr>
            <w:r>
              <w:t>Sottile</w:t>
            </w:r>
          </w:p>
        </w:tc>
      </w:tr>
      <w:tr w:rsidR="00CC0E66" w:rsidRPr="00CC0E66" w:rsidTr="00CC0E66">
        <w:tc>
          <w:tcPr>
            <w:tcW w:w="2179" w:type="dxa"/>
            <w:shd w:val="clear" w:color="auto" w:fill="auto"/>
          </w:tcPr>
          <w:p w:rsidR="00CC0E66" w:rsidRPr="00CC0E66" w:rsidRDefault="00CC0E66" w:rsidP="00CC0E66">
            <w:pPr>
              <w:ind w:firstLine="0"/>
            </w:pPr>
            <w:r>
              <w:t>Spires</w:t>
            </w:r>
          </w:p>
        </w:tc>
        <w:tc>
          <w:tcPr>
            <w:tcW w:w="2179" w:type="dxa"/>
            <w:shd w:val="clear" w:color="auto" w:fill="auto"/>
          </w:tcPr>
          <w:p w:rsidR="00CC0E66" w:rsidRPr="00CC0E66" w:rsidRDefault="00CC0E66" w:rsidP="00CC0E66">
            <w:pPr>
              <w:ind w:firstLine="0"/>
            </w:pPr>
            <w:r>
              <w:t>Stavrinakis</w:t>
            </w:r>
          </w:p>
        </w:tc>
        <w:tc>
          <w:tcPr>
            <w:tcW w:w="2180" w:type="dxa"/>
            <w:shd w:val="clear" w:color="auto" w:fill="auto"/>
          </w:tcPr>
          <w:p w:rsidR="00CC0E66" w:rsidRPr="00CC0E66" w:rsidRDefault="00CC0E66" w:rsidP="00CC0E66">
            <w:pPr>
              <w:ind w:firstLine="0"/>
            </w:pPr>
            <w:r>
              <w:t>Stringer</w:t>
            </w:r>
          </w:p>
        </w:tc>
      </w:tr>
      <w:tr w:rsidR="00CC0E66" w:rsidRPr="00CC0E66" w:rsidTr="00CC0E66">
        <w:tc>
          <w:tcPr>
            <w:tcW w:w="2179" w:type="dxa"/>
            <w:shd w:val="clear" w:color="auto" w:fill="auto"/>
          </w:tcPr>
          <w:p w:rsidR="00CC0E66" w:rsidRPr="00CC0E66" w:rsidRDefault="00CC0E66" w:rsidP="00CC0E66">
            <w:pPr>
              <w:ind w:firstLine="0"/>
            </w:pPr>
            <w:r>
              <w:t>Tallon</w:t>
            </w:r>
          </w:p>
        </w:tc>
        <w:tc>
          <w:tcPr>
            <w:tcW w:w="2179" w:type="dxa"/>
            <w:shd w:val="clear" w:color="auto" w:fill="auto"/>
          </w:tcPr>
          <w:p w:rsidR="00CC0E66" w:rsidRPr="00CC0E66" w:rsidRDefault="00CC0E66" w:rsidP="00CC0E66">
            <w:pPr>
              <w:ind w:firstLine="0"/>
            </w:pPr>
            <w:r>
              <w:t>Taylor</w:t>
            </w:r>
          </w:p>
        </w:tc>
        <w:tc>
          <w:tcPr>
            <w:tcW w:w="2180" w:type="dxa"/>
            <w:shd w:val="clear" w:color="auto" w:fill="auto"/>
          </w:tcPr>
          <w:p w:rsidR="00CC0E66" w:rsidRPr="00CC0E66" w:rsidRDefault="00CC0E66" w:rsidP="00CC0E66">
            <w:pPr>
              <w:ind w:firstLine="0"/>
            </w:pPr>
            <w:r>
              <w:t>Thayer</w:t>
            </w:r>
          </w:p>
        </w:tc>
      </w:tr>
      <w:tr w:rsidR="00CC0E66" w:rsidRPr="00CC0E66" w:rsidTr="00CC0E66">
        <w:tc>
          <w:tcPr>
            <w:tcW w:w="2179" w:type="dxa"/>
            <w:shd w:val="clear" w:color="auto" w:fill="auto"/>
          </w:tcPr>
          <w:p w:rsidR="00CC0E66" w:rsidRPr="00CC0E66" w:rsidRDefault="00CC0E66" w:rsidP="00CC0E66">
            <w:pPr>
              <w:ind w:firstLine="0"/>
            </w:pPr>
            <w:r>
              <w:t>Thigpen</w:t>
            </w:r>
          </w:p>
        </w:tc>
        <w:tc>
          <w:tcPr>
            <w:tcW w:w="2179" w:type="dxa"/>
            <w:shd w:val="clear" w:color="auto" w:fill="auto"/>
          </w:tcPr>
          <w:p w:rsidR="00CC0E66" w:rsidRPr="00CC0E66" w:rsidRDefault="00CC0E66" w:rsidP="00CC0E66">
            <w:pPr>
              <w:ind w:firstLine="0"/>
            </w:pPr>
            <w:r>
              <w:t>Trantham</w:t>
            </w:r>
          </w:p>
        </w:tc>
        <w:tc>
          <w:tcPr>
            <w:tcW w:w="2180" w:type="dxa"/>
            <w:shd w:val="clear" w:color="auto" w:fill="auto"/>
          </w:tcPr>
          <w:p w:rsidR="00CC0E66" w:rsidRPr="00CC0E66" w:rsidRDefault="00CC0E66" w:rsidP="00CC0E66">
            <w:pPr>
              <w:ind w:firstLine="0"/>
            </w:pPr>
            <w:r>
              <w:t>West</w:t>
            </w:r>
          </w:p>
        </w:tc>
      </w:tr>
      <w:tr w:rsidR="00CC0E66" w:rsidRPr="00CC0E66" w:rsidTr="00CC0E66">
        <w:tc>
          <w:tcPr>
            <w:tcW w:w="2179" w:type="dxa"/>
            <w:shd w:val="clear" w:color="auto" w:fill="auto"/>
          </w:tcPr>
          <w:p w:rsidR="00CC0E66" w:rsidRPr="00CC0E66" w:rsidRDefault="00CC0E66" w:rsidP="00CC0E66">
            <w:pPr>
              <w:ind w:firstLine="0"/>
            </w:pPr>
            <w:r>
              <w:t>Wheeler</w:t>
            </w:r>
          </w:p>
        </w:tc>
        <w:tc>
          <w:tcPr>
            <w:tcW w:w="2179" w:type="dxa"/>
            <w:shd w:val="clear" w:color="auto" w:fill="auto"/>
          </w:tcPr>
          <w:p w:rsidR="00CC0E66" w:rsidRPr="00CC0E66" w:rsidRDefault="00CC0E66" w:rsidP="00CC0E66">
            <w:pPr>
              <w:ind w:firstLine="0"/>
            </w:pPr>
            <w:r>
              <w:t>White</w:t>
            </w:r>
          </w:p>
        </w:tc>
        <w:tc>
          <w:tcPr>
            <w:tcW w:w="2180" w:type="dxa"/>
            <w:shd w:val="clear" w:color="auto" w:fill="auto"/>
          </w:tcPr>
          <w:p w:rsidR="00CC0E66" w:rsidRPr="00CC0E66" w:rsidRDefault="00CC0E66" w:rsidP="00CC0E66">
            <w:pPr>
              <w:ind w:firstLine="0"/>
            </w:pPr>
            <w:r>
              <w:t>Whitmire</w:t>
            </w:r>
          </w:p>
        </w:tc>
      </w:tr>
      <w:tr w:rsidR="00CC0E66" w:rsidRPr="00CC0E66" w:rsidTr="00CC0E66">
        <w:tc>
          <w:tcPr>
            <w:tcW w:w="2179" w:type="dxa"/>
            <w:shd w:val="clear" w:color="auto" w:fill="auto"/>
          </w:tcPr>
          <w:p w:rsidR="00CC0E66" w:rsidRPr="00CC0E66" w:rsidRDefault="00CC0E66" w:rsidP="00CC0E66">
            <w:pPr>
              <w:keepNext/>
              <w:ind w:firstLine="0"/>
            </w:pPr>
            <w:r>
              <w:t>R. Williams</w:t>
            </w:r>
          </w:p>
        </w:tc>
        <w:tc>
          <w:tcPr>
            <w:tcW w:w="2179" w:type="dxa"/>
            <w:shd w:val="clear" w:color="auto" w:fill="auto"/>
          </w:tcPr>
          <w:p w:rsidR="00CC0E66" w:rsidRPr="00CC0E66" w:rsidRDefault="00CC0E66" w:rsidP="00CC0E66">
            <w:pPr>
              <w:keepNext/>
              <w:ind w:firstLine="0"/>
            </w:pPr>
            <w:r>
              <w:t>Willis</w:t>
            </w:r>
          </w:p>
        </w:tc>
        <w:tc>
          <w:tcPr>
            <w:tcW w:w="2180" w:type="dxa"/>
            <w:shd w:val="clear" w:color="auto" w:fill="auto"/>
          </w:tcPr>
          <w:p w:rsidR="00CC0E66" w:rsidRPr="00CC0E66" w:rsidRDefault="00CC0E66" w:rsidP="00CC0E66">
            <w:pPr>
              <w:keepNext/>
              <w:ind w:firstLine="0"/>
            </w:pPr>
            <w:r>
              <w:t>Wooten</w:t>
            </w:r>
          </w:p>
        </w:tc>
      </w:tr>
      <w:tr w:rsidR="00CC0E66" w:rsidRPr="00CC0E66" w:rsidTr="00CC0E66">
        <w:tc>
          <w:tcPr>
            <w:tcW w:w="2179" w:type="dxa"/>
            <w:shd w:val="clear" w:color="auto" w:fill="auto"/>
          </w:tcPr>
          <w:p w:rsidR="00CC0E66" w:rsidRPr="00CC0E66" w:rsidRDefault="00CC0E66" w:rsidP="00CC0E66">
            <w:pPr>
              <w:keepNext/>
              <w:ind w:firstLine="0"/>
            </w:pPr>
            <w:r>
              <w:t>Yow</w:t>
            </w:r>
          </w:p>
        </w:tc>
        <w:tc>
          <w:tcPr>
            <w:tcW w:w="2179" w:type="dxa"/>
            <w:shd w:val="clear" w:color="auto" w:fill="auto"/>
          </w:tcPr>
          <w:p w:rsidR="00CC0E66" w:rsidRPr="00CC0E66" w:rsidRDefault="00CC0E66" w:rsidP="00CC0E66">
            <w:pPr>
              <w:keepNext/>
              <w:ind w:firstLine="0"/>
            </w:pPr>
          </w:p>
        </w:tc>
        <w:tc>
          <w:tcPr>
            <w:tcW w:w="2180" w:type="dxa"/>
            <w:shd w:val="clear" w:color="auto" w:fill="auto"/>
          </w:tcPr>
          <w:p w:rsidR="00CC0E66" w:rsidRPr="00CC0E66" w:rsidRDefault="00CC0E66" w:rsidP="00CC0E66">
            <w:pPr>
              <w:keepNext/>
              <w:ind w:firstLine="0"/>
            </w:pPr>
          </w:p>
        </w:tc>
      </w:tr>
    </w:tbl>
    <w:p w:rsidR="00CC0E66" w:rsidRDefault="00CC0E66" w:rsidP="00CC0E66"/>
    <w:p w:rsidR="00CC0E66" w:rsidRDefault="00CC0E66" w:rsidP="00CC0E66">
      <w:pPr>
        <w:jc w:val="center"/>
        <w:rPr>
          <w:b/>
        </w:rPr>
      </w:pPr>
      <w:r w:rsidRPr="00CC0E66">
        <w:rPr>
          <w:b/>
        </w:rPr>
        <w:t>Total--103</w:t>
      </w:r>
    </w:p>
    <w:p w:rsidR="00CC0E66" w:rsidRDefault="00CC0E66" w:rsidP="00CC0E66">
      <w:pPr>
        <w:jc w:val="center"/>
        <w:rPr>
          <w:b/>
        </w:rPr>
      </w:pPr>
    </w:p>
    <w:p w:rsidR="00CC0E66" w:rsidRDefault="00CC0E66" w:rsidP="00CC0E66">
      <w:pPr>
        <w:ind w:firstLine="0"/>
      </w:pPr>
      <w:r w:rsidRPr="00CC0E6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C0E66" w:rsidRPr="00CC0E66" w:rsidTr="00CC0E66">
        <w:tc>
          <w:tcPr>
            <w:tcW w:w="2179" w:type="dxa"/>
            <w:shd w:val="clear" w:color="auto" w:fill="auto"/>
          </w:tcPr>
          <w:p w:rsidR="00CC0E66" w:rsidRPr="00CC0E66" w:rsidRDefault="00CC0E66" w:rsidP="00CC0E66">
            <w:pPr>
              <w:keepNext/>
              <w:ind w:firstLine="0"/>
            </w:pPr>
            <w:r>
              <w:t>Davis</w:t>
            </w:r>
          </w:p>
        </w:tc>
        <w:tc>
          <w:tcPr>
            <w:tcW w:w="2179" w:type="dxa"/>
            <w:shd w:val="clear" w:color="auto" w:fill="auto"/>
          </w:tcPr>
          <w:p w:rsidR="00CC0E66" w:rsidRPr="00CC0E66" w:rsidRDefault="00CC0E66" w:rsidP="00CC0E66">
            <w:pPr>
              <w:keepNext/>
              <w:ind w:firstLine="0"/>
            </w:pPr>
            <w:r>
              <w:t>Simmons</w:t>
            </w:r>
          </w:p>
        </w:tc>
        <w:tc>
          <w:tcPr>
            <w:tcW w:w="2180" w:type="dxa"/>
            <w:shd w:val="clear" w:color="auto" w:fill="auto"/>
          </w:tcPr>
          <w:p w:rsidR="00CC0E66" w:rsidRPr="00CC0E66" w:rsidRDefault="00CC0E66" w:rsidP="00CC0E66">
            <w:pPr>
              <w:keepNext/>
              <w:ind w:firstLine="0"/>
            </w:pPr>
            <w:r>
              <w:t>S. Williams</w:t>
            </w:r>
          </w:p>
        </w:tc>
      </w:tr>
    </w:tbl>
    <w:p w:rsidR="00CC0E66" w:rsidRDefault="00CC0E66" w:rsidP="00CC0E66"/>
    <w:p w:rsidR="00CC0E66" w:rsidRDefault="00CC0E66" w:rsidP="00CC0E66">
      <w:pPr>
        <w:jc w:val="center"/>
        <w:rPr>
          <w:b/>
        </w:rPr>
      </w:pPr>
      <w:r w:rsidRPr="00CC0E66">
        <w:rPr>
          <w:b/>
        </w:rPr>
        <w:t>Total--3</w:t>
      </w:r>
    </w:p>
    <w:p w:rsidR="00CC0E66" w:rsidRDefault="00CC0E66" w:rsidP="00CC0E66">
      <w:pPr>
        <w:jc w:val="center"/>
        <w:rPr>
          <w:b/>
        </w:rPr>
      </w:pPr>
    </w:p>
    <w:p w:rsidR="00CC0E66" w:rsidRDefault="00CC0E66" w:rsidP="00CC0E66">
      <w:r>
        <w:t>The Free Conference Report was adopted and a message was ordered sent to the Senate accordingly.</w:t>
      </w:r>
    </w:p>
    <w:p w:rsidR="00CC0E66" w:rsidRDefault="00CC0E66" w:rsidP="00CC0E66"/>
    <w:p w:rsidR="00CC0E66" w:rsidRDefault="00CC0E66" w:rsidP="00CC0E66">
      <w:pPr>
        <w:keepNext/>
        <w:jc w:val="center"/>
        <w:rPr>
          <w:b/>
        </w:rPr>
      </w:pPr>
      <w:r w:rsidRPr="00CC0E66">
        <w:rPr>
          <w:b/>
        </w:rPr>
        <w:t>MESSAGE FROM THE SENATE</w:t>
      </w:r>
    </w:p>
    <w:p w:rsidR="00CC0E66" w:rsidRDefault="00CC0E66" w:rsidP="00CC0E66">
      <w:r>
        <w:t>The following was received:</w:t>
      </w:r>
    </w:p>
    <w:p w:rsidR="00CC0E66" w:rsidRDefault="00CC0E66" w:rsidP="00CC0E66"/>
    <w:p w:rsidR="00CC0E66" w:rsidRDefault="00CC0E66" w:rsidP="00CC0E66">
      <w:r>
        <w:t>Columbia, S.C., Tuesday, May 21</w:t>
      </w:r>
      <w:r w:rsidR="00234BCF">
        <w:t>, 2019</w:t>
      </w:r>
      <w:r>
        <w:t xml:space="preserve"> </w:t>
      </w:r>
    </w:p>
    <w:p w:rsidR="00CC0E66" w:rsidRDefault="00CC0E66" w:rsidP="00CC0E66">
      <w:r>
        <w:t>Mr. Speaker and Members of the House:</w:t>
      </w:r>
    </w:p>
    <w:p w:rsidR="00CC0E66" w:rsidRDefault="00CC0E66" w:rsidP="00CC0E66">
      <w:r>
        <w:lastRenderedPageBreak/>
        <w:t>The Senate respectfully informs your Honorable Body that it has adopted the report of the Committee of Conference on H. 4287:</w:t>
      </w:r>
    </w:p>
    <w:p w:rsidR="00CC0E66" w:rsidRDefault="00CC0E66" w:rsidP="00CC0E66"/>
    <w:p w:rsidR="00CC0E66" w:rsidRDefault="00CC0E66" w:rsidP="00CC0E66">
      <w:pPr>
        <w:keepNext/>
      </w:pPr>
      <w:r>
        <w:t xml:space="preserve">H. 4287 -- Reps. Lucas, G. M. Smith, Simrill, Rutherford, McCoy, Ott, Stavrinakis, Gilliard and Caskey: </w:t>
      </w:r>
      <w:r w:rsidR="00234BCF">
        <w:t xml:space="preserve">A JOINT RESOLUTION </w:t>
      </w:r>
      <w:r>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CC0E66" w:rsidRDefault="00CC0E66" w:rsidP="00CC0E66">
      <w:r>
        <w:t xml:space="preserve"> </w:t>
      </w:r>
    </w:p>
    <w:p w:rsidR="00234BCF" w:rsidRDefault="00CC0E66" w:rsidP="00CC0E66">
      <w:r>
        <w:t xml:space="preserve">The Report of the Committee of Free Conference having been adopted by both Houses, it was ordered that the title be changed to that of an Act, and that it be enrolled for ratification.  </w:t>
      </w:r>
    </w:p>
    <w:p w:rsidR="00234BCF" w:rsidRDefault="00234BCF" w:rsidP="00CC0E66"/>
    <w:p w:rsidR="00CC0E66" w:rsidRDefault="00CC0E66" w:rsidP="00CC0E66">
      <w:r>
        <w:t>Very respectfully,</w:t>
      </w:r>
    </w:p>
    <w:p w:rsidR="00CC0E66" w:rsidRDefault="00CC0E66" w:rsidP="00CC0E66">
      <w:r>
        <w:t>President</w:t>
      </w:r>
    </w:p>
    <w:p w:rsidR="00CC0E66" w:rsidRDefault="00CC0E66" w:rsidP="00CC0E66">
      <w:r>
        <w:t xml:space="preserve">Received as information.  </w:t>
      </w:r>
    </w:p>
    <w:p w:rsidR="00CC0E66" w:rsidRDefault="00CC0E66" w:rsidP="00CC0E66"/>
    <w:p w:rsidR="00CC0E66" w:rsidRPr="00551E22" w:rsidRDefault="00CC0E66" w:rsidP="00CC0E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8" w:name="file_start153"/>
      <w:bookmarkEnd w:id="48"/>
      <w:r w:rsidRPr="00551E22">
        <w:rPr>
          <w:b/>
        </w:rPr>
        <w:t>RATIFICATION OF ACT</w:t>
      </w:r>
    </w:p>
    <w:p w:rsidR="00CC0E66" w:rsidRPr="00551E22" w:rsidRDefault="00CC0E66" w:rsidP="00234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1E22">
        <w:t>Pursuant to an invitation the Honorable Speaker and House of Representatives appeared in the Senate Chamber on May 21, 2019, at 1:05 p.m. and the following Act was ratified:</w:t>
      </w:r>
    </w:p>
    <w:p w:rsidR="00CC0E66" w:rsidRPr="00551E22"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1E22">
        <w:tab/>
        <w:t>(R.</w:t>
      </w:r>
      <w:r w:rsidR="006F0A79">
        <w:t xml:space="preserve"> </w:t>
      </w:r>
      <w:r w:rsidRPr="00551E22">
        <w:t xml:space="preserve">103, H. 4243) --  Reps. Simrill, Lucas, Pope, G.M. Smith, Rutherford, King, Felder, Bryant, D.C. Moss, B. Newton, Ligon, V.S. Moss, Brown, W. Cox, Jefferson, R. Williams, Calhoon, McKnight, Spires, Elliott, Gilliam, West, Atkinson, Bales, Gilliard, </w:t>
      </w:r>
      <w:r w:rsidRPr="00551E22">
        <w:lastRenderedPageBreak/>
        <w:t xml:space="preserve">Blackwell, B. Cox and Anderson: AN ACT </w:t>
      </w:r>
      <w:r w:rsidRPr="00CC0E66">
        <w:rPr>
          <w:color w:val="000000"/>
          <w:u w:color="000000"/>
        </w:rPr>
        <w:t>TO AMEND SECTION 12</w:t>
      </w:r>
      <w:r w:rsidRPr="00CC0E66">
        <w:rPr>
          <w:color w:val="000000"/>
          <w:u w:color="000000"/>
        </w:rPr>
        <w:noBreakHyphen/>
        <w:t>6</w:t>
      </w:r>
      <w:r w:rsidRPr="00CC0E66">
        <w:rPr>
          <w:color w:val="000000"/>
          <w:u w:color="000000"/>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CC0E66">
        <w:rPr>
          <w:color w:val="000000"/>
          <w:u w:color="000000"/>
        </w:rPr>
        <w:noBreakHyphen/>
        <w:t>9</w:t>
      </w:r>
      <w:r w:rsidRPr="00CC0E66">
        <w:rPr>
          <w:color w:val="000000"/>
          <w:u w:color="000000"/>
        </w:rPr>
        <w:noBreakHyphen/>
        <w:t>30, RELATING TO THE DESIGNATION OF POWERS UNDER THE ALTERNATE FORMS OF GOVERNMENT, SO AS TO PROHIBIT THE LEVY OF COUNTY LICENSE FEES AND TAXES ON A PROFESSIONAL SPORTS TEAM; TO AMEND SECTION 5</w:t>
      </w:r>
      <w:r w:rsidRPr="00CC0E66">
        <w:rPr>
          <w:color w:val="000000"/>
          <w:u w:color="000000"/>
        </w:rPr>
        <w:noBreakHyphen/>
        <w:t>7</w:t>
      </w:r>
      <w:r w:rsidRPr="00CC0E66">
        <w:rPr>
          <w:color w:val="000000"/>
          <w:u w:color="000000"/>
        </w:rPr>
        <w:noBreakHyphen/>
        <w:t>30, RELATING TO POWERS OF A MUNICIPALITY, SO AS TO PROHIBIT THE LEVY OF A BUSINESS LICENSE TAX ON A PROFESSIONAL SPORTS TEAM; BY ADDING SECTION 5</w:t>
      </w:r>
      <w:r w:rsidRPr="00CC0E66">
        <w:rPr>
          <w:color w:val="000000"/>
          <w:u w:color="000000"/>
        </w:rPr>
        <w:noBreakHyphen/>
        <w:t>3</w:t>
      </w:r>
      <w:r w:rsidRPr="00CC0E66">
        <w:rPr>
          <w:color w:val="000000"/>
          <w:u w:color="000000"/>
        </w:rPr>
        <w:noBreakHyphen/>
        <w:t>20 SO AS TO PROVIDE THAT THE REAL PROPERTY OWNED BY A PROFESSIONAL SPORTS TEAM MAY NOT BE ANNEXED BY A MUNICIPALITY WITHOUT PRIOR WRITTEN CONSENT OF THE PROFESSIONAL SPORTS TEAM; TO AMEND SECTIONS 11</w:t>
      </w:r>
      <w:r w:rsidRPr="00CC0E66">
        <w:rPr>
          <w:color w:val="000000"/>
          <w:u w:color="000000"/>
        </w:rPr>
        <w:noBreakHyphen/>
        <w:t>9</w:t>
      </w:r>
      <w:r w:rsidRPr="00CC0E66">
        <w:rPr>
          <w:color w:val="000000"/>
          <w:u w:color="000000"/>
        </w:rPr>
        <w:noBreakHyphen/>
        <w:t>805 AND 11</w:t>
      </w:r>
      <w:r w:rsidRPr="00CC0E66">
        <w:rPr>
          <w:color w:val="000000"/>
          <w:u w:color="000000"/>
        </w:rPr>
        <w:noBreakHyphen/>
        <w:t>9</w:t>
      </w:r>
      <w:r w:rsidRPr="00CC0E66">
        <w:rPr>
          <w:color w:val="000000"/>
          <w:u w:color="000000"/>
        </w:rPr>
        <w:noBreakHyphen/>
        <w:t>830, AS AMENDED, BOTH RELATING TO THE REVENUE AND FISCAL AFFAIRS OFFICE, SO AS TO REQUIRE THE OFFICE ANNUALLY TO SUBMIT TAX EXPENDITURE REPORTS TO THE GENERAL ASSEMBLY AND TO DEFINE “TAX EXPENDITURE”; AND BY ADDING SECTION 12</w:t>
      </w:r>
      <w:r w:rsidRPr="00CC0E66">
        <w:rPr>
          <w:color w:val="000000"/>
          <w:u w:color="000000"/>
        </w:rPr>
        <w:noBreakHyphen/>
        <w:t>10</w:t>
      </w:r>
      <w:r w:rsidRPr="00CC0E66">
        <w:rPr>
          <w:color w:val="000000"/>
          <w:u w:color="000000"/>
        </w:rPr>
        <w:noBreakHyphen/>
        <w:t>120 SO AS TO SPECIFY CERTAIN JOB DEVELOPMENT CREDIT REQUIREMENTS THAT APPLY TO A PROFESSIONAL SPORTS TEAM.</w:t>
      </w:r>
    </w:p>
    <w:p w:rsidR="00CC0E66" w:rsidRDefault="00CC0E66"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E692A" w:rsidRPr="00AD7EC4"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AE692A" w:rsidRPr="00AD7EC4"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MAY 22, 2019</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 xml:space="preserve">Pursuant to an invitation the Honorable Speaker and House of Representatives appeared in the Senate Chamber on May 22, 2019, at </w:t>
      </w:r>
      <w:r>
        <w:t>3:00 p.m.</w:t>
      </w:r>
      <w:r w:rsidRPr="00187C11">
        <w:t xml:space="preserve"> and the following Acts and Joint Resolutions were ratified:</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104, H. 3137) --  Reps. G.M. Smith, Lucas, Ott, Stavrinakis, Simrill, Rutherford, Pope, Clyburn, S. Williams, Cobb</w:t>
      </w:r>
      <w:r w:rsidRPr="00187C11">
        <w:noBreakHyphen/>
        <w:t>Hunter, Bailey, Erickson, Bradley, Yow, Forrest, Kirby, Sottile, Murphy, Chellis, Kimmons, Rose, Wheeler, Young, Clemmons, Cogswell, Gilliard, B. Newton, Anderson, Jefferson, Bales, Blackwell, McDaniel, Moore, R. Williams and Henderson</w:t>
      </w:r>
      <w:r w:rsidRPr="00187C11">
        <w:noBreakHyphen/>
        <w:t xml:space="preserve">Myers: AN ACT </w:t>
      </w:r>
      <w:r w:rsidRPr="00187C11">
        <w:rPr>
          <w:color w:val="000000" w:themeColor="text1"/>
          <w:u w:color="000000" w:themeColor="text1"/>
        </w:rPr>
        <w:t xml:space="preserve">TO AMEND CHAPTER 27, TITLE 6, CODE OF LAWS OF SOUTH CAROLINA, 1976, </w:t>
      </w:r>
      <w:r w:rsidRPr="00187C11">
        <w:rPr>
          <w:color w:val="000000" w:themeColor="text1"/>
          <w:u w:color="000000" w:themeColor="text1"/>
        </w:rPr>
        <w:lastRenderedPageBreak/>
        <w:t>RELATING TO THE STATE AID TO SUBDIVISIONS ACT, SO AS TO DELETE THE REQUIREMENT THAT THE FUND RECEIVE NO LESS THAN FOUR AND ONE</w:t>
      </w:r>
      <w:r w:rsidRPr="00187C11">
        <w:rPr>
          <w:color w:val="000000" w:themeColor="text1"/>
          <w:u w:color="000000" w:themeColor="text1"/>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87C11">
        <w:tab/>
        <w:t>(R</w:t>
      </w:r>
      <w:r>
        <w:t xml:space="preserve">. </w:t>
      </w:r>
      <w:r w:rsidRPr="00187C11">
        <w:t xml:space="preserve">105, H. 3601) --  Reps. Rose, McCoy and Caskey: AN ACT </w:t>
      </w:r>
      <w:r w:rsidRPr="00187C11">
        <w:rPr>
          <w:color w:val="000000" w:themeColor="text1"/>
          <w:u w:color="000000" w:themeColor="text1"/>
        </w:rPr>
        <w:t>TO AMEND SECTION 16</w:t>
      </w:r>
      <w:r w:rsidRPr="00187C11">
        <w:rPr>
          <w:color w:val="000000" w:themeColor="text1"/>
          <w:u w:color="000000" w:themeColor="text1"/>
        </w:rPr>
        <w:noBreakHyphen/>
        <w:t>17</w:t>
      </w:r>
      <w:r w:rsidRPr="00187C11">
        <w:rPr>
          <w:color w:val="000000" w:themeColor="text1"/>
          <w:u w:color="000000" w:themeColor="text1"/>
        </w:rPr>
        <w:noBreakHyphen/>
        <w:t>530, CODE OF LAWS OF SOUTH CAROLINA, 1976, RELATING TO PUBLIC DISORDERLY CONDUCT, SO AS TO ALLOW AND PROVIDE PROCEDURES FOR CONDITIONAL DISCHARGE FOR FIRST</w:t>
      </w:r>
      <w:r w:rsidRPr="00187C11">
        <w:rPr>
          <w:color w:val="000000" w:themeColor="text1"/>
          <w:u w:color="000000" w:themeColor="text1"/>
        </w:rPr>
        <w:noBreakHyphen/>
        <w:t>TIME OFFENDERS.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 xml:space="preserve">106, H. 3602) --  Reps. Rose, Caskey and Weeks: AN ACT </w:t>
      </w:r>
      <w:r w:rsidRPr="00187C11">
        <w:rPr>
          <w:color w:val="000000" w:themeColor="text1"/>
          <w:u w:color="000000" w:themeColor="text1"/>
        </w:rPr>
        <w:t>TO AMEND SECTION 44</w:t>
      </w:r>
      <w:r w:rsidRPr="00187C11">
        <w:rPr>
          <w:color w:val="000000" w:themeColor="text1"/>
          <w:u w:color="000000" w:themeColor="text1"/>
        </w:rPr>
        <w:noBreakHyphen/>
        <w:t>66</w:t>
      </w:r>
      <w:r w:rsidRPr="00187C11">
        <w:rPr>
          <w:color w:val="000000" w:themeColor="text1"/>
          <w:u w:color="000000" w:themeColor="text1"/>
        </w:rPr>
        <w:noBreakHyphen/>
        <w:t>30, CODE OF LAWS OF SOUTH CAROLINA, 1976, RELATING TO PERSONS AUTHORIZED TO MAKE HEALTH CARE DECISIONS FOR A PATIENT WHO IS UNABLE TO CONSENT, SO AS TO ADD AN ADDITIONAL CATEGORY OF SUCH PERSONS AND FOR OTHER PURPOSES; AND TO AMEND SECTIONS 44</w:t>
      </w:r>
      <w:r w:rsidRPr="00187C11">
        <w:rPr>
          <w:color w:val="000000" w:themeColor="text1"/>
          <w:u w:color="000000" w:themeColor="text1"/>
        </w:rPr>
        <w:noBreakHyphen/>
        <w:t>26</w:t>
      </w:r>
      <w:r w:rsidRPr="00187C11">
        <w:rPr>
          <w:color w:val="000000" w:themeColor="text1"/>
          <w:u w:color="000000" w:themeColor="text1"/>
        </w:rPr>
        <w:noBreakHyphen/>
        <w:t>40, 44</w:t>
      </w:r>
      <w:r w:rsidRPr="00187C11">
        <w:rPr>
          <w:color w:val="000000" w:themeColor="text1"/>
          <w:u w:color="000000" w:themeColor="text1"/>
        </w:rPr>
        <w:noBreakHyphen/>
        <w:t>26</w:t>
      </w:r>
      <w:r w:rsidRPr="00187C11">
        <w:rPr>
          <w:color w:val="000000" w:themeColor="text1"/>
          <w:u w:color="000000" w:themeColor="text1"/>
        </w:rPr>
        <w:noBreakHyphen/>
        <w:t>50, AND 44</w:t>
      </w:r>
      <w:r w:rsidRPr="00187C11">
        <w:rPr>
          <w:color w:val="000000" w:themeColor="text1"/>
          <w:u w:color="000000" w:themeColor="text1"/>
        </w:rPr>
        <w:noBreakHyphen/>
        <w:t>26</w:t>
      </w:r>
      <w:r w:rsidRPr="00187C11">
        <w:rPr>
          <w:color w:val="000000" w:themeColor="text1"/>
          <w:u w:color="000000" w:themeColor="text1"/>
        </w:rPr>
        <w:noBreakHyphen/>
        <w:t>60, ALL RELATING TO HEALTH CARE DECISION MAKING FOR CLIENTS WITH INTELLECTUAL DISABILITIES OR WHO ARE MINORS, SO AS TO MAKE TECHNICAL CORRECTIONS AND CONFORMING CHANGES.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107, H. 3789) --  Reps. Willis, Allison, Bennett, Elliott, Brown, Erickson, Bradley, Huggins, Forrest, Taylor and R. Williams: AN ACT TO AMEND SECTIONS 56</w:t>
      </w:r>
      <w:r w:rsidRPr="00187C11">
        <w:noBreakHyphen/>
        <w:t>1</w:t>
      </w:r>
      <w:r w:rsidRPr="00187C11">
        <w:noBreakHyphen/>
        <w:t>35, 56</w:t>
      </w:r>
      <w:r w:rsidRPr="00187C11">
        <w:noBreakHyphen/>
        <w:t>1</w:t>
      </w:r>
      <w:r w:rsidRPr="00187C11">
        <w:noBreakHyphen/>
        <w:t>40, 56</w:t>
      </w:r>
      <w:r w:rsidRPr="00187C11">
        <w:noBreakHyphen/>
        <w:t>1</w:t>
      </w:r>
      <w:r w:rsidRPr="00187C11">
        <w:noBreakHyphen/>
        <w:t>140, 56</w:t>
      </w:r>
      <w:r w:rsidRPr="00187C11">
        <w:noBreakHyphen/>
        <w:t>1</w:t>
      </w:r>
      <w:r w:rsidRPr="00187C11">
        <w:noBreakHyphen/>
        <w:t>210, 56</w:t>
      </w:r>
      <w:r w:rsidRPr="00187C11">
        <w:noBreakHyphen/>
        <w:t>1</w:t>
      </w:r>
      <w:r w:rsidRPr="00187C11">
        <w:noBreakHyphen/>
        <w:t>2100, 56</w:t>
      </w:r>
      <w:r w:rsidRPr="00187C11">
        <w:noBreakHyphen/>
        <w:t>1</w:t>
      </w:r>
      <w:r w:rsidRPr="00187C11">
        <w:noBreakHyphen/>
        <w:t>3350, AND 56</w:t>
      </w:r>
      <w:r w:rsidRPr="00187C11">
        <w:noBreakHyphen/>
        <w:t>1</w:t>
      </w:r>
      <w:r w:rsidRPr="00187C11">
        <w:noBreakHyphen/>
        <w:t xml:space="preserve">2080, CODE OF LAWS OF SOUTH CAROLINA, 1976, RELATING TO THE ISSUANCE, RENEWAL, AND EXPIRATION OF CERTAIN DRIVERS’ LICENSES, </w:t>
      </w:r>
      <w:r w:rsidRPr="00187C11">
        <w:lastRenderedPageBreak/>
        <w:t>BEGINNERS’ PERMITS, COMMERCIAL DRIVER LICENSES, AND SPECIAL IDENTIFICATION CARDS, THE PLACEMENT OF A VETERAN DESIGNATION ON A DRIVER’S LICENSE OR SPECIAL IDENTIFICATION CARD, AND THE ISSUANCE OF COMMERCIAL DRIVER LICENSES AND COMMERCIAL DRIVER INSTRUCTION PERMITS, SO AS TO REVISE THE PERIOD IN WHICH DRIVERS’ LICENSES, CERTAIN COMMERCIAL DRIVER LICENSES, AND COMMERCIAL DRIVER INSTRUCTION PERMITS ARE VALID, TO REVISE THE FEES TO OBTAIN DRIVER’S LICENSES, CERTAIN COMMERCIAL DRIVER LICENSES, AND SPECIAL IDENTIFICATION CARDS, TO REVISE THE DOCUMENTS THAT MUST BE PROVIDED TO THE DEPARTMENT OF MOTOR VEHICLES TO OBTAIN A VETERAN DESIGNATION ON A DRIVER’S LICENSE OR A SPECIAL IDENTIFICATION CARD, TO MAKE TECHNICAL CHANGES, TO PROVIDE THAT A PERSON IS PERMITTED TO HAVE ONLY ONE DRIVER’S LICENSE OR IDENTIFICATION CARD, AND TO DELETE THE PROVISION THAT PERTAINS TO THE RENEWAL OR REISSUANCE OF A COMMERCIAL DRIVER INSTRUCTION PERMIT.</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87C11">
        <w:tab/>
        <w:t>(R</w:t>
      </w:r>
      <w:r>
        <w:t xml:space="preserve">. </w:t>
      </w:r>
      <w:r w:rsidRPr="00187C11">
        <w:t xml:space="preserve">108, H. 3821) --  Rep. Clary: AN ACT </w:t>
      </w:r>
      <w:r w:rsidRPr="00187C11">
        <w:rPr>
          <w:color w:val="000000" w:themeColor="text1"/>
          <w:u w:color="000000" w:themeColor="text1"/>
        </w:rPr>
        <w:t>TO AMEND THE CODE OF LAWS OF SOUTH CAROLINA, 1976, SO AS TO ENACT THE “ADVANCED PRACTICE REGISTERED NURSE ACT”; AND TO AMEND SECTION 40</w:t>
      </w:r>
      <w:r w:rsidRPr="00187C11">
        <w:rPr>
          <w:color w:val="000000" w:themeColor="text1"/>
          <w:u w:color="000000" w:themeColor="text1"/>
        </w:rPr>
        <w:noBreakHyphen/>
        <w:t>33</w:t>
      </w:r>
      <w:r w:rsidRPr="00187C11">
        <w:rPr>
          <w:color w:val="000000" w:themeColor="text1"/>
          <w:u w:color="000000" w:themeColor="text1"/>
        </w:rPr>
        <w:noBreakHyphen/>
        <w:t>34, AS AMENDED, RELATING TO MEDICAL ACTS THAT ADVANCED PRACTICE REGISTERED NURSES MAY PERFORM, SO AS TO INCLUDE CERTIFYING THE MANNER OF DEATH AND EXECUTING DO NOT RESUSCITATE ORDERS EXCEPT IN CERTAIN CIRCUMSTANCES, AND TO PERMIT THE PRESCRIBING OF SCHEDULE II NARCOTIC SUBSTANCES FOR PATIENTS RESIDING IN LONG</w:t>
      </w:r>
      <w:r w:rsidRPr="00187C11">
        <w:rPr>
          <w:color w:val="000000" w:themeColor="text1"/>
          <w:u w:color="000000" w:themeColor="text1"/>
        </w:rPr>
        <w:noBreakHyphen/>
        <w:t xml:space="preserve">TERM CARE SETTINGS IN CERTAIN CIRCUMSTANCES. </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87C11">
        <w:tab/>
        <w:t>(R</w:t>
      </w:r>
      <w:r>
        <w:t xml:space="preserve">. </w:t>
      </w:r>
      <w:r w:rsidRPr="00187C11">
        <w:t xml:space="preserve">109, H. 3986) --  Reps. G.M. Smith, Willis, Rose and Caskey: AN ACT </w:t>
      </w:r>
      <w:r w:rsidRPr="00187C11">
        <w:rPr>
          <w:color w:val="000000" w:themeColor="text1"/>
          <w:u w:color="000000" w:themeColor="text1"/>
        </w:rPr>
        <w:t>TO AMEND ARTICLE 3 OF CHAPTER 5, TITLE 11, CODE OF LAWS OF SOUTH CAROLINA, 1976, RELATING TO THE “ABLE SAVINGS PROGRAM” SO AS TO RENAME THE PROGRAM THE “PALMETTO ABLE SAVINGS PROGRAM” AND TO MAKE CONFORMING CHANGES; TO AMEND SECTION 12</w:t>
      </w:r>
      <w:r w:rsidRPr="00187C11">
        <w:rPr>
          <w:color w:val="000000" w:themeColor="text1"/>
          <w:u w:color="000000" w:themeColor="text1"/>
        </w:rPr>
        <w:noBreakHyphen/>
        <w:t>6</w:t>
      </w:r>
      <w:r w:rsidRPr="00187C11">
        <w:rPr>
          <w:color w:val="000000" w:themeColor="text1"/>
          <w:u w:color="000000" w:themeColor="text1"/>
        </w:rPr>
        <w:noBreakHyphen/>
        <w:t xml:space="preserve">1140, AS AMENDED, RELATING TO INCOME TAX </w:t>
      </w:r>
      <w:r w:rsidRPr="00187C11">
        <w:rPr>
          <w:color w:val="000000" w:themeColor="text1"/>
          <w:u w:color="000000" w:themeColor="text1"/>
        </w:rPr>
        <w:lastRenderedPageBreak/>
        <w:t>DEDUCTIONS, SO AS TO MAKE CONFORMING CHANGES; AND TO DIRECT THE CODE COMMISSIONER TO MAKE CERTAIN CONFORMING CHANGES.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 xml:space="preserve">110, H. 4000) -- </w:t>
      </w:r>
      <w:r w:rsidRPr="00187C11">
        <w:rPr>
          <w:rFonts w:eastAsia="Calibri"/>
        </w:rPr>
        <w:t xml:space="preserve"> Ways and Means Committee: AN ACT </w:t>
      </w:r>
      <w:r w:rsidRPr="00187C11">
        <w:t xml:space="preserve">TO </w:t>
      </w:r>
      <w:r w:rsidRPr="00187C11">
        <w:rPr>
          <w:bCs/>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 xml:space="preserve">111, H. 4001) --  Ways and Means Committee: A JOINT RESOLUTION </w:t>
      </w:r>
      <w:r w:rsidRPr="00187C11">
        <w:rPr>
          <w:color w:val="000000" w:themeColor="text1"/>
          <w:u w:color="000000" w:themeColor="text1"/>
        </w:rPr>
        <w:t>TO APPROPRIATE MONIES FROM THE CAPITAL RESERVE FUND FOR FISCAL YEAR 2018</w:t>
      </w:r>
      <w:r w:rsidRPr="00187C11">
        <w:rPr>
          <w:color w:val="000000" w:themeColor="text1"/>
          <w:u w:color="000000" w:themeColor="text1"/>
        </w:rPr>
        <w:noBreakHyphen/>
        <w:t>2019, AND TO ALLOW UNEXPENDED FUNDS APPROPRIATED TO BE CARRIED FORWARD TO SUCCEEDING FISCAL YEARS AND EXPENDED FOR THE SAME PURPOSES.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C11">
        <w:tab/>
        <w:t>(R</w:t>
      </w:r>
      <w:r>
        <w:t xml:space="preserve">. </w:t>
      </w:r>
      <w:r w:rsidRPr="00187C11">
        <w:t xml:space="preserve">112, H. 4004) --  Reps. Clary, G.M. Smith, Lucas, Ridgeway, Gilliard and Moore: AN ACT </w:t>
      </w:r>
      <w:r w:rsidRPr="00187C11">
        <w:rPr>
          <w:rFonts w:eastAsia="Calibri"/>
          <w:u w:color="000000"/>
        </w:rPr>
        <w:t xml:space="preserve">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w:t>
      </w:r>
      <w:r w:rsidRPr="00187C11">
        <w:rPr>
          <w:rFonts w:eastAsia="Calibri"/>
          <w:u w:color="000000"/>
        </w:rPr>
        <w:lastRenderedPageBreak/>
        <w:t>BE REVOKED BY THE PATIENT OR PATIENT’S LEGAL REPRESENTATIVE; AND FOR OTHER PURPOSES.</w:t>
      </w: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AE692A" w:rsidRPr="00187C11" w:rsidRDefault="00AE692A" w:rsidP="00AE6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87C11">
        <w:tab/>
        <w:t>(R</w:t>
      </w:r>
      <w:r>
        <w:t xml:space="preserve">. </w:t>
      </w:r>
      <w:r w:rsidRPr="00187C11">
        <w:t xml:space="preserve">113, H. 4287) --  Reps. Lucas, G.M. Smith, Simrill, Rutherford, McCoy, Ott, Stavrinakis, Gilliard and Caskey: A JOINT RESOLUTION TO </w:t>
      </w:r>
      <w:r w:rsidRPr="00187C11">
        <w:rPr>
          <w:color w:val="000000" w:themeColor="text1"/>
          <w:u w:color="000000" w:themeColor="text1"/>
        </w:rPr>
        <w:t>PROVIDE THAT THE DEPARTMENT OF ADMINISTRATION SHALL ESTABLISH A PROCESS TO CONDUCT A COMPETITIVE BIDDING PROCESS FOR THE SALE OF SOME OR ALL OF THE SOUTH CAROLINA PUBLIC SERVICE AUTHORITY AND TO RECEIVE MANAGEMENT PROPOSALS THAT DO NOT INVOLVE A SALE OF SANTEE COOPER, BUT ARE DESIGNED TO IMPROVE THE EFFICIENCY AND COST</w:t>
      </w:r>
      <w:r w:rsidRPr="00187C11">
        <w:rPr>
          <w:color w:val="000000" w:themeColor="text1"/>
          <w:u w:color="000000" w:themeColor="text1"/>
        </w:rPr>
        <w:noBreakHyphen/>
        <w:t xml:space="preserve">EFFECTIVENESS OF SANTEE COOPER’S ELECTRIC OPERATIONS, AND TO PROVIDE THAT SANTEE COOPER ALSO MUST SUBMIT A PROPOSAL TO THE DEPARTMENT FOR REFORM, RESTRUCTURING, AND CHANGES IN ITS OPERATION AS AN ALTERNATIVE TO A SALE OR MANAGEMENT PROPOSAL; TO PROVIDE THAT THE DEPARTMENT SHALL CONDUCT A THOROUGH EVALUATION OF ALL BIDS FOR THE SALE OF SANTEE COOPER RECEIVED THROUGH THE COMPETITIVE BIDDING PROCESS, TO PROVIDE THAT THE DEPARTMENT SHALL CONDUCT A THOROUGH EVALUATION OF ALL MANAGEMENT PROPOSALS FOR SANTEE COOPER, AND TO PROVIDE THAT THE DEPARTMENT SHALL CONDUCT AN ANALYSIS OF SANTEE COOPER’S REFORM PROPOSAL TO DETERMINE IF IT IS A FEASIBLE ALTERNATIVE, AND TO PROVIDE THE CRITERIA FOR THESE EVALUATIONS; TO PROVIDE FOR THE VARIOUS REQUIREMENTS, CONDITIONS, AND PROCEDURES WHICH MUST BE COMPLIED WITH IN REGARD TO THIS JOINT RESOLUTION, INCLUDING PROVISIONS THAT REQUIRE THE DEPARTMENT TO ESTABLISH A PROCESS IN WHICH ITS PROFESSIONAL SERVICES EXPERTS CONDUCT CONFIDENTIAL NEGOTIATIONS BETWEEN THE CENTRAL ELECTRIC POWER COOPERATIVE AND EACH ENTITY THAT SUBMITTED A QUALIFIED BID OR PROPOSAL, INCLUDING SANTEE COOPER, AFTER ALL THE BIDS AND PROPOSALS HAVE BEEN SUBMITTED; TO PROVIDE THAT IN THE EVENT OF THE SUCCESSFUL SALE OF SANTEE COOPER AND THE PURCHASING ENTITY’S CONTRACT CONTAINS PROJECTIONS OF FUTURE RATES, THE GENERAL ASSEMBLY’S APPROVAL </w:t>
      </w:r>
      <w:r w:rsidRPr="00187C11">
        <w:rPr>
          <w:color w:val="000000" w:themeColor="text1"/>
          <w:u w:color="000000" w:themeColor="text1"/>
        </w:rPr>
        <w:lastRenderedPageBreak/>
        <w:t>OF SUCH SALE ON SUCH TERMS DOES NOT INDICATE ITS INTENT TO BIND THE PUBLIC SERVICE COMMISSION OR OFFICE OF REGULATORY STAFF TO THE PROJECTED RATE FIGURES, AND TO PROVIDE THAT THE SUCCESSFUL BIDDER SHALL BE SUBJECT TO THE SAME STATUTORY AND REGULATORY AUTHORITY OF THE PUBLIC SERVICE COMMISSION AND OFFICE OF REGULATORY STAFF, AS ARE ALL OTHER INVESTOR</w:t>
      </w:r>
      <w:r w:rsidRPr="00187C11">
        <w:rPr>
          <w:color w:val="000000" w:themeColor="text1"/>
          <w:u w:color="000000" w:themeColor="text1"/>
        </w:rPr>
        <w:noBreakHyphen/>
        <w:t>OWNED ELECTRICAL UTILITIES; TO PROVIDE THAT 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 TO PROVIDE THAT INFORMATION RECEIVED DURING THIS PROCESS AND ENSUING NEGOTIATIONS MUST BE KEPT CONFIDENTIAL WITH CERTAIN LIMITED EXCEPTIONS, TO REQUIRE NONDISCLOSURE AGREEMENTS, AND TO PROVIDE THAT MEMBERS OF THE GENERAL ASSEMBLY, THE GOVERNOR, AND THEIR RESPECTIVE STAFFS MUST NOT BE PROVIDED WITH OR HAVE ACCESS TO THE INFORMATION OBTAINED DURING THIS PROCESS, WITH CERTAIN EXCEPTIONS; TO PROVIDE THAT AT THE CONCLUSION OF THE EVALUATION OF THE BIDS, PROPOSALS, AND NEGOTIATIONS, BUT NO LATER THAN JANUARY 15, 2020, WITH A ONE</w:t>
      </w:r>
      <w:r w:rsidRPr="00187C11">
        <w:rPr>
          <w:color w:val="000000" w:themeColor="text1"/>
          <w:u w:color="000000" w:themeColor="text1"/>
        </w:rPr>
        <w:noBreakHyphen/>
        <w:t xml:space="preserve">TIME EXTENSION PERMITTED, THE DEPARTMENT CONCURRENTLY SHALL PRESENT A RECOMMENDATION OF ONE PREFERRED BID FOR SALE AND ONE PREFERRED MANAGEMENT PROPOSAL THAT THE PROFESSIONAL SERVICES EXPERTS CONSIDER TO BE IN THE BEST INTERESTS OF THE STATE, ITS TAXPAYERS, AND THE CUSTOMERS OF SANTEE COOPER, AS WELL AS A RECOMMENDATION CONCERNING SANTEE COOPER’S PROPOSAL FOR REFORM; TO PROVIDE THAT EACH RECOMMENDATION MUST INCLUDE CERTAIN MATERIALS AND JUSTIFICATIONS, AND THE RECOMMENDATION IN REGARD TO THE SALE AND MANAGEMENT PROPOSAL MUST INCLUDE A CONTRACT FOR EACH RECOMMENDED BIDDER OBLIGATING THE BIDDER TO COMPLY WITH THE TERMS OF </w:t>
      </w:r>
      <w:r w:rsidRPr="00187C11">
        <w:rPr>
          <w:color w:val="000000" w:themeColor="text1"/>
          <w:u w:color="000000" w:themeColor="text1"/>
        </w:rPr>
        <w:lastRenderedPageBreak/>
        <w:t xml:space="preserve">ITS BID IN THE EVENT IT IS APPROVED BY THE GENERAL ASSEMBLY, ALONG WITH A PROPOSED CONTRACT TO EXECUTE THE SALE OR MANAGEMENT PROPOSAL AND ANY SUPPORTING DOCUMENTS; AND TO PROVIDE FOR THE MANNER IN WHICH THE DEPARTMENT SHALL PRESENT TO THE GENERAL ASSEMBLY ITS PREFERRED SALE AND MANAGEMENT PROPOSAL, AS WELL AS A RECOMMENDATION AS TO SANTEE COOPER’S REFORM PROPOSAL, AND THE MANNER IN WHICH THE GENERAL ASSEMBLY SHALL CONSIDER AND MAY APPROVE A PROPOSAL. </w:t>
      </w:r>
    </w:p>
    <w:p w:rsidR="00AE692A" w:rsidRDefault="00AE692A" w:rsidP="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CC0E66" w:rsidRDefault="00CC0E66" w:rsidP="00CC0E66">
      <w:r>
        <w:t>Rep. COBB-HUNTER moved that the House do now adjourn, which was agreed to.</w:t>
      </w:r>
    </w:p>
    <w:p w:rsidR="00CC0E66" w:rsidRDefault="00CC0E66" w:rsidP="00CC0E66"/>
    <w:p w:rsidR="00CC0E66" w:rsidRDefault="00CC0E66" w:rsidP="00CC0E66">
      <w:pPr>
        <w:keepNext/>
        <w:pBdr>
          <w:top w:val="single" w:sz="4" w:space="1" w:color="auto"/>
          <w:left w:val="single" w:sz="4" w:space="4" w:color="auto"/>
          <w:right w:val="single" w:sz="4" w:space="4" w:color="auto"/>
          <w:between w:val="single" w:sz="4" w:space="1" w:color="auto"/>
          <w:bar w:val="single" w:sz="4" w:color="auto"/>
        </w:pBdr>
        <w:jc w:val="center"/>
        <w:rPr>
          <w:b/>
        </w:rPr>
      </w:pPr>
      <w:r w:rsidRPr="00CC0E66">
        <w:rPr>
          <w:b/>
        </w:rPr>
        <w:t>ADJOURNMENT</w:t>
      </w:r>
    </w:p>
    <w:p w:rsidR="00CC0E66" w:rsidRDefault="00CC0E66" w:rsidP="00CC0E66">
      <w:pPr>
        <w:keepNext/>
        <w:pBdr>
          <w:left w:val="single" w:sz="4" w:space="4" w:color="auto"/>
          <w:right w:val="single" w:sz="4" w:space="4" w:color="auto"/>
          <w:between w:val="single" w:sz="4" w:space="1" w:color="auto"/>
          <w:bar w:val="single" w:sz="4" w:color="auto"/>
        </w:pBdr>
      </w:pPr>
      <w:r>
        <w:t>At 3:58 p.m. the House, in accordance with the motion of Rep. HYDE, and in accordance with S. 785, the Sine Die Resolution, adjourned in memory</w:t>
      </w:r>
      <w:r w:rsidR="00234BCF">
        <w:t xml:space="preserve"> of his brother, Warner</w:t>
      </w:r>
      <w:r w:rsidR="006F0A79">
        <w:t xml:space="preserve"> Fusselle</w:t>
      </w:r>
      <w:r w:rsidR="00234BCF">
        <w:t xml:space="preserve"> Hyde.</w:t>
      </w:r>
    </w:p>
    <w:p w:rsidR="00CC0E66" w:rsidRDefault="00CC0E66" w:rsidP="00CC0E66">
      <w:pPr>
        <w:pBdr>
          <w:left w:val="single" w:sz="4" w:space="4" w:color="auto"/>
          <w:bottom w:val="single" w:sz="4" w:space="1" w:color="auto"/>
          <w:right w:val="single" w:sz="4" w:space="4" w:color="auto"/>
          <w:between w:val="single" w:sz="4" w:space="1" w:color="auto"/>
          <w:bar w:val="single" w:sz="4" w:color="auto"/>
        </w:pBdr>
        <w:jc w:val="center"/>
      </w:pPr>
      <w:r>
        <w:t>***</w:t>
      </w:r>
    </w:p>
    <w:p w:rsidR="004B1C39" w:rsidRPr="004B1C39" w:rsidRDefault="004B1C39" w:rsidP="004B1C39">
      <w:pPr>
        <w:tabs>
          <w:tab w:val="right" w:leader="dot" w:pos="2520"/>
        </w:tabs>
        <w:rPr>
          <w:sz w:val="20"/>
        </w:rPr>
      </w:pPr>
    </w:p>
    <w:sectPr w:rsidR="004B1C39" w:rsidRPr="004B1C39" w:rsidSect="00A852C7">
      <w:headerReference w:type="default" r:id="rId7"/>
      <w:footerReference w:type="default" r:id="rId8"/>
      <w:headerReference w:type="first" r:id="rId9"/>
      <w:footerReference w:type="first" r:id="rId10"/>
      <w:pgSz w:w="12240" w:h="15840" w:code="1"/>
      <w:pgMar w:top="1008" w:right="4694" w:bottom="3499" w:left="1224" w:header="1008" w:footer="3499" w:gutter="0"/>
      <w:pgNumType w:start="46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F2" w:rsidRDefault="00256FF2">
      <w:r>
        <w:separator/>
      </w:r>
    </w:p>
  </w:endnote>
  <w:endnote w:type="continuationSeparator" w:id="0">
    <w:p w:rsidR="00256FF2" w:rsidRDefault="0025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5691"/>
      <w:docPartObj>
        <w:docPartGallery w:val="Page Numbers (Bottom of Page)"/>
        <w:docPartUnique/>
      </w:docPartObj>
    </w:sdtPr>
    <w:sdtEndPr>
      <w:rPr>
        <w:noProof/>
      </w:rPr>
    </w:sdtEndPr>
    <w:sdtContent>
      <w:p w:rsidR="00256FF2" w:rsidRDefault="00256FF2">
        <w:pPr>
          <w:pStyle w:val="Footer"/>
          <w:jc w:val="center"/>
        </w:pPr>
        <w:r>
          <w:fldChar w:fldCharType="begin"/>
        </w:r>
        <w:r>
          <w:instrText xml:space="preserve"> PAGE   \* MERGEFORMAT </w:instrText>
        </w:r>
        <w:r>
          <w:fldChar w:fldCharType="separate"/>
        </w:r>
        <w:r w:rsidR="00E10668">
          <w:rPr>
            <w:noProof/>
          </w:rPr>
          <w:t>4670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270845"/>
      <w:docPartObj>
        <w:docPartGallery w:val="Page Numbers (Bottom of Page)"/>
        <w:docPartUnique/>
      </w:docPartObj>
    </w:sdtPr>
    <w:sdtEndPr>
      <w:rPr>
        <w:noProof/>
      </w:rPr>
    </w:sdtEndPr>
    <w:sdtContent>
      <w:p w:rsidR="00256FF2" w:rsidRDefault="00256FF2">
        <w:pPr>
          <w:pStyle w:val="Footer"/>
          <w:jc w:val="center"/>
        </w:pPr>
        <w:r>
          <w:fldChar w:fldCharType="begin"/>
        </w:r>
        <w:r>
          <w:instrText xml:space="preserve"> PAGE   \* MERGEFORMAT </w:instrText>
        </w:r>
        <w:r>
          <w:fldChar w:fldCharType="separate"/>
        </w:r>
        <w:r w:rsidR="00E10668">
          <w:rPr>
            <w:noProof/>
          </w:rPr>
          <w:t>4635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F2" w:rsidRDefault="00256FF2">
      <w:r>
        <w:separator/>
      </w:r>
    </w:p>
  </w:footnote>
  <w:footnote w:type="continuationSeparator" w:id="0">
    <w:p w:rsidR="00256FF2" w:rsidRDefault="0025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F2" w:rsidRDefault="00256FF2" w:rsidP="00DD4726">
    <w:pPr>
      <w:pStyle w:val="Cover3"/>
    </w:pPr>
    <w:r>
      <w:t>TUESDAY, MAY 21, 2019</w:t>
    </w:r>
  </w:p>
  <w:p w:rsidR="00256FF2" w:rsidRDefault="00256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F2" w:rsidRDefault="00256FF2">
    <w:pPr>
      <w:pStyle w:val="Header"/>
      <w:jc w:val="center"/>
      <w:rPr>
        <w:b/>
      </w:rPr>
    </w:pPr>
    <w:r>
      <w:rPr>
        <w:b/>
      </w:rPr>
      <w:t>Tuesday, May 21, 2019</w:t>
    </w:r>
  </w:p>
  <w:p w:rsidR="00256FF2" w:rsidRDefault="00256FF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6"/>
    <w:rsid w:val="00061A9F"/>
    <w:rsid w:val="001104F9"/>
    <w:rsid w:val="00234BCF"/>
    <w:rsid w:val="00256FF2"/>
    <w:rsid w:val="002D2855"/>
    <w:rsid w:val="003802E7"/>
    <w:rsid w:val="00424FED"/>
    <w:rsid w:val="004B1C39"/>
    <w:rsid w:val="00517998"/>
    <w:rsid w:val="00560065"/>
    <w:rsid w:val="0068483F"/>
    <w:rsid w:val="006F0A79"/>
    <w:rsid w:val="00A51489"/>
    <w:rsid w:val="00A852C7"/>
    <w:rsid w:val="00AE692A"/>
    <w:rsid w:val="00CC0E66"/>
    <w:rsid w:val="00D21B31"/>
    <w:rsid w:val="00DD4726"/>
    <w:rsid w:val="00E1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0498688-DEE1-4B56-96AC-158F694B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CC0E66"/>
    <w:pPr>
      <w:tabs>
        <w:tab w:val="left" w:pos="216"/>
        <w:tab w:val="left" w:pos="4680"/>
        <w:tab w:val="left" w:pos="4896"/>
      </w:tabs>
      <w:spacing w:line="480" w:lineRule="auto"/>
      <w:ind w:firstLine="0"/>
    </w:pPr>
  </w:style>
  <w:style w:type="paragraph" w:styleId="NoSpacing">
    <w:name w:val="No Spacing"/>
    <w:uiPriority w:val="1"/>
    <w:qFormat/>
    <w:rsid w:val="00CC0E66"/>
    <w:rPr>
      <w:rFonts w:eastAsia="Calibri"/>
      <w:sz w:val="22"/>
      <w:szCs w:val="22"/>
    </w:rPr>
  </w:style>
  <w:style w:type="paragraph" w:styleId="Title">
    <w:name w:val="Title"/>
    <w:basedOn w:val="Normal"/>
    <w:link w:val="TitleChar"/>
    <w:qFormat/>
    <w:rsid w:val="00CC0E6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C0E66"/>
    <w:rPr>
      <w:b/>
      <w:sz w:val="22"/>
    </w:rPr>
  </w:style>
  <w:style w:type="paragraph" w:customStyle="1" w:styleId="Cover1">
    <w:name w:val="Cover1"/>
    <w:basedOn w:val="Normal"/>
    <w:rsid w:val="00CC0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0E66"/>
    <w:pPr>
      <w:ind w:firstLine="0"/>
      <w:jc w:val="left"/>
    </w:pPr>
    <w:rPr>
      <w:sz w:val="20"/>
    </w:rPr>
  </w:style>
  <w:style w:type="paragraph" w:customStyle="1" w:styleId="Cover3">
    <w:name w:val="Cover3"/>
    <w:basedOn w:val="Normal"/>
    <w:rsid w:val="00CC0E66"/>
    <w:pPr>
      <w:ind w:firstLine="0"/>
      <w:jc w:val="center"/>
    </w:pPr>
    <w:rPr>
      <w:b/>
    </w:rPr>
  </w:style>
  <w:style w:type="paragraph" w:customStyle="1" w:styleId="Cover4">
    <w:name w:val="Cover4"/>
    <w:basedOn w:val="Cover1"/>
    <w:rsid w:val="00CC0E66"/>
    <w:pPr>
      <w:keepNext/>
    </w:pPr>
    <w:rPr>
      <w:b/>
      <w:sz w:val="20"/>
    </w:rPr>
  </w:style>
  <w:style w:type="character" w:customStyle="1" w:styleId="FooterChar">
    <w:name w:val="Footer Char"/>
    <w:basedOn w:val="DefaultParagraphFont"/>
    <w:link w:val="Footer"/>
    <w:uiPriority w:val="99"/>
    <w:rsid w:val="004B1C39"/>
    <w:rPr>
      <w:sz w:val="22"/>
    </w:rPr>
  </w:style>
  <w:style w:type="character" w:customStyle="1" w:styleId="HeaderChar">
    <w:name w:val="Header Char"/>
    <w:basedOn w:val="DefaultParagraphFont"/>
    <w:link w:val="Header"/>
    <w:uiPriority w:val="99"/>
    <w:rsid w:val="00DD4726"/>
    <w:rPr>
      <w:sz w:val="22"/>
    </w:rPr>
  </w:style>
  <w:style w:type="paragraph" w:styleId="BalloonText">
    <w:name w:val="Balloon Text"/>
    <w:basedOn w:val="Normal"/>
    <w:link w:val="BalloonTextChar"/>
    <w:uiPriority w:val="99"/>
    <w:semiHidden/>
    <w:unhideWhenUsed/>
    <w:rsid w:val="0025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25</TotalTime>
  <Pages>70</Pages>
  <Words>19246</Words>
  <Characters>105835</Characters>
  <Application>Microsoft Office Word</Application>
  <DocSecurity>0</DocSecurity>
  <Lines>881</Lines>
  <Paragraphs>249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2019-07-23T17:37:00Z</cp:lastPrinted>
  <dcterms:created xsi:type="dcterms:W3CDTF">2019-06-28T15:12:00Z</dcterms:created>
  <dcterms:modified xsi:type="dcterms:W3CDTF">2019-07-23T17:49:00Z</dcterms:modified>
</cp:coreProperties>
</file>