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FC" w:rsidRDefault="00F146FC">
      <w:pPr>
        <w:pStyle w:val="Title"/>
      </w:pPr>
      <w:bookmarkStart w:id="0" w:name="_GoBack"/>
      <w:bookmarkEnd w:id="0"/>
    </w:p>
    <w:p w:rsidR="00F146FC" w:rsidRDefault="00F146FC">
      <w:pPr>
        <w:pStyle w:val="Title"/>
        <w:jc w:val="right"/>
      </w:pPr>
      <w:r>
        <w:rPr>
          <w:sz w:val="24"/>
        </w:rPr>
        <w:t xml:space="preserve">NO. 52 </w:t>
      </w:r>
    </w:p>
    <w:p w:rsidR="00F146FC" w:rsidRPr="00346888" w:rsidRDefault="00F146FC">
      <w:pPr>
        <w:pStyle w:val="Title"/>
        <w:rPr>
          <w:sz w:val="30"/>
          <w:szCs w:val="30"/>
        </w:rPr>
      </w:pPr>
    </w:p>
    <w:p w:rsidR="00F146FC" w:rsidRPr="00346888" w:rsidRDefault="00F146FC">
      <w:pPr>
        <w:pStyle w:val="Title"/>
        <w:rPr>
          <w:sz w:val="30"/>
          <w:szCs w:val="30"/>
        </w:rPr>
      </w:pPr>
    </w:p>
    <w:p w:rsidR="00F146FC" w:rsidRPr="00346888" w:rsidRDefault="00F146FC">
      <w:pPr>
        <w:pStyle w:val="Title"/>
        <w:rPr>
          <w:sz w:val="30"/>
          <w:szCs w:val="30"/>
        </w:rPr>
      </w:pPr>
      <w:r w:rsidRPr="00346888">
        <w:rPr>
          <w:sz w:val="30"/>
          <w:szCs w:val="30"/>
        </w:rPr>
        <w:t>JOURNAL</w:t>
      </w:r>
    </w:p>
    <w:p w:rsidR="00F146FC" w:rsidRPr="00346888" w:rsidRDefault="00F146FC">
      <w:pPr>
        <w:pStyle w:val="Title"/>
        <w:jc w:val="left"/>
        <w:rPr>
          <w:sz w:val="30"/>
          <w:szCs w:val="30"/>
        </w:rPr>
      </w:pPr>
    </w:p>
    <w:p w:rsidR="00F146FC" w:rsidRPr="00346888" w:rsidRDefault="00F146FC">
      <w:pPr>
        <w:pStyle w:val="Title"/>
        <w:rPr>
          <w:sz w:val="30"/>
          <w:szCs w:val="30"/>
        </w:rPr>
      </w:pPr>
      <w:r w:rsidRPr="00346888">
        <w:rPr>
          <w:sz w:val="30"/>
          <w:szCs w:val="30"/>
        </w:rPr>
        <w:t>of the</w:t>
      </w:r>
    </w:p>
    <w:p w:rsidR="00F146FC" w:rsidRPr="00346888" w:rsidRDefault="00F146FC">
      <w:pPr>
        <w:pStyle w:val="Title"/>
        <w:jc w:val="left"/>
        <w:rPr>
          <w:sz w:val="30"/>
          <w:szCs w:val="30"/>
        </w:rPr>
      </w:pPr>
    </w:p>
    <w:p w:rsidR="00F146FC" w:rsidRPr="00346888" w:rsidRDefault="00F146FC">
      <w:pPr>
        <w:pStyle w:val="Title"/>
        <w:rPr>
          <w:sz w:val="30"/>
          <w:szCs w:val="30"/>
        </w:rPr>
      </w:pPr>
      <w:r w:rsidRPr="00346888">
        <w:rPr>
          <w:sz w:val="30"/>
          <w:szCs w:val="30"/>
        </w:rPr>
        <w:t>HOUSE OF REPRESENTATIVES</w:t>
      </w:r>
    </w:p>
    <w:p w:rsidR="00F146FC" w:rsidRPr="00346888" w:rsidRDefault="00F146FC">
      <w:pPr>
        <w:pStyle w:val="Title"/>
        <w:jc w:val="left"/>
        <w:rPr>
          <w:sz w:val="30"/>
          <w:szCs w:val="30"/>
        </w:rPr>
      </w:pPr>
    </w:p>
    <w:p w:rsidR="00F146FC" w:rsidRPr="00346888" w:rsidRDefault="00F146FC">
      <w:pPr>
        <w:pStyle w:val="Title"/>
        <w:rPr>
          <w:sz w:val="30"/>
          <w:szCs w:val="30"/>
        </w:rPr>
      </w:pPr>
      <w:r w:rsidRPr="00346888">
        <w:rPr>
          <w:sz w:val="30"/>
          <w:szCs w:val="30"/>
        </w:rPr>
        <w:t>of the</w:t>
      </w:r>
    </w:p>
    <w:p w:rsidR="00F146FC" w:rsidRPr="00346888" w:rsidRDefault="00F146FC">
      <w:pPr>
        <w:pStyle w:val="Title"/>
        <w:jc w:val="left"/>
        <w:rPr>
          <w:sz w:val="30"/>
          <w:szCs w:val="30"/>
        </w:rPr>
      </w:pPr>
    </w:p>
    <w:p w:rsidR="00F146FC" w:rsidRPr="00346888" w:rsidRDefault="00F146FC">
      <w:pPr>
        <w:pStyle w:val="Title"/>
        <w:rPr>
          <w:sz w:val="30"/>
          <w:szCs w:val="30"/>
        </w:rPr>
      </w:pPr>
      <w:r w:rsidRPr="00346888">
        <w:rPr>
          <w:sz w:val="30"/>
          <w:szCs w:val="30"/>
        </w:rPr>
        <w:t>STATE OF SOUTH CAROLINA</w:t>
      </w:r>
    </w:p>
    <w:p w:rsidR="00F146FC" w:rsidRPr="00346888" w:rsidRDefault="00F146FC">
      <w:pPr>
        <w:pStyle w:val="Cover1"/>
        <w:ind w:right="0"/>
        <w:rPr>
          <w:sz w:val="30"/>
          <w:szCs w:val="30"/>
        </w:rPr>
      </w:pPr>
    </w:p>
    <w:p w:rsidR="00F146FC" w:rsidRPr="00346888" w:rsidRDefault="00F146FC">
      <w:pPr>
        <w:pStyle w:val="Cover1"/>
        <w:ind w:right="0"/>
        <w:rPr>
          <w:sz w:val="30"/>
          <w:szCs w:val="30"/>
        </w:rPr>
      </w:pPr>
    </w:p>
    <w:p w:rsidR="00F146FC" w:rsidRDefault="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146FC" w:rsidRDefault="00F146FC">
      <w:pPr>
        <w:pStyle w:val="Cover1"/>
        <w:ind w:right="0"/>
      </w:pPr>
    </w:p>
    <w:p w:rsidR="00F146FC" w:rsidRDefault="00F146FC">
      <w:pPr>
        <w:pStyle w:val="Cover1"/>
        <w:ind w:right="0"/>
      </w:pPr>
    </w:p>
    <w:p w:rsidR="00F146FC" w:rsidRDefault="00F146FC">
      <w:pPr>
        <w:pStyle w:val="Cover4"/>
        <w:ind w:right="0"/>
      </w:pPr>
      <w:r>
        <w:t xml:space="preserve">REGULAR SESSION BEGINNING TUESDAY, JANUARY 8, 2019 </w:t>
      </w:r>
    </w:p>
    <w:p w:rsidR="00F146FC" w:rsidRDefault="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146FC" w:rsidRDefault="00F146FC">
      <w:pPr>
        <w:pStyle w:val="Cover1"/>
        <w:ind w:right="0"/>
      </w:pPr>
    </w:p>
    <w:p w:rsidR="00F146FC" w:rsidRDefault="00F146FC">
      <w:pPr>
        <w:pStyle w:val="Cover2"/>
      </w:pPr>
    </w:p>
    <w:p w:rsidR="00F146FC" w:rsidRDefault="00F146FC">
      <w:pPr>
        <w:pStyle w:val="Cover3"/>
      </w:pPr>
      <w:r>
        <w:t>THURSDAY, APRIL 4, 2019</w:t>
      </w:r>
    </w:p>
    <w:p w:rsidR="00F146FC" w:rsidRDefault="00F146FC">
      <w:pPr>
        <w:pStyle w:val="Cover3"/>
      </w:pPr>
      <w:r>
        <w:t>(STATEWIDE SESSION)</w:t>
      </w:r>
    </w:p>
    <w:p w:rsidR="00F146FC" w:rsidRDefault="00F146FC">
      <w:pPr>
        <w:pStyle w:val="Cover2"/>
      </w:pPr>
    </w:p>
    <w:p w:rsidR="00F146FC" w:rsidRDefault="00F146FC" w:rsidP="00F146FC">
      <w:pPr>
        <w:ind w:firstLine="0"/>
        <w:rPr>
          <w:strike/>
        </w:rPr>
        <w:sectPr w:rsidR="00F146F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146FC" w:rsidRDefault="00F146FC" w:rsidP="00F146FC">
      <w:pPr>
        <w:ind w:firstLine="0"/>
        <w:rPr>
          <w:strike/>
        </w:rPr>
      </w:pPr>
    </w:p>
    <w:p w:rsidR="00F146FC" w:rsidRDefault="00F146FC" w:rsidP="00F146FC">
      <w:pPr>
        <w:ind w:firstLine="0"/>
        <w:rPr>
          <w:strike/>
        </w:rPr>
      </w:pPr>
      <w:r>
        <w:rPr>
          <w:strike/>
        </w:rPr>
        <w:t>Indicates Matter Stricken</w:t>
      </w:r>
    </w:p>
    <w:p w:rsidR="00F146FC" w:rsidRDefault="00F146FC" w:rsidP="00F146FC">
      <w:pPr>
        <w:ind w:firstLine="0"/>
        <w:rPr>
          <w:u w:val="single"/>
        </w:rPr>
      </w:pPr>
      <w:r>
        <w:rPr>
          <w:u w:val="single"/>
        </w:rPr>
        <w:t>Indicates New Matter</w:t>
      </w:r>
    </w:p>
    <w:p w:rsidR="00F146FC" w:rsidRDefault="00F146FC"/>
    <w:p w:rsidR="00F146FC" w:rsidRDefault="00F146FC">
      <w:r>
        <w:t>The House assembled at 10:00 a.m.</w:t>
      </w:r>
    </w:p>
    <w:p w:rsidR="00F146FC" w:rsidRDefault="00F146FC">
      <w:r>
        <w:t>Deliberations were opened with prayer by Rev. Charles E. Seastrunk, Jr., as follows:</w:t>
      </w:r>
    </w:p>
    <w:p w:rsidR="00F146FC" w:rsidRDefault="00F146FC"/>
    <w:p w:rsidR="00F146FC" w:rsidRPr="00C84D0A" w:rsidRDefault="00F146FC" w:rsidP="00F146FC">
      <w:pPr>
        <w:tabs>
          <w:tab w:val="left" w:pos="270"/>
        </w:tabs>
        <w:ind w:firstLine="0"/>
      </w:pPr>
      <w:bookmarkStart w:id="1" w:name="file_start2"/>
      <w:bookmarkEnd w:id="1"/>
      <w:r w:rsidRPr="00C84D0A">
        <w:tab/>
        <w:t>Our thought for today is from Psalm 51:6: “You desire truth in the inward being; therefore teach me wisdom in my secret heart.”</w:t>
      </w:r>
    </w:p>
    <w:p w:rsidR="00F146FC" w:rsidRDefault="00F146FC" w:rsidP="00F146FC">
      <w:pPr>
        <w:tabs>
          <w:tab w:val="left" w:pos="270"/>
        </w:tabs>
        <w:ind w:firstLine="0"/>
      </w:pPr>
      <w:r w:rsidRPr="00C84D0A">
        <w:tab/>
        <w:t>Let us pray. Lord, You have called these women and men to carry the heavy burden of doing what is best for this State. Give them the courage and understanding to do the work. Bless them in their endeavors. Grant these Representatives a safe trip home to rest, relax, and refuel for another week. Remember our defenders of freedom and first responders as they protect us. Bless our Nation, President, State, Governor, Speaker, staff, and all who labor in this vineyard. Heal the wounds, those seen and those hidden, of our brave warriors who suffer and sacrifice for our freedom. Lord, in Your mercy, hear our prayers. Amen.</w:t>
      </w:r>
    </w:p>
    <w:p w:rsidR="00F146FC" w:rsidRDefault="00F146FC" w:rsidP="00F146FC">
      <w:pPr>
        <w:tabs>
          <w:tab w:val="left" w:pos="270"/>
        </w:tabs>
        <w:ind w:firstLine="0"/>
      </w:pPr>
    </w:p>
    <w:p w:rsidR="00F146FC" w:rsidRDefault="00F146FC" w:rsidP="00F146FC">
      <w:r>
        <w:t>Pursuant to Rule 6.3, the House of Representatives was led in the Pledge of Allegiance to the Flag of the United States of America by the SPEAKER.</w:t>
      </w:r>
    </w:p>
    <w:p w:rsidR="00F146FC" w:rsidRDefault="00F146FC" w:rsidP="00F146FC"/>
    <w:p w:rsidR="00F146FC" w:rsidRDefault="00F146FC" w:rsidP="00F146FC">
      <w:r>
        <w:t>After corrections to the Journal of the proceedings of yesterday, the SPEAKER ordered it confirmed.</w:t>
      </w:r>
    </w:p>
    <w:p w:rsidR="00F146FC" w:rsidRDefault="00F146FC" w:rsidP="00F146FC"/>
    <w:p w:rsidR="00F146FC" w:rsidRDefault="00F146FC" w:rsidP="00F146FC">
      <w:pPr>
        <w:keepNext/>
        <w:jc w:val="center"/>
        <w:rPr>
          <w:b/>
        </w:rPr>
      </w:pPr>
      <w:r w:rsidRPr="00F146FC">
        <w:rPr>
          <w:b/>
        </w:rPr>
        <w:t>MOTION ADOPTED</w:t>
      </w:r>
    </w:p>
    <w:p w:rsidR="00F146FC" w:rsidRDefault="00F146FC" w:rsidP="00F146FC">
      <w:r>
        <w:t>Rep. GILLIARD moved that when the House adjourns, it adjourn in memory of Dr. Martin Luther King, Jr., which was agreed to.</w:t>
      </w:r>
    </w:p>
    <w:p w:rsidR="00F146FC" w:rsidRDefault="00F146FC" w:rsidP="00F146FC"/>
    <w:p w:rsidR="00F146FC" w:rsidRDefault="00F146FC" w:rsidP="00F146FC">
      <w:pPr>
        <w:keepNext/>
        <w:jc w:val="center"/>
        <w:rPr>
          <w:b/>
        </w:rPr>
      </w:pPr>
      <w:r w:rsidRPr="00F146FC">
        <w:rPr>
          <w:b/>
        </w:rPr>
        <w:t>REPORTS OF STANDING COMMITTEES</w:t>
      </w:r>
    </w:p>
    <w:p w:rsidR="00F146FC" w:rsidRDefault="00F146FC" w:rsidP="00F146FC">
      <w:pPr>
        <w:keepNext/>
      </w:pPr>
      <w:r>
        <w:t>Rep. HIOTT, from the Committee on Agriculture, Natural Resources and Environmental Affairs, submitted a favorable report with amendments on:</w:t>
      </w:r>
    </w:p>
    <w:p w:rsidR="00F146FC" w:rsidRDefault="00F146FC" w:rsidP="00F146FC">
      <w:pPr>
        <w:keepNext/>
      </w:pPr>
      <w:bookmarkStart w:id="2" w:name="include_clip_start_8"/>
      <w:bookmarkEnd w:id="2"/>
    </w:p>
    <w:p w:rsidR="00F146FC" w:rsidRDefault="00F146FC" w:rsidP="00F146FC">
      <w:pPr>
        <w:keepNext/>
      </w:pPr>
      <w:r>
        <w:t xml:space="preserve">H. 4318 -- Reps. Hixon, Forrest and Kirby: A BILL TO AMEND SECTION 50-11-544, CODE OF LAWS OF SOUTH CAROLINA, 1976, RELATING TO WILD TURKEY HUNTING AND TRANSPORTATION TAGS, SO AS TO DELETE THE TERM "WILD TURKEY TRANSPORTATION TAGS" AND REPLACE IT WITH </w:t>
      </w:r>
      <w:r>
        <w:lastRenderedPageBreak/>
        <w:t>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F146FC" w:rsidRDefault="00F146FC" w:rsidP="00F146FC">
      <w:bookmarkStart w:id="3" w:name="include_clip_end_8"/>
      <w:bookmarkEnd w:id="3"/>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4" w:name="include_clip_start_10"/>
      <w:bookmarkEnd w:id="4"/>
    </w:p>
    <w:p w:rsidR="00F146FC" w:rsidRDefault="00F146FC" w:rsidP="00F146FC">
      <w:pPr>
        <w:keepNext/>
      </w:pPr>
      <w:r>
        <w:t>H. 3036 -- Reps. McCravy, Parks, West, Gagnon, Martin, Hiott, Burns, Huggins, G. R. Smith, Trantham, Ridgeway, Thayer, W. Cox, Toole, Johnson, Jefferson, Clary and Gilliard: A BILL TO AMEND THE CODE OF LAWS OF SOUTH CAROLINA, 1976, SO AS TO ENACT "DYLAN'S LAW"; AND BY ADDING SECTION 44-37-35 SO AS TO REQUIRE NEONATAL TESTING FOR CERTAIN GENETIC DISORDERS AND DISEASES AND FOR OTHER PURPOSES.</w:t>
      </w:r>
    </w:p>
    <w:p w:rsidR="00F146FC" w:rsidRDefault="00F146FC" w:rsidP="00F146FC">
      <w:bookmarkStart w:id="5" w:name="include_clip_end_10"/>
      <w:bookmarkEnd w:id="5"/>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6" w:name="include_clip_start_12"/>
      <w:bookmarkEnd w:id="6"/>
    </w:p>
    <w:p w:rsidR="00F146FC" w:rsidRDefault="00F146FC" w:rsidP="00F146FC">
      <w:pPr>
        <w:keepNext/>
      </w:pPr>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F146FC" w:rsidRDefault="00F146FC" w:rsidP="00F146FC">
      <w:bookmarkStart w:id="7" w:name="include_clip_end_12"/>
      <w:bookmarkEnd w:id="7"/>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8" w:name="include_clip_start_14"/>
      <w:bookmarkEnd w:id="8"/>
    </w:p>
    <w:p w:rsidR="00F146FC" w:rsidRDefault="00F146FC" w:rsidP="00F146FC">
      <w:pPr>
        <w:keepNext/>
      </w:pPr>
      <w:r>
        <w:t>H. 3728 -- Reps. Fry, Alexander, Dillard, Erickson, Hewitt, Huggins, Norrell, Pendarvis, Ridgeway, Rutherford, Spires, Trantham, Weeks, West, Wooten, Yow, Henegan, Cogswell, Mack, R. Williams and Gilliard: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146FC" w:rsidRDefault="00F146FC" w:rsidP="00F146FC">
      <w:bookmarkStart w:id="9" w:name="include_clip_end_14"/>
      <w:bookmarkEnd w:id="9"/>
      <w:r>
        <w:t>Ordered for consideration tomorrow.</w:t>
      </w:r>
    </w:p>
    <w:p w:rsidR="00F146FC" w:rsidRDefault="00F146FC" w:rsidP="00F146FC"/>
    <w:p w:rsidR="00F146FC" w:rsidRDefault="00F146FC" w:rsidP="00F146FC">
      <w:pPr>
        <w:keepNext/>
      </w:pPr>
      <w:r>
        <w:t>Rep. HOWARD, from the Committee on Medical, Military, Public and Municipal Affairs, submitted a favorable report with amendments on:</w:t>
      </w:r>
    </w:p>
    <w:p w:rsidR="00F146FC" w:rsidRDefault="00F146FC" w:rsidP="00F146FC">
      <w:pPr>
        <w:keepNext/>
      </w:pPr>
      <w:bookmarkStart w:id="10" w:name="include_clip_start_16"/>
      <w:bookmarkEnd w:id="10"/>
    </w:p>
    <w:p w:rsidR="00F146FC" w:rsidRDefault="00F146FC" w:rsidP="00F146FC">
      <w:pPr>
        <w:keepNext/>
      </w:pPr>
      <w:r>
        <w:t>H. 4004 -- Reps. Clary, G. M. Smith, Lucas, Ridgeway and Gilliard: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F146FC" w:rsidRDefault="00F146FC" w:rsidP="00F146FC">
      <w:bookmarkStart w:id="11" w:name="include_clip_end_16"/>
      <w:bookmarkEnd w:id="11"/>
      <w:r>
        <w:t>Ordered for consideration tomorrow.</w:t>
      </w:r>
    </w:p>
    <w:p w:rsidR="00F146FC" w:rsidRDefault="00F146FC" w:rsidP="00F146FC">
      <w:pPr>
        <w:keepNext/>
      </w:pPr>
      <w:r>
        <w:t>Rep. HOWARD, from the Committee on Medical, Military, Public and Municipal Affairs, submitted a favorable report on:</w:t>
      </w:r>
    </w:p>
    <w:p w:rsidR="00F146FC" w:rsidRDefault="00F146FC" w:rsidP="00F146FC">
      <w:pPr>
        <w:keepNext/>
      </w:pPr>
      <w:bookmarkStart w:id="12" w:name="include_clip_start_18"/>
      <w:bookmarkEnd w:id="12"/>
    </w:p>
    <w:p w:rsidR="00F146FC" w:rsidRDefault="00F146FC" w:rsidP="00F146FC">
      <w:pPr>
        <w:keepNext/>
      </w:pPr>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F146FC" w:rsidRDefault="00F146FC" w:rsidP="00F146FC">
      <w:bookmarkStart w:id="13" w:name="include_clip_end_18"/>
      <w:bookmarkEnd w:id="13"/>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14" w:name="include_clip_start_20"/>
      <w:bookmarkEnd w:id="14"/>
    </w:p>
    <w:p w:rsidR="00F146FC" w:rsidRDefault="00F146FC" w:rsidP="00F146FC">
      <w:pPr>
        <w:keepNext/>
      </w:pPr>
      <w:r>
        <w:t>H. 3730 -- Reps. Fry, West, G. R. Smith, Johnson, Hardee, Dillard, Robinson, Garvin, S. Williams, Sandifer and Martin: A BILL TO AMEND SECTION 44-53-370, CODE OF LAWS OF SOUTH CAROLINA, 1976, RELATING IN PART TO THE TRAFFICKING OFFENSES FOR CERTAIN CONTROLLED SUBSTANCES, SO AS TO ADD AN OFFENSE FOR "TRAFFICKING IN FENTANYL".</w:t>
      </w:r>
    </w:p>
    <w:p w:rsidR="00F146FC" w:rsidRDefault="00F146FC" w:rsidP="00F146FC">
      <w:bookmarkStart w:id="15" w:name="include_clip_end_20"/>
      <w:bookmarkEnd w:id="15"/>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16" w:name="include_clip_start_22"/>
      <w:bookmarkEnd w:id="16"/>
    </w:p>
    <w:p w:rsidR="00F146FC" w:rsidRDefault="00F146FC" w:rsidP="00F146FC">
      <w:pPr>
        <w:keepNext/>
      </w:pPr>
      <w:r>
        <w:t>H. 3729 -- Reps. Fry, West, G. R. Smith, Johnson, Hardee, Dillard, Robinson, Garvin, S. Williams, Sandifer, Felder and Crawford: A BILL TO AMEND SECTION 63-7-310, AS AMENDED, CODE OF LAWS OF SOUTH CAROLINA, 1976, RELATING TO MANDATED REPORTING OF SUSPECTED CHILD ABUSE OR NEGLECT, SO AS TO REQUIRE REPORTING WHEN AN INFANT OR FETUS IS EXPOSED TO ALCOHOL OR CONTROLLED SUBSTANCES.</w:t>
      </w:r>
    </w:p>
    <w:p w:rsidR="00F146FC" w:rsidRDefault="00F146FC" w:rsidP="00F146FC">
      <w:bookmarkStart w:id="17" w:name="include_clip_end_22"/>
      <w:bookmarkEnd w:id="17"/>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18" w:name="include_clip_start_24"/>
      <w:bookmarkEnd w:id="18"/>
    </w:p>
    <w:p w:rsidR="00F146FC" w:rsidRDefault="00F146FC" w:rsidP="00F146FC">
      <w:pPr>
        <w:keepNext/>
      </w:pPr>
      <w:r>
        <w:t>H. 3080 -- Reps. Stavrinakis and Hosey: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F146FC" w:rsidRDefault="00F146FC" w:rsidP="00F146FC">
      <w:bookmarkStart w:id="19" w:name="include_clip_end_24"/>
      <w:bookmarkEnd w:id="19"/>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20" w:name="include_clip_start_26"/>
      <w:bookmarkEnd w:id="20"/>
    </w:p>
    <w:p w:rsidR="00F146FC" w:rsidRDefault="00F146FC" w:rsidP="00F146FC">
      <w:pPr>
        <w:keepNext/>
      </w:pPr>
      <w:r>
        <w:t>H. 3231 --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F146FC" w:rsidRDefault="00F146FC" w:rsidP="00F146FC">
      <w:bookmarkStart w:id="21" w:name="include_clip_end_26"/>
      <w:bookmarkEnd w:id="21"/>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22" w:name="include_clip_start_28"/>
      <w:bookmarkEnd w:id="22"/>
    </w:p>
    <w:p w:rsidR="00F146FC" w:rsidRDefault="00F146FC" w:rsidP="00F146FC">
      <w:pPr>
        <w:keepNext/>
      </w:pPr>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and Taylor: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F146FC" w:rsidRDefault="00F146FC" w:rsidP="00F146FC">
      <w:bookmarkStart w:id="23" w:name="include_clip_end_28"/>
      <w:bookmarkEnd w:id="23"/>
      <w:r>
        <w:t>Ordered for consideration tomorrow.</w:t>
      </w:r>
    </w:p>
    <w:p w:rsidR="00F146FC" w:rsidRDefault="00F146FC" w:rsidP="00F146FC"/>
    <w:p w:rsidR="00F146FC" w:rsidRDefault="00F146FC" w:rsidP="00F146FC">
      <w:pPr>
        <w:keepNext/>
      </w:pPr>
      <w:r>
        <w:t>Rep. MCCOY, from the Committee on Judiciary, submitted a favorable report on:</w:t>
      </w:r>
    </w:p>
    <w:p w:rsidR="00F146FC" w:rsidRDefault="00F146FC" w:rsidP="00F146FC">
      <w:pPr>
        <w:keepNext/>
      </w:pPr>
      <w:bookmarkStart w:id="24" w:name="include_clip_start_30"/>
      <w:bookmarkEnd w:id="24"/>
    </w:p>
    <w:p w:rsidR="00F146FC" w:rsidRDefault="00F146FC" w:rsidP="00F146FC">
      <w:pPr>
        <w:keepNext/>
      </w:pPr>
      <w:r>
        <w:t>H. 4075 -- Reps. Johnson, Tallon, Hixon, Pope, Hardee, Hyde, Hewitt and R. Williams: A BILL TO AMEND THE CODE OF LAWS OF SOUTH CAROLINA, 1976, BY REPEALING SECTION 1-7-730 RELATING TO THE EXAMINATION OF THE OFFICES OF COUNTY OFFICERS.</w:t>
      </w:r>
    </w:p>
    <w:p w:rsidR="00F146FC" w:rsidRDefault="00F146FC" w:rsidP="00F146FC">
      <w:bookmarkStart w:id="25" w:name="include_clip_end_30"/>
      <w:bookmarkEnd w:id="25"/>
      <w:r>
        <w:t>Ordered for consideration tomorrow.</w:t>
      </w:r>
    </w:p>
    <w:p w:rsidR="00F146FC" w:rsidRDefault="00F146FC" w:rsidP="00F146FC"/>
    <w:p w:rsidR="00F146FC" w:rsidRDefault="00F146FC" w:rsidP="00F146FC">
      <w:pPr>
        <w:keepNext/>
      </w:pPr>
      <w:r>
        <w:t>Rep. MCCOY, from the Committee on Judiciary, submitted a favorable report with amendments on:</w:t>
      </w:r>
    </w:p>
    <w:p w:rsidR="00F146FC" w:rsidRDefault="00F146FC" w:rsidP="00F146FC">
      <w:pPr>
        <w:keepNext/>
      </w:pPr>
      <w:bookmarkStart w:id="26" w:name="include_clip_start_32"/>
      <w:bookmarkEnd w:id="26"/>
    </w:p>
    <w:p w:rsidR="00F146FC" w:rsidRDefault="00F146FC" w:rsidP="00F146FC">
      <w:pPr>
        <w:keepNext/>
      </w:pPr>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F146FC" w:rsidRDefault="00F146FC" w:rsidP="00F146FC">
      <w:bookmarkStart w:id="27" w:name="include_clip_end_32"/>
      <w:bookmarkEnd w:id="27"/>
      <w:r>
        <w:t>Ordered for consideration tomorrow.</w:t>
      </w:r>
    </w:p>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28" w:name="include_clip_start_35"/>
      <w:bookmarkEnd w:id="28"/>
    </w:p>
    <w:p w:rsidR="00F146FC" w:rsidRDefault="00F146FC" w:rsidP="00F146FC">
      <w:r>
        <w:t>H. 4392 --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VIVIAN CONSTANCE DOUGLAS OF AIKEN COUNTY ON THE OCCASION OF HER ONE HUNDREDTH BIRTHDAY AND TO WISH HER A JOYOUS BIRTHDAY CELEBRATION AND MANY YEARS OF CONTINUED HEALTH AND HAPPINESS.</w:t>
      </w:r>
    </w:p>
    <w:p w:rsidR="00F146FC" w:rsidRDefault="00F146FC" w:rsidP="00F146FC">
      <w:bookmarkStart w:id="29" w:name="include_clip_end_35"/>
      <w:bookmarkEnd w:id="29"/>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30" w:name="include_clip_start_38"/>
      <w:bookmarkEnd w:id="30"/>
    </w:p>
    <w:p w:rsidR="00F146FC" w:rsidRDefault="00F146FC" w:rsidP="00F146FC">
      <w:r>
        <w:t>H. 4393 -- Rep. Spires: A HOUSE RESOLUTION TO RECOGNIZE SEPTEMBER 1 THROUGH 7, 2019 AS "NATURAL DISASTER RESILIENCY WEEK" IN SOUTH CAROLINA IN ORDER TO RAISE PUBLIC AWARENESS ABOUT THE CONTINUING NEED TO PLAN FOR FUTURE DISASTERS BY INSTITUTING A PRE-DISASTER MITIGATION STRATEGY.</w:t>
      </w:r>
    </w:p>
    <w:p w:rsidR="00F146FC" w:rsidRDefault="00F146FC" w:rsidP="00F146FC"/>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hazard mitigation is the effort to lessen the impact of disasters, particularly with regard to reducing any loss of life or property. It is most effective when implemented under a comprehensive, long</w:t>
      </w:r>
      <w:r w:rsidRPr="00F146FC">
        <w:rPr>
          <w:color w:val="000000"/>
          <w:u w:color="000000"/>
        </w:rPr>
        <w:noBreakHyphen/>
        <w:t>term mitigation plan;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the Pre</w:t>
      </w:r>
      <w:r w:rsidRPr="00F146FC">
        <w:rPr>
          <w:color w:val="000000"/>
          <w:u w:color="000000"/>
        </w:rPr>
        <w:noBreakHyphen/>
        <w:t>Disaster Mitigation Grant Program, administered by the Federal Emergency Management Agency, is designed to assist states and local communities in implementing a sustained pre</w:t>
      </w:r>
      <w:r w:rsidRPr="00F146FC">
        <w:rPr>
          <w:color w:val="000000"/>
          <w:u w:color="000000"/>
        </w:rPr>
        <w:noBreakHyphen/>
        <w:t>disaster natural hazard mitigation program;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federal legislation recently signed into law, the Disaster Recovery Reform Act, makes available new dollars for states and communities to undertake pre</w:t>
      </w:r>
      <w:r w:rsidRPr="00F146FC">
        <w:rPr>
          <w:color w:val="000000"/>
          <w:u w:color="000000"/>
        </w:rPr>
        <w:noBreakHyphen/>
        <w:t>disaster mitigation measures and creates new incentives for states to build resiliently;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since 1908, natural disasters have cost the country more than one trillion dollars;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disasters affect local and state economies through lost payrolls, lost sales and income tax, and increased recovery times;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according to a study commissioned by the Federal Emergency Management Agency and conducted by the National Institute of Building Sciences, every dollar spent on hazard mitigation provides the nation with six dollars in future benefits;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twenty</w:t>
      </w:r>
      <w:r w:rsidRPr="00F146FC">
        <w:rPr>
          <w:color w:val="000000"/>
          <w:u w:color="000000"/>
        </w:rPr>
        <w:noBreakHyphen/>
        <w:t>five percent of small businesses that are impacted by a natural disaster never reopen their doors;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September is National Preparedness Month in recognition of the need for all Americans to prepare and plan for recovery after a disaster;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mitigation planning is a key process used to break the cycle of disaster damage, reconstruction, and repeated damage;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effective pre</w:t>
      </w:r>
      <w:r w:rsidRPr="00F146FC">
        <w:rPr>
          <w:color w:val="000000"/>
          <w:u w:color="000000"/>
        </w:rPr>
        <w:noBreakHyphen/>
        <w:t>disaster mitigation reduces the demand for relief services on volunteer organizations, such as disaster rescue and recovery teams, food banks, and homeless shelters, which serve our communities by changing their operations to provide additional services to those affected by disasters;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the members of the South Carolina House of Representatives honor the brave men and women who, as first responders, selflessly provide aid in a disaster;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F146FC">
        <w:rPr>
          <w:color w:val="000000"/>
          <w:u w:color="000000"/>
        </w:rPr>
        <w:t>the members of the South Carolina House of Representatives encourage communities throughout the State to build resiliently and develop long</w:t>
      </w:r>
      <w:r w:rsidRPr="00F146FC">
        <w:rPr>
          <w:color w:val="000000"/>
          <w:u w:color="000000"/>
        </w:rPr>
        <w:noBreakHyphen/>
        <w:t>range mitigation strategies for protecting people and property from future hazard events</w:t>
      </w:r>
      <w:r>
        <w:t>.  Now, therefore,</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resolved by the </w:t>
      </w:r>
      <w:r w:rsidRPr="00F146FC">
        <w:rPr>
          <w:color w:val="000000"/>
          <w:u w:color="000000"/>
        </w:rPr>
        <w:t>House of Representatives</w:t>
      </w:r>
      <w:r>
        <w:t>:</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146FC">
        <w:rPr>
          <w:color w:val="000000"/>
          <w:u w:color="000000"/>
        </w:rPr>
        <w:t>the members of the South Carolina House of Representatives, by this resolution, recognize September 1 through 7, 2019 as “Natural Disaster Resiliency Week” in South Carolina in order to raise public awareness about the continuing need to plan for future disasters by instituting a pre</w:t>
      </w:r>
      <w:r w:rsidRPr="00F146FC">
        <w:rPr>
          <w:color w:val="000000"/>
          <w:u w:color="000000"/>
        </w:rPr>
        <w:noBreakHyphen/>
        <w:t>disaster mitigation strategy</w:t>
      </w:r>
      <w:r>
        <w:t>.</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CONCURRENT RESOLUTION</w:t>
      </w:r>
    </w:p>
    <w:p w:rsidR="00F146FC" w:rsidRDefault="00F146FC" w:rsidP="00F146FC">
      <w:pPr>
        <w:keepNext/>
      </w:pPr>
      <w:r>
        <w:t>The following was introduced:</w:t>
      </w:r>
    </w:p>
    <w:p w:rsidR="00F146FC" w:rsidRDefault="00F146FC" w:rsidP="00F146FC">
      <w:pPr>
        <w:keepNext/>
      </w:pPr>
      <w:bookmarkStart w:id="31" w:name="include_clip_start_41"/>
      <w:bookmarkEnd w:id="31"/>
    </w:p>
    <w:p w:rsidR="00F146FC" w:rsidRDefault="00F146FC" w:rsidP="00F146FC">
      <w:r>
        <w:t>H. 4394 --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SCOTT'S BRANCH BOYS TRACK AND FIELD TEAM, COACHES, AND SCHOOL OFFICIALS FOR A REMARKABLE SEASON AND TO CONGRATULATE THEM FOR WINNING THE 2018 SOUTH CAROLINA CLASS A STATE CHAMPIONSHIP TITLE.</w:t>
      </w:r>
    </w:p>
    <w:p w:rsidR="00F146FC" w:rsidRDefault="00F146FC" w:rsidP="00F146FC">
      <w:bookmarkStart w:id="32" w:name="include_clip_end_41"/>
      <w:bookmarkEnd w:id="32"/>
    </w:p>
    <w:p w:rsidR="00F146FC" w:rsidRDefault="00F146FC" w:rsidP="00F146FC">
      <w:r>
        <w:t>The Concurrent Resolution was agreed to and ordered sent to the Senate.</w:t>
      </w:r>
    </w:p>
    <w:p w:rsidR="00F146FC" w:rsidRDefault="00F146FC" w:rsidP="00F146FC"/>
    <w:p w:rsidR="00F146FC" w:rsidRDefault="00F146FC" w:rsidP="00F146FC">
      <w:pPr>
        <w:keepNext/>
        <w:jc w:val="center"/>
        <w:rPr>
          <w:b/>
        </w:rPr>
      </w:pPr>
      <w:r w:rsidRPr="00F146FC">
        <w:rPr>
          <w:b/>
        </w:rPr>
        <w:t>CONCURRENT RESOLUTION</w:t>
      </w:r>
    </w:p>
    <w:p w:rsidR="00F146FC" w:rsidRDefault="00F146FC" w:rsidP="00F146FC">
      <w:pPr>
        <w:keepNext/>
      </w:pPr>
      <w:r>
        <w:t>The following was introduced:</w:t>
      </w:r>
    </w:p>
    <w:p w:rsidR="00F146FC" w:rsidRDefault="00F146FC" w:rsidP="00F146FC">
      <w:pPr>
        <w:keepNext/>
      </w:pPr>
      <w:bookmarkStart w:id="33" w:name="include_clip_start_44"/>
      <w:bookmarkEnd w:id="33"/>
    </w:p>
    <w:p w:rsidR="00F146FC" w:rsidRDefault="00F146FC" w:rsidP="00F146FC">
      <w:r>
        <w:t>H. 4395 --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CLARENDON HALL BOYS VARSITY BASKETBALL TEAM, COACHES, AND SCHOOL OFFICIALS FOR AN EXTRAORDINARY SEASON AND TO CONGRATULATE THEM FOR WINNING THE 2019 SOUTH CAROLINA INDEPENDENT SCHOOL ASSOCIATION CLASS 1A STATE CHAMPIONSHIP TITLE.</w:t>
      </w:r>
    </w:p>
    <w:p w:rsidR="00F146FC" w:rsidRDefault="00F146FC" w:rsidP="00F146FC">
      <w:bookmarkStart w:id="34" w:name="include_clip_end_44"/>
      <w:bookmarkEnd w:id="34"/>
    </w:p>
    <w:p w:rsidR="00F146FC" w:rsidRDefault="00F146FC" w:rsidP="00F146FC">
      <w:r>
        <w:t>The Concurrent Resolution was agreed to and ordered sent to the Senate.</w:t>
      </w:r>
    </w:p>
    <w:p w:rsidR="00F146FC" w:rsidRDefault="00F146FC" w:rsidP="00F146FC"/>
    <w:p w:rsidR="00F146FC" w:rsidRDefault="00F146FC" w:rsidP="00F146FC">
      <w:pPr>
        <w:keepNext/>
        <w:jc w:val="center"/>
        <w:rPr>
          <w:b/>
        </w:rPr>
      </w:pPr>
      <w:r w:rsidRPr="00F146FC">
        <w:rPr>
          <w:b/>
        </w:rPr>
        <w:t>CONCURRENT RESOLUTION</w:t>
      </w:r>
    </w:p>
    <w:p w:rsidR="00F146FC" w:rsidRDefault="00F146FC" w:rsidP="00F146FC">
      <w:pPr>
        <w:keepNext/>
      </w:pPr>
      <w:r>
        <w:t>The following was introduced:</w:t>
      </w:r>
    </w:p>
    <w:p w:rsidR="00F146FC" w:rsidRDefault="00F146FC" w:rsidP="00F146FC">
      <w:pPr>
        <w:keepNext/>
      </w:pPr>
      <w:bookmarkStart w:id="35" w:name="include_clip_start_47"/>
      <w:bookmarkEnd w:id="35"/>
    </w:p>
    <w:p w:rsidR="00F146FC" w:rsidRDefault="00F146FC" w:rsidP="00F146FC">
      <w:r>
        <w:t>H. 4396 -- Rep. Clyburn: A CONCURRENT RESOLUTION TO HONOR GASPER LOREN TOOLE III OF AIKEN COUNTY UPON THE OCCASION OF HIS RETIREMENT FROM THE BOARD OF DIRECTORS OF SECURITY FEDERAL BANK, TO OFFER GRATITUDE FOR HIS MANY SIGNIFICANT CONTRIBUTIONS TO AIKEN COUNTY AND THE PALMETTO STATE, AND TO WISH HIM MANY YEARS OF HAPPINESS AND FULFILLMENT.</w:t>
      </w:r>
    </w:p>
    <w:p w:rsidR="00F146FC" w:rsidRDefault="00F146FC" w:rsidP="00F146FC">
      <w:bookmarkStart w:id="36" w:name="include_clip_end_47"/>
      <w:bookmarkEnd w:id="36"/>
    </w:p>
    <w:p w:rsidR="00F146FC" w:rsidRDefault="00F146FC" w:rsidP="00F146FC">
      <w:r>
        <w:t>The Concurrent Resolution was agreed to and ordered sent to the Senate.</w:t>
      </w:r>
    </w:p>
    <w:p w:rsidR="00F146FC" w:rsidRDefault="00F146FC" w:rsidP="00F146FC"/>
    <w:p w:rsidR="00F146FC" w:rsidRDefault="00F146FC" w:rsidP="00F146FC">
      <w:pPr>
        <w:keepNext/>
        <w:jc w:val="center"/>
        <w:rPr>
          <w:b/>
        </w:rPr>
      </w:pPr>
      <w:r w:rsidRPr="00F146FC">
        <w:rPr>
          <w:b/>
        </w:rPr>
        <w:t xml:space="preserve">INTRODUCTION OF BILLS  </w:t>
      </w:r>
    </w:p>
    <w:p w:rsidR="00F146FC" w:rsidRDefault="00F146FC" w:rsidP="00F146FC">
      <w:r>
        <w:t>The following Bills were introduced, read the first time, and referred to appropriate committees:</w:t>
      </w:r>
    </w:p>
    <w:p w:rsidR="00F146FC" w:rsidRDefault="00F146FC" w:rsidP="00F146FC"/>
    <w:p w:rsidR="00F146FC" w:rsidRDefault="00F146FC" w:rsidP="00F146FC">
      <w:pPr>
        <w:keepNext/>
      </w:pPr>
      <w:bookmarkStart w:id="37" w:name="include_clip_start_51"/>
      <w:bookmarkEnd w:id="37"/>
      <w:r>
        <w:t xml:space="preserve">H. 4397 -- : </w:t>
      </w:r>
      <w:r w:rsidR="00043F4C">
        <w:t xml:space="preserve">Rep. Rutherford: </w:t>
      </w:r>
      <w:r>
        <w:t>A BILL TO AMEND THE CODE OF LAWS OF SOUTH CAROLINA, 1976, BY ADDING SECTION 58-23-1675 SO AS TO REQUIRE THE DEPARTMENT OF MOTOR VEHICLES TO ISSUE DUPLICATE FRONT AND REAR LICENSE PLATES TO THE REGISTERED OWNER OF A MOTOR VEHICLE WHO IS EMPLOYED AS A TRANSPORTATION NETWORK COMPANY (TNC) DRIVER AND WHO, IN THE COURSE OF HIS EMPLOYMENT, OPERATES HIS VEHICLE IN A MUNICIPALITY OR MUNICIPALITIES THAT BY ORDINANCE REQUIRE TNC VEHICLES TO DISPLAY DUPLICATE FRONT AND REAR LICENSE PLATES, AND TO PROVIDE THAT THE FEE PAID TO THE DEPARTMENT OF MOTOR VEHICLES TO ACQUIRE DUPLICATE FRONT AND REAR LICENSE PLATES MAY BE DEDUCTED FROM THE REGISTERED OWNER'S STATE INCOME TAX RETURN FOR THE YEAR IN WHICH THE FEE WAS PAID.</w:t>
      </w:r>
    </w:p>
    <w:p w:rsidR="00F146FC" w:rsidRDefault="00F146FC" w:rsidP="00F146FC">
      <w:bookmarkStart w:id="38" w:name="include_clip_end_51"/>
      <w:bookmarkEnd w:id="38"/>
      <w:r>
        <w:t>Referred to Committee on Education and Public Works</w:t>
      </w:r>
    </w:p>
    <w:p w:rsidR="00F146FC" w:rsidRDefault="00F146FC" w:rsidP="00F146FC"/>
    <w:p w:rsidR="00F146FC" w:rsidRDefault="00F146FC" w:rsidP="00F146FC">
      <w:pPr>
        <w:keepNext/>
      </w:pPr>
      <w:bookmarkStart w:id="39" w:name="include_clip_start_53"/>
      <w:bookmarkEnd w:id="39"/>
      <w:r>
        <w:t>H. 4398 -- Rep. Rutherford: A BILL TO AMEND SECTION 17-5-130, AS AMENDED, CODE OF LAWS OF SOUTH CAROLINA, 1976, RELATING TO CORONER QUALIFICATIONS AND OTHER MATTERS, SO AS TO PROVIDE THAT A CANDIDATE FOR CORONER IN THIS STATE MUST BE A RESIDENT OF THE COUNTY IN WHICH HE SEEKS THE OFFICE OF CORONER AT THE TIME HE FILES FOR THE OFFICE OF CORONER RATHER THAN ONE YEAR BEFORE FILING.</w:t>
      </w:r>
    </w:p>
    <w:p w:rsidR="00F146FC" w:rsidRDefault="00F146FC" w:rsidP="00F146FC">
      <w:bookmarkStart w:id="40" w:name="include_clip_end_53"/>
      <w:bookmarkEnd w:id="40"/>
      <w:r>
        <w:t>Referred to Committee on Judiciary</w:t>
      </w:r>
    </w:p>
    <w:p w:rsidR="00F146FC" w:rsidRDefault="00F146FC" w:rsidP="00F146FC"/>
    <w:p w:rsidR="00F146FC" w:rsidRDefault="00F146FC" w:rsidP="00F146FC">
      <w:pPr>
        <w:keepNext/>
      </w:pPr>
      <w:bookmarkStart w:id="41" w:name="include_clip_start_55"/>
      <w:bookmarkEnd w:id="41"/>
      <w:r>
        <w:t>H. 4399 -- Rep. Hiott: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F146FC" w:rsidRDefault="00F146FC" w:rsidP="00F146FC">
      <w:bookmarkStart w:id="42" w:name="include_clip_end_55"/>
      <w:bookmarkEnd w:id="42"/>
      <w:r>
        <w:t>Referred to Committee on Judiciary</w:t>
      </w:r>
    </w:p>
    <w:p w:rsidR="00F146FC" w:rsidRDefault="00F146FC" w:rsidP="00F146FC"/>
    <w:p w:rsidR="00F146FC" w:rsidRDefault="00F146FC" w:rsidP="00F146FC">
      <w:pPr>
        <w:keepNext/>
      </w:pPr>
      <w:bookmarkStart w:id="43" w:name="include_clip_start_57"/>
      <w:bookmarkEnd w:id="43"/>
      <w:r>
        <w:t>H. 4400 -- Reps. Bryant, Felder, B. Newton, Chumley, Fry, Hardee, Robinson, Trantham, V. S. Moss, McGinnis, Johnson, Pope, Bannister, Clary, Clemmons, Dillard, Hiott, Hixon, Ligon, Martin, D. C. Moss, G. R. Smith, Stringer and Tallon: A BILL TO AMEND SECTION 24-21-645, CODE OF LAWS OF SOUTH CAROLINA, 1976, RELATING TO THE GRANTING OF PAROLE, CONDITIONS OF PAROLE PLACED ON A PAROLEE, AND THE REVIEW SCHEDULE FOLLOWING THE DENIAL OF PAROLE, SO AS TO PROVIDE UPON A NEGATIVE DETERMINATION OF PAROLE FOR CERTAIN PRISONERS IN CONFINEMENT FOR A VIOLENT CRIME, THEIR CASES MUST BE REVIEWED EVERY FIVE YEARS INSTEAD OF EVERY TWO YEARS.</w:t>
      </w:r>
    </w:p>
    <w:p w:rsidR="00F146FC" w:rsidRDefault="00F146FC" w:rsidP="00F146FC">
      <w:bookmarkStart w:id="44" w:name="include_clip_end_57"/>
      <w:bookmarkEnd w:id="44"/>
      <w:r>
        <w:t>Referred to Committee on Judiciary</w:t>
      </w:r>
    </w:p>
    <w:p w:rsidR="00F146FC" w:rsidRDefault="00F146FC" w:rsidP="00F146FC"/>
    <w:p w:rsidR="00F146FC" w:rsidRDefault="00F146FC" w:rsidP="00F146FC">
      <w:pPr>
        <w:keepNext/>
      </w:pPr>
      <w:bookmarkStart w:id="45" w:name="include_clip_start_59"/>
      <w:bookmarkEnd w:id="45"/>
      <w:r>
        <w:t>H. 4401 -- Reps. Jefferson, Hosey, Garvin, Cobb-Hunter, Gilliard, Henegan, Alexander, Rivers, S. Williams, Pendarvis, R. Williams, Moore, Robinson, Dillard, Ridgeway and Wheeler: A BILL TO AMEND SECTION 12-28-2930, CODE OF LAWS OF SOUTH CAROLINA, 1976, RELATING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TO DELETE THE ESTIMATED VALUE OF 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TO THIS SECTION.</w:t>
      </w:r>
    </w:p>
    <w:p w:rsidR="00F146FC" w:rsidRDefault="00F146FC" w:rsidP="00F146FC">
      <w:bookmarkStart w:id="46" w:name="include_clip_end_59"/>
      <w:bookmarkEnd w:id="46"/>
      <w:r>
        <w:t>Referred to Committee on Education and Public Works</w:t>
      </w:r>
    </w:p>
    <w:p w:rsidR="00F146FC" w:rsidRDefault="00F146FC" w:rsidP="00F146FC"/>
    <w:p w:rsidR="00F146FC" w:rsidRDefault="00F146FC" w:rsidP="00F146FC">
      <w:pPr>
        <w:keepNext/>
      </w:pPr>
      <w:bookmarkStart w:id="47" w:name="include_clip_start_61"/>
      <w:bookmarkEnd w:id="47"/>
      <w:r>
        <w:t>H. 4402 -- Reps. Burns, Chumley, Willis, Elliott, B. Cox, Long, Morgan, Trantham, Robinson, Magnuson, Bannister, Dillard, V. S. Moss, G. R. Smith and Stringer: A BILL TO AMEND SECTION 12-43-220, CODE OF LAWS OF SOUTH CAROLINA, 1976, RELATING TO PROPERTY TAX ASSESSMENT RATIOS, SO AS TO ALLOW FOR A REFUND IN ANY YEAR WHEN TAXES ARE OVERPAID BECAUSE THE PROPERTY WAS ELIGIBLE FOR THE SPECIAL FOUR PERCENT ASSESSMENT RATIO IF THE OWNER WAS FINANCIALLY DISABLED DURING SUCH PERIOD.</w:t>
      </w:r>
    </w:p>
    <w:p w:rsidR="00F146FC" w:rsidRDefault="00F146FC" w:rsidP="00F146FC">
      <w:bookmarkStart w:id="48" w:name="include_clip_end_61"/>
      <w:bookmarkEnd w:id="48"/>
      <w:r>
        <w:t>Referred to Committee on Ways and Means</w:t>
      </w:r>
    </w:p>
    <w:p w:rsidR="00F146FC" w:rsidRDefault="00F146FC" w:rsidP="00F146FC"/>
    <w:p w:rsidR="00F146FC" w:rsidRDefault="00F146FC" w:rsidP="00F146FC">
      <w:pPr>
        <w:keepNext/>
      </w:pPr>
      <w:bookmarkStart w:id="49" w:name="include_clip_start_63"/>
      <w:bookmarkEnd w:id="49"/>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F146FC" w:rsidRDefault="00F146FC" w:rsidP="00F146FC">
      <w:bookmarkStart w:id="50" w:name="include_clip_end_63"/>
      <w:bookmarkEnd w:id="50"/>
      <w:r>
        <w:t>Referred to Committee on Education and Public Works</w:t>
      </w:r>
    </w:p>
    <w:p w:rsidR="00F146FC" w:rsidRDefault="00F146FC" w:rsidP="00F146FC"/>
    <w:p w:rsidR="00F146FC" w:rsidRDefault="00F146FC" w:rsidP="00F146FC">
      <w:pPr>
        <w:keepNext/>
      </w:pPr>
      <w:bookmarkStart w:id="51" w:name="include_clip_start_65"/>
      <w:bookmarkEnd w:id="51"/>
      <w:r>
        <w:t>H. 4404 -- Reps. Stringer, Herbkersman, W. Newton, Yow, Huggins, Ballentine, Erickson, B. Cox, Elliott, Allison, Forrest and G. M. Smith: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F146FC" w:rsidRDefault="00F146FC" w:rsidP="00F146FC">
      <w:bookmarkStart w:id="52" w:name="include_clip_end_65"/>
      <w:bookmarkEnd w:id="52"/>
      <w:r>
        <w:t>Referred to Committee on Education and Public Works</w:t>
      </w:r>
    </w:p>
    <w:p w:rsidR="00F146FC" w:rsidRDefault="00F146FC" w:rsidP="00F146FC"/>
    <w:p w:rsidR="00F146FC" w:rsidRDefault="00F146FC" w:rsidP="00F146FC">
      <w:pPr>
        <w:keepNext/>
      </w:pPr>
      <w:bookmarkStart w:id="53" w:name="include_clip_start_67"/>
      <w:bookmarkEnd w:id="53"/>
      <w:r>
        <w:t>H. 4405 -- Rep. Gilliard: A BILL TO AMEND SECTION 58-23-1660, CODE OF LAWS OF SOUTH CAROLINA, 1976, RELATING TO THE STANDARDS APPLICABLE TO TRANSPORTATION NETWORK COMPANIES OPERATING IN THIS STATE, SO AS TO REQUIRE TRANSPORTATION NETWORK COMPANIES, AT THE TIME THE TRANSPORTATION NETWORK COMPANY (TNC) MATCHES THE TNC DRIVER TO THE TNC PASSENGER THROUGH THE DIGITAL NETWORK, TO TRANSMIT A NUMERIC PIN CODE BOTH TO THE DRIVER AND THE PASSENGER FOR THE PURPOSE OF CONFIRMING THAT THE PASSENGER HAS LOCATED THE CORRECT DRIVER, AND TO REQUIRE THE TNC TO INCLUDE IN THE PASSENGER'S RIDE CONFIRMATION MESSAGE INSTRUCTIONS FOR USING THE NUMERIC PIN CODE TO CONFIRM THAT THE PASSENGER HAS LOCATED THE CORRECT DRIVER.</w:t>
      </w:r>
    </w:p>
    <w:p w:rsidR="00F146FC" w:rsidRDefault="00F146FC" w:rsidP="00F146FC">
      <w:bookmarkStart w:id="54" w:name="include_clip_end_67"/>
      <w:bookmarkEnd w:id="54"/>
      <w:r>
        <w:t>Referred to Committee on Labor, Commerce and Industry</w:t>
      </w:r>
    </w:p>
    <w:p w:rsidR="00F146FC" w:rsidRDefault="00F146FC" w:rsidP="00F146FC"/>
    <w:p w:rsidR="00F146FC" w:rsidRDefault="00F146FC" w:rsidP="00F146FC">
      <w:pPr>
        <w:keepNext/>
        <w:jc w:val="center"/>
        <w:rPr>
          <w:b/>
        </w:rPr>
      </w:pPr>
      <w:r w:rsidRPr="00F146FC">
        <w:rPr>
          <w:b/>
        </w:rPr>
        <w:t>ROLL CALL</w:t>
      </w:r>
    </w:p>
    <w:p w:rsidR="00F146FC" w:rsidRDefault="00F146FC" w:rsidP="00F146F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146FC" w:rsidRPr="00F146FC" w:rsidTr="00F146FC">
        <w:trPr>
          <w:jc w:val="right"/>
        </w:trPr>
        <w:tc>
          <w:tcPr>
            <w:tcW w:w="2179" w:type="dxa"/>
            <w:shd w:val="clear" w:color="auto" w:fill="auto"/>
          </w:tcPr>
          <w:p w:rsidR="00F146FC" w:rsidRPr="00F146FC" w:rsidRDefault="00F146FC" w:rsidP="00F146FC">
            <w:pPr>
              <w:keepNext/>
              <w:ind w:firstLine="0"/>
            </w:pPr>
            <w:bookmarkStart w:id="55" w:name="vote_start70"/>
            <w:bookmarkEnd w:id="55"/>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blPrEx>
          <w:jc w:val="left"/>
        </w:tblPrEx>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Bamberg</w:t>
            </w:r>
          </w:p>
        </w:tc>
        <w:tc>
          <w:tcPr>
            <w:tcW w:w="2180" w:type="dxa"/>
            <w:shd w:val="clear" w:color="auto" w:fill="auto"/>
          </w:tcPr>
          <w:p w:rsidR="00F146FC" w:rsidRPr="00F146FC" w:rsidRDefault="00F146FC" w:rsidP="00F146FC">
            <w:pPr>
              <w:ind w:firstLine="0"/>
            </w:pPr>
            <w:r>
              <w:t>Bannister</w:t>
            </w:r>
          </w:p>
        </w:tc>
      </w:tr>
      <w:tr w:rsidR="00F146FC" w:rsidRPr="00F146FC" w:rsidTr="00F146FC">
        <w:tblPrEx>
          <w:jc w:val="left"/>
        </w:tblPrEx>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blPrEx>
          <w:jc w:val="left"/>
        </w:tblPrEx>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blPrEx>
          <w:jc w:val="left"/>
        </w:tblPrEx>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Caskey</w:t>
            </w:r>
          </w:p>
        </w:tc>
      </w:tr>
      <w:tr w:rsidR="00F146FC" w:rsidRPr="00F146FC" w:rsidTr="00F146FC">
        <w:tblPrEx>
          <w:jc w:val="left"/>
        </w:tblPrEx>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blPrEx>
          <w:jc w:val="left"/>
        </w:tblPrEx>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blPrEx>
          <w:jc w:val="left"/>
        </w:tblPrEx>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blPrEx>
          <w:jc w:val="left"/>
        </w:tblPrEx>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blPrEx>
          <w:jc w:val="left"/>
        </w:tblPrEx>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blPrEx>
          <w:jc w:val="left"/>
        </w:tblPrEx>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blPrEx>
          <w:jc w:val="left"/>
        </w:tblPrEx>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blPrEx>
          <w:jc w:val="left"/>
        </w:tblPrEx>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Govan</w:t>
            </w:r>
          </w:p>
        </w:tc>
        <w:tc>
          <w:tcPr>
            <w:tcW w:w="2180" w:type="dxa"/>
            <w:shd w:val="clear" w:color="auto" w:fill="auto"/>
          </w:tcPr>
          <w:p w:rsidR="00F146FC" w:rsidRPr="00F146FC" w:rsidRDefault="00F146FC" w:rsidP="00F146FC">
            <w:pPr>
              <w:ind w:firstLine="0"/>
            </w:pPr>
            <w:r>
              <w:t>Hardee</w:t>
            </w:r>
          </w:p>
        </w:tc>
      </w:tr>
      <w:tr w:rsidR="00F146FC" w:rsidRPr="00F146FC" w:rsidTr="00F146FC">
        <w:tblPrEx>
          <w:jc w:val="left"/>
        </w:tblPrEx>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blPrEx>
          <w:jc w:val="left"/>
        </w:tblPrEx>
        <w:tc>
          <w:tcPr>
            <w:tcW w:w="2179" w:type="dxa"/>
            <w:shd w:val="clear" w:color="auto" w:fill="auto"/>
          </w:tcPr>
          <w:p w:rsidR="00F146FC" w:rsidRPr="00F146FC" w:rsidRDefault="00F146FC" w:rsidP="00F146FC">
            <w:pPr>
              <w:ind w:firstLine="0"/>
            </w:pPr>
            <w:r>
              <w:t>Herbkersman</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blPrEx>
          <w:jc w:val="left"/>
        </w:tblPrEx>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blPrEx>
          <w:jc w:val="left"/>
        </w:tblPrEx>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blPrEx>
          <w:jc w:val="left"/>
        </w:tblPrEx>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blPrEx>
          <w:jc w:val="left"/>
        </w:tblPrEx>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blPrEx>
          <w:jc w:val="left"/>
        </w:tblPrEx>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blPrEx>
          <w:jc w:val="left"/>
        </w:tblPrEx>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Mack</w:t>
            </w:r>
          </w:p>
        </w:tc>
        <w:tc>
          <w:tcPr>
            <w:tcW w:w="2180" w:type="dxa"/>
            <w:shd w:val="clear" w:color="auto" w:fill="auto"/>
          </w:tcPr>
          <w:p w:rsidR="00F146FC" w:rsidRPr="00F146FC" w:rsidRDefault="00F146FC" w:rsidP="00F146FC">
            <w:pPr>
              <w:ind w:firstLine="0"/>
            </w:pPr>
            <w:r>
              <w:t>Magnuson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blPrEx>
          <w:jc w:val="left"/>
        </w:tblPrEx>
        <w:tc>
          <w:tcPr>
            <w:tcW w:w="2179" w:type="dxa"/>
            <w:shd w:val="clear" w:color="auto" w:fill="auto"/>
          </w:tcPr>
          <w:p w:rsidR="00F146FC" w:rsidRPr="00F146FC" w:rsidRDefault="00F146FC" w:rsidP="00F146FC">
            <w:pPr>
              <w:ind w:firstLine="0"/>
            </w:pPr>
            <w:r>
              <w:t>McGinnis</w:t>
            </w:r>
          </w:p>
        </w:tc>
        <w:tc>
          <w:tcPr>
            <w:tcW w:w="2179" w:type="dxa"/>
            <w:shd w:val="clear" w:color="auto" w:fill="auto"/>
          </w:tcPr>
          <w:p w:rsidR="00F146FC" w:rsidRPr="00F146FC" w:rsidRDefault="00F146FC" w:rsidP="00F146FC">
            <w:pPr>
              <w:ind w:firstLine="0"/>
            </w:pPr>
            <w:r>
              <w:t>Moore</w:t>
            </w:r>
          </w:p>
        </w:tc>
        <w:tc>
          <w:tcPr>
            <w:tcW w:w="2180" w:type="dxa"/>
            <w:shd w:val="clear" w:color="auto" w:fill="auto"/>
          </w:tcPr>
          <w:p w:rsidR="00F146FC" w:rsidRPr="00F146FC" w:rsidRDefault="00F146FC" w:rsidP="00F146FC">
            <w:pPr>
              <w:ind w:firstLine="0"/>
            </w:pPr>
            <w:r>
              <w:t>Morgan</w:t>
            </w:r>
          </w:p>
        </w:tc>
      </w:tr>
      <w:tr w:rsidR="00F146FC" w:rsidRPr="00F146FC" w:rsidTr="00F146FC">
        <w:tblPrEx>
          <w:jc w:val="left"/>
        </w:tblPrEx>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blPrEx>
          <w:jc w:val="left"/>
        </w:tblPrEx>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blPrEx>
          <w:jc w:val="left"/>
        </w:tblPrEx>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blPrEx>
          <w:jc w:val="left"/>
        </w:tblPrEx>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blPrEx>
          <w:jc w:val="left"/>
        </w:tblPrEx>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blPrEx>
          <w:jc w:val="left"/>
        </w:tblPrEx>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blPrEx>
          <w:jc w:val="left"/>
        </w:tblPrEx>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Spires</w:t>
            </w:r>
          </w:p>
        </w:tc>
        <w:tc>
          <w:tcPr>
            <w:tcW w:w="2180" w:type="dxa"/>
            <w:shd w:val="clear" w:color="auto" w:fill="auto"/>
          </w:tcPr>
          <w:p w:rsidR="00F146FC" w:rsidRPr="00F146FC" w:rsidRDefault="00F146FC" w:rsidP="00F146FC">
            <w:pPr>
              <w:ind w:firstLine="0"/>
            </w:pPr>
            <w:r>
              <w:t>Stavrinakis</w:t>
            </w:r>
          </w:p>
        </w:tc>
      </w:tr>
      <w:tr w:rsidR="00F146FC" w:rsidRPr="00F146FC" w:rsidTr="00F146FC">
        <w:tblPrEx>
          <w:jc w:val="left"/>
        </w:tblPrEx>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Taylor</w:t>
            </w:r>
          </w:p>
        </w:tc>
        <w:tc>
          <w:tcPr>
            <w:tcW w:w="2180" w:type="dxa"/>
            <w:shd w:val="clear" w:color="auto" w:fill="auto"/>
          </w:tcPr>
          <w:p w:rsidR="00F146FC" w:rsidRPr="00F146FC" w:rsidRDefault="00F146FC" w:rsidP="00F146FC">
            <w:pPr>
              <w:ind w:firstLine="0"/>
            </w:pPr>
            <w:r>
              <w:t>Thayer</w:t>
            </w:r>
          </w:p>
        </w:tc>
      </w:tr>
      <w:tr w:rsidR="00F146FC" w:rsidRPr="00F146FC" w:rsidTr="00F146FC">
        <w:tblPrEx>
          <w:jc w:val="left"/>
        </w:tblPrEx>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blPrEx>
          <w:jc w:val="left"/>
        </w:tblPrEx>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blPrEx>
          <w:jc w:val="left"/>
        </w:tblPrEx>
        <w:tc>
          <w:tcPr>
            <w:tcW w:w="2179" w:type="dxa"/>
            <w:shd w:val="clear" w:color="auto" w:fill="auto"/>
          </w:tcPr>
          <w:p w:rsidR="00F146FC" w:rsidRPr="00F146FC" w:rsidRDefault="00F146FC" w:rsidP="00F146FC">
            <w:pPr>
              <w:ind w:firstLine="0"/>
            </w:pPr>
            <w:r>
              <w:t>White</w:t>
            </w:r>
          </w:p>
        </w:tc>
        <w:tc>
          <w:tcPr>
            <w:tcW w:w="2179" w:type="dxa"/>
            <w:shd w:val="clear" w:color="auto" w:fill="auto"/>
          </w:tcPr>
          <w:p w:rsidR="00F146FC" w:rsidRPr="00F146FC" w:rsidRDefault="00F146FC" w:rsidP="00F146FC">
            <w:pPr>
              <w:ind w:firstLine="0"/>
            </w:pPr>
            <w:r>
              <w:t>Whitmire</w:t>
            </w:r>
          </w:p>
        </w:tc>
        <w:tc>
          <w:tcPr>
            <w:tcW w:w="2180" w:type="dxa"/>
            <w:shd w:val="clear" w:color="auto" w:fill="auto"/>
          </w:tcPr>
          <w:p w:rsidR="00F146FC" w:rsidRPr="00F146FC" w:rsidRDefault="00F146FC" w:rsidP="00F146FC">
            <w:pPr>
              <w:ind w:firstLine="0"/>
            </w:pPr>
            <w:r>
              <w:t>R. Williams</w:t>
            </w:r>
          </w:p>
        </w:tc>
      </w:tr>
      <w:tr w:rsidR="00F146FC" w:rsidRPr="00F146FC" w:rsidTr="00F146FC">
        <w:tblPrEx>
          <w:jc w:val="left"/>
        </w:tblPrEx>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r w:rsidR="00F146FC" w:rsidRPr="00F146FC" w:rsidTr="00F146FC">
        <w:tblPrEx>
          <w:jc w:val="left"/>
        </w:tblPrEx>
        <w:tc>
          <w:tcPr>
            <w:tcW w:w="2179" w:type="dxa"/>
            <w:shd w:val="clear" w:color="auto" w:fill="auto"/>
          </w:tcPr>
          <w:p w:rsidR="00F146FC" w:rsidRPr="00F146FC" w:rsidRDefault="00F146FC" w:rsidP="00F146FC">
            <w:pPr>
              <w:keepNext/>
              <w:ind w:firstLine="0"/>
            </w:pPr>
            <w:r>
              <w:t>Young</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 Present--112</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YOW a leave of absence for the day.</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MCKNIGHT a leave of absence for the day due to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CHELLIS a leave of absence for the day due to family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HENEGAN a leave of absence for the day.</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BRYANT a leave of absence for the day.</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MCCOY a leave of absence for the day due to family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STRINGER a leave of absence for the day due to medical reasons.</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The SPEAKER granted Rep. GOVAN a temporary leave of absence.</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 xml:space="preserve">The SPEAKER granted Rep. TAYLOR a leave of absence for the remainder of the day. </w:t>
      </w:r>
    </w:p>
    <w:p w:rsidR="00F146FC" w:rsidRDefault="00F146FC" w:rsidP="00F146FC"/>
    <w:p w:rsidR="00F146FC" w:rsidRDefault="00F146FC" w:rsidP="00F146FC">
      <w:pPr>
        <w:keepNext/>
        <w:jc w:val="center"/>
        <w:rPr>
          <w:b/>
        </w:rPr>
      </w:pPr>
      <w:r w:rsidRPr="00F146FC">
        <w:rPr>
          <w:b/>
        </w:rPr>
        <w:t>STATEMENT OF ATTENDANCE</w:t>
      </w:r>
    </w:p>
    <w:p w:rsidR="00F146FC" w:rsidRDefault="00F146FC" w:rsidP="00F146FC">
      <w:r>
        <w:t>Rep. THIGPEN signed a statement with the Clerk that he came in after the roll call of the House and was present for the Session on Wednesday, April 3.</w:t>
      </w:r>
    </w:p>
    <w:p w:rsidR="00F146FC" w:rsidRDefault="00F146FC" w:rsidP="00F146FC"/>
    <w:p w:rsidR="00F146FC" w:rsidRDefault="00F146FC" w:rsidP="00F146FC">
      <w:pPr>
        <w:keepNext/>
        <w:jc w:val="center"/>
        <w:rPr>
          <w:b/>
        </w:rPr>
      </w:pPr>
      <w:r w:rsidRPr="00F146FC">
        <w:rPr>
          <w:b/>
        </w:rPr>
        <w:t>DOCTOR OF THE DAY</w:t>
      </w:r>
    </w:p>
    <w:p w:rsidR="00F146FC" w:rsidRDefault="00F146FC" w:rsidP="00F146FC">
      <w:r>
        <w:t>Announcement was made that Dr. Amanda Sloan Davis of Anderson was the Doctor of the Day for the General Assembly.</w:t>
      </w:r>
    </w:p>
    <w:p w:rsidR="00F146FC" w:rsidRDefault="00F146FC" w:rsidP="00F146FC"/>
    <w:p w:rsidR="00F146FC" w:rsidRDefault="00F146FC" w:rsidP="00F146FC">
      <w:pPr>
        <w:keepNext/>
        <w:jc w:val="center"/>
        <w:rPr>
          <w:b/>
        </w:rPr>
      </w:pPr>
      <w:r w:rsidRPr="00F146FC">
        <w:rPr>
          <w:b/>
        </w:rPr>
        <w:t>SPECIAL PRESENTATION</w:t>
      </w:r>
    </w:p>
    <w:p w:rsidR="00F146FC" w:rsidRDefault="00F146FC" w:rsidP="00F146FC">
      <w:r>
        <w:t xml:space="preserve">Reps. W. COX, THAYER, WHITE, WEST, HILL and GAGNON presented to the House the Powdersville High School Varsity Volleyball Team, coaches, and other school officials. </w:t>
      </w:r>
    </w:p>
    <w:p w:rsidR="00F146FC" w:rsidRDefault="00F146FC" w:rsidP="00F146FC"/>
    <w:p w:rsidR="00F146FC" w:rsidRDefault="00F146FC" w:rsidP="00F146FC">
      <w:pPr>
        <w:keepNext/>
        <w:jc w:val="center"/>
        <w:rPr>
          <w:b/>
        </w:rPr>
      </w:pPr>
      <w:r w:rsidRPr="00F146FC">
        <w:rPr>
          <w:b/>
        </w:rPr>
        <w:t>SPECIAL PRESENTATION</w:t>
      </w:r>
    </w:p>
    <w:p w:rsidR="00F146FC" w:rsidRDefault="00F146FC" w:rsidP="00F146FC">
      <w:r>
        <w:t xml:space="preserve">Rep. BAMBERG presented to the House the Bamberg-Ehrhardt High School Wrestling Team, coaches, and other school officials. </w:t>
      </w:r>
    </w:p>
    <w:p w:rsidR="00F146FC" w:rsidRDefault="00F146FC" w:rsidP="00F146FC"/>
    <w:p w:rsidR="00F146FC" w:rsidRDefault="00F146FC" w:rsidP="00F146FC">
      <w:pPr>
        <w:keepNext/>
        <w:jc w:val="center"/>
        <w:rPr>
          <w:b/>
        </w:rPr>
      </w:pPr>
      <w:r w:rsidRPr="00F146FC">
        <w:rPr>
          <w:b/>
        </w:rPr>
        <w:t>CO-SPONSORS ADDED</w:t>
      </w:r>
    </w:p>
    <w:p w:rsidR="00F146FC" w:rsidRDefault="00F146FC" w:rsidP="00F146FC">
      <w:r>
        <w:t>In accordance with House Rule 5.2 below:</w:t>
      </w:r>
    </w:p>
    <w:p w:rsidR="000F5696" w:rsidRDefault="000F5696" w:rsidP="00F146FC">
      <w:pPr>
        <w:ind w:firstLine="270"/>
        <w:rPr>
          <w:b/>
          <w:bCs/>
          <w:color w:val="000000"/>
          <w:szCs w:val="22"/>
          <w:lang w:val="en"/>
        </w:rPr>
      </w:pPr>
      <w:bookmarkStart w:id="56" w:name="file_start98"/>
      <w:bookmarkEnd w:id="56"/>
    </w:p>
    <w:p w:rsidR="00F146FC" w:rsidRPr="00CA29CB" w:rsidRDefault="00F146FC" w:rsidP="00F146F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146FC" w:rsidRDefault="00F146FC" w:rsidP="00F146FC">
      <w:bookmarkStart w:id="57" w:name="file_end98"/>
      <w:bookmarkEnd w:id="57"/>
    </w:p>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31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311" w:type="dxa"/>
            <w:shd w:val="clear" w:color="auto" w:fill="auto"/>
          </w:tcPr>
          <w:p w:rsidR="00F146FC" w:rsidRPr="00F146FC" w:rsidRDefault="00F146FC" w:rsidP="00F146FC">
            <w:pPr>
              <w:keepNext/>
              <w:ind w:firstLine="0"/>
            </w:pPr>
            <w:r w:rsidRPr="00F146FC">
              <w:t>H. 3079</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31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311" w:type="dxa"/>
            <w:shd w:val="clear" w:color="auto" w:fill="auto"/>
          </w:tcPr>
          <w:p w:rsidR="00F146FC" w:rsidRPr="00F146FC" w:rsidRDefault="00F146FC" w:rsidP="00F146FC">
            <w:pPr>
              <w:keepNext/>
              <w:ind w:firstLine="0"/>
            </w:pPr>
            <w:r w:rsidRPr="00F146FC">
              <w:t>FORREST</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10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101" w:type="dxa"/>
            <w:shd w:val="clear" w:color="auto" w:fill="auto"/>
          </w:tcPr>
          <w:p w:rsidR="00F146FC" w:rsidRPr="00F146FC" w:rsidRDefault="00F146FC" w:rsidP="00F146FC">
            <w:pPr>
              <w:keepNext/>
              <w:ind w:firstLine="0"/>
            </w:pPr>
            <w:r w:rsidRPr="00F146FC">
              <w:t>H. 3284</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10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101" w:type="dxa"/>
            <w:shd w:val="clear" w:color="auto" w:fill="auto"/>
          </w:tcPr>
          <w:p w:rsidR="00F146FC" w:rsidRPr="00F146FC" w:rsidRDefault="00F146FC" w:rsidP="00F146FC">
            <w:pPr>
              <w:keepNext/>
              <w:ind w:firstLine="0"/>
            </w:pPr>
            <w:r w:rsidRPr="00F146FC">
              <w:t>WILLIS</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2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21" w:type="dxa"/>
            <w:shd w:val="clear" w:color="auto" w:fill="auto"/>
          </w:tcPr>
          <w:p w:rsidR="00F146FC" w:rsidRPr="00F146FC" w:rsidRDefault="00F146FC" w:rsidP="00F146FC">
            <w:pPr>
              <w:keepNext/>
              <w:ind w:firstLine="0"/>
            </w:pPr>
            <w:r w:rsidRPr="00F146FC">
              <w:t>H. 3301</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2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21" w:type="dxa"/>
            <w:shd w:val="clear" w:color="auto" w:fill="auto"/>
          </w:tcPr>
          <w:p w:rsidR="00F146FC" w:rsidRPr="00F146FC" w:rsidRDefault="00F146FC" w:rsidP="00F146FC">
            <w:pPr>
              <w:keepNext/>
              <w:ind w:firstLine="0"/>
            </w:pPr>
            <w:r w:rsidRPr="00F146FC">
              <w:t>MARTIN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254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2541" w:type="dxa"/>
            <w:shd w:val="clear" w:color="auto" w:fill="auto"/>
          </w:tcPr>
          <w:p w:rsidR="00F146FC" w:rsidRPr="00F146FC" w:rsidRDefault="00F146FC" w:rsidP="00F146FC">
            <w:pPr>
              <w:keepNext/>
              <w:ind w:firstLine="0"/>
            </w:pPr>
            <w:r w:rsidRPr="00F146FC">
              <w:t>H. 3307</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254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2541" w:type="dxa"/>
            <w:shd w:val="clear" w:color="auto" w:fill="auto"/>
          </w:tcPr>
          <w:p w:rsidR="00F146FC" w:rsidRPr="00F146FC" w:rsidRDefault="00F146FC" w:rsidP="00F146FC">
            <w:pPr>
              <w:keepNext/>
              <w:ind w:firstLine="0"/>
            </w:pPr>
            <w:r w:rsidRPr="00F146FC">
              <w:t>HENDERSON-MYERS</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836"/>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836" w:type="dxa"/>
            <w:shd w:val="clear" w:color="auto" w:fill="auto"/>
          </w:tcPr>
          <w:p w:rsidR="00F146FC" w:rsidRPr="00F146FC" w:rsidRDefault="00F146FC" w:rsidP="00F146FC">
            <w:pPr>
              <w:keepNext/>
              <w:ind w:firstLine="0"/>
            </w:pPr>
            <w:r w:rsidRPr="00F146FC">
              <w:t>H. 3322</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836"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836" w:type="dxa"/>
            <w:shd w:val="clear" w:color="auto" w:fill="auto"/>
          </w:tcPr>
          <w:p w:rsidR="00F146FC" w:rsidRPr="00F146FC" w:rsidRDefault="00F146FC" w:rsidP="00F146FC">
            <w:pPr>
              <w:keepNext/>
              <w:ind w:firstLine="0"/>
            </w:pPr>
            <w:r w:rsidRPr="00F146FC">
              <w:t>STAVRINAKIS</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2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21" w:type="dxa"/>
            <w:shd w:val="clear" w:color="auto" w:fill="auto"/>
          </w:tcPr>
          <w:p w:rsidR="00F146FC" w:rsidRPr="00F146FC" w:rsidRDefault="00F146FC" w:rsidP="00F146FC">
            <w:pPr>
              <w:keepNext/>
              <w:ind w:firstLine="0"/>
            </w:pPr>
            <w:r w:rsidRPr="00F146FC">
              <w:t>H. 3354</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2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21" w:type="dxa"/>
            <w:shd w:val="clear" w:color="auto" w:fill="auto"/>
          </w:tcPr>
          <w:p w:rsidR="00F146FC" w:rsidRPr="00F146FC" w:rsidRDefault="00F146FC" w:rsidP="00F146FC">
            <w:pPr>
              <w:keepNext/>
              <w:ind w:firstLine="0"/>
            </w:pPr>
            <w:r w:rsidRPr="00F146FC">
              <w:t>MARTIN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446"/>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446" w:type="dxa"/>
            <w:shd w:val="clear" w:color="auto" w:fill="auto"/>
          </w:tcPr>
          <w:p w:rsidR="00F146FC" w:rsidRPr="00F146FC" w:rsidRDefault="00F146FC" w:rsidP="00F146FC">
            <w:pPr>
              <w:keepNext/>
              <w:ind w:firstLine="0"/>
            </w:pPr>
            <w:r w:rsidRPr="00F146FC">
              <w:t>H. 3391</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446"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446" w:type="dxa"/>
            <w:shd w:val="clear" w:color="auto" w:fill="auto"/>
          </w:tcPr>
          <w:p w:rsidR="00F146FC" w:rsidRPr="00F146FC" w:rsidRDefault="00F146FC" w:rsidP="00F146FC">
            <w:pPr>
              <w:keepNext/>
              <w:ind w:firstLine="0"/>
            </w:pPr>
            <w:r w:rsidRPr="00F146FC">
              <w:t>BRAWLEY</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2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21" w:type="dxa"/>
            <w:shd w:val="clear" w:color="auto" w:fill="auto"/>
          </w:tcPr>
          <w:p w:rsidR="00F146FC" w:rsidRPr="00F146FC" w:rsidRDefault="00F146FC" w:rsidP="00F146FC">
            <w:pPr>
              <w:keepNext/>
              <w:ind w:firstLine="0"/>
            </w:pPr>
            <w:r w:rsidRPr="00F146FC">
              <w:t>H. 3730</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2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21" w:type="dxa"/>
            <w:shd w:val="clear" w:color="auto" w:fill="auto"/>
          </w:tcPr>
          <w:p w:rsidR="00F146FC" w:rsidRPr="00F146FC" w:rsidRDefault="00F146FC" w:rsidP="00F146FC">
            <w:pPr>
              <w:keepNext/>
              <w:ind w:firstLine="0"/>
            </w:pPr>
            <w:r w:rsidRPr="00F146FC">
              <w:t>MARTIN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10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101" w:type="dxa"/>
            <w:shd w:val="clear" w:color="auto" w:fill="auto"/>
          </w:tcPr>
          <w:p w:rsidR="00F146FC" w:rsidRPr="00F146FC" w:rsidRDefault="00F146FC" w:rsidP="00F146FC">
            <w:pPr>
              <w:keepNext/>
              <w:ind w:firstLine="0"/>
            </w:pPr>
            <w:r w:rsidRPr="00F146FC">
              <w:t>H. 3778</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10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101" w:type="dxa"/>
            <w:shd w:val="clear" w:color="auto" w:fill="auto"/>
          </w:tcPr>
          <w:p w:rsidR="00F146FC" w:rsidRPr="00F146FC" w:rsidRDefault="00F146FC" w:rsidP="00F146FC">
            <w:pPr>
              <w:keepNext/>
              <w:ind w:firstLine="0"/>
            </w:pPr>
            <w:r w:rsidRPr="00F146FC">
              <w:t>FRY</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49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491" w:type="dxa"/>
            <w:shd w:val="clear" w:color="auto" w:fill="auto"/>
          </w:tcPr>
          <w:p w:rsidR="00F146FC" w:rsidRPr="00F146FC" w:rsidRDefault="00F146FC" w:rsidP="00F146FC">
            <w:pPr>
              <w:keepNext/>
              <w:ind w:firstLine="0"/>
            </w:pPr>
            <w:r w:rsidRPr="00F146FC">
              <w:t>H. 3783</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49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491" w:type="dxa"/>
            <w:shd w:val="clear" w:color="auto" w:fill="auto"/>
          </w:tcPr>
          <w:p w:rsidR="00F146FC" w:rsidRPr="00F146FC" w:rsidRDefault="00F146FC" w:rsidP="00F146FC">
            <w:pPr>
              <w:keepNext/>
              <w:ind w:firstLine="0"/>
            </w:pPr>
            <w:r w:rsidRPr="00F146FC">
              <w:t>ATKINSON</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254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2541" w:type="dxa"/>
            <w:shd w:val="clear" w:color="auto" w:fill="auto"/>
          </w:tcPr>
          <w:p w:rsidR="00F146FC" w:rsidRPr="00F146FC" w:rsidRDefault="00F146FC" w:rsidP="00F146FC">
            <w:pPr>
              <w:keepNext/>
              <w:ind w:firstLine="0"/>
            </w:pPr>
            <w:r w:rsidRPr="00F146FC">
              <w:t>H. 3998</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254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2541" w:type="dxa"/>
            <w:shd w:val="clear" w:color="auto" w:fill="auto"/>
          </w:tcPr>
          <w:p w:rsidR="00F146FC" w:rsidRPr="00F146FC" w:rsidRDefault="00F146FC" w:rsidP="00F146FC">
            <w:pPr>
              <w:keepNext/>
              <w:ind w:firstLine="0"/>
            </w:pPr>
            <w:r w:rsidRPr="00F146FC">
              <w:t>HENDERSON-MYERS</w:t>
            </w:r>
          </w:p>
        </w:tc>
      </w:tr>
    </w:tbl>
    <w:p w:rsidR="00F146FC" w:rsidRDefault="00F146FC" w:rsidP="00F146FC"/>
    <w:p w:rsidR="00F146FC" w:rsidRDefault="00F146FC" w:rsidP="00F146FC">
      <w:pPr>
        <w:keepNext/>
        <w:jc w:val="center"/>
        <w:rPr>
          <w:b/>
        </w:rPr>
      </w:pPr>
      <w:r w:rsidRPr="00F146FC">
        <w:rPr>
          <w:b/>
        </w:rPr>
        <w:t>CO-SPONSORS ADDED</w:t>
      </w:r>
    </w:p>
    <w:tbl>
      <w:tblPr>
        <w:tblW w:w="0" w:type="auto"/>
        <w:tblLayout w:type="fixed"/>
        <w:tblLook w:val="0000" w:firstRow="0" w:lastRow="0" w:firstColumn="0" w:lastColumn="0" w:noHBand="0" w:noVBand="0"/>
      </w:tblPr>
      <w:tblGrid>
        <w:gridCol w:w="1551"/>
        <w:gridCol w:w="4987"/>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4987" w:type="dxa"/>
            <w:shd w:val="clear" w:color="auto" w:fill="auto"/>
          </w:tcPr>
          <w:p w:rsidR="00F146FC" w:rsidRPr="00F146FC" w:rsidRDefault="00F146FC" w:rsidP="00F146FC">
            <w:pPr>
              <w:keepNext/>
              <w:ind w:firstLine="0"/>
            </w:pPr>
            <w:r w:rsidRPr="00F146FC">
              <w:t>H. 4150</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4987"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4987" w:type="dxa"/>
            <w:shd w:val="clear" w:color="auto" w:fill="auto"/>
          </w:tcPr>
          <w:p w:rsidR="00F146FC" w:rsidRPr="00F146FC" w:rsidRDefault="00F146FC" w:rsidP="00F146FC">
            <w:pPr>
              <w:keepNext/>
              <w:ind w:firstLine="0"/>
            </w:pPr>
            <w:r w:rsidRPr="00F146FC">
              <w:t>FELDER, WEST, HIXON, KIRBY and COBB-HUNTER</w:t>
            </w:r>
          </w:p>
        </w:tc>
      </w:tr>
    </w:tbl>
    <w:p w:rsidR="00F146FC" w:rsidRDefault="00F146FC" w:rsidP="00F146FC"/>
    <w:p w:rsidR="00F146FC" w:rsidRDefault="00F146FC" w:rsidP="00F146FC">
      <w:pPr>
        <w:keepNext/>
        <w:jc w:val="center"/>
        <w:rPr>
          <w:b/>
        </w:rPr>
      </w:pPr>
      <w:r w:rsidRPr="00F146FC">
        <w:rPr>
          <w:b/>
        </w:rPr>
        <w:t>CO-SPONSORS ADDED</w:t>
      </w:r>
    </w:p>
    <w:tbl>
      <w:tblPr>
        <w:tblW w:w="0" w:type="auto"/>
        <w:tblLayout w:type="fixed"/>
        <w:tblLook w:val="0000" w:firstRow="0" w:lastRow="0" w:firstColumn="0" w:lastColumn="0" w:noHBand="0" w:noVBand="0"/>
      </w:tblPr>
      <w:tblGrid>
        <w:gridCol w:w="1551"/>
        <w:gridCol w:w="4987"/>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4987" w:type="dxa"/>
            <w:shd w:val="clear" w:color="auto" w:fill="auto"/>
          </w:tcPr>
          <w:p w:rsidR="00F146FC" w:rsidRPr="00F146FC" w:rsidRDefault="00F146FC" w:rsidP="00F146FC">
            <w:pPr>
              <w:keepNext/>
              <w:ind w:firstLine="0"/>
            </w:pPr>
            <w:r w:rsidRPr="00F146FC">
              <w:t>H. 4152</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4987"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4987" w:type="dxa"/>
            <w:shd w:val="clear" w:color="auto" w:fill="auto"/>
          </w:tcPr>
          <w:p w:rsidR="00F146FC" w:rsidRPr="00F146FC" w:rsidRDefault="00F146FC" w:rsidP="00F146FC">
            <w:pPr>
              <w:keepNext/>
              <w:ind w:firstLine="0"/>
            </w:pPr>
            <w:r w:rsidRPr="00F146FC">
              <w:t>FORREST, MAGNUSON, CHUMLEY, BURNS, LONG and ELLIOTT</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401"/>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401" w:type="dxa"/>
            <w:shd w:val="clear" w:color="auto" w:fill="auto"/>
          </w:tcPr>
          <w:p w:rsidR="00F146FC" w:rsidRPr="00F146FC" w:rsidRDefault="00F146FC" w:rsidP="00F146FC">
            <w:pPr>
              <w:keepNext/>
              <w:ind w:firstLine="0"/>
            </w:pPr>
            <w:r w:rsidRPr="00F146FC">
              <w:t>H. 4245</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401"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401" w:type="dxa"/>
            <w:shd w:val="clear" w:color="auto" w:fill="auto"/>
          </w:tcPr>
          <w:p w:rsidR="00F146FC" w:rsidRPr="00F146FC" w:rsidRDefault="00F146FC" w:rsidP="00F146FC">
            <w:pPr>
              <w:keepNext/>
              <w:ind w:firstLine="0"/>
            </w:pPr>
            <w:r w:rsidRPr="00F146FC">
              <w:t>GILLIARD</w:t>
            </w:r>
          </w:p>
        </w:tc>
      </w:tr>
    </w:tbl>
    <w:p w:rsidR="00F146FC" w:rsidRDefault="00F146FC" w:rsidP="00F146FC"/>
    <w:p w:rsidR="00F146FC" w:rsidRDefault="00F146FC" w:rsidP="00F146FC">
      <w:pPr>
        <w:keepNext/>
        <w:jc w:val="center"/>
        <w:rPr>
          <w:b/>
        </w:rPr>
      </w:pPr>
      <w:r w:rsidRPr="00F146FC">
        <w:rPr>
          <w:b/>
        </w:rPr>
        <w:t>CO-SPONSOR ADDED</w:t>
      </w:r>
    </w:p>
    <w:tbl>
      <w:tblPr>
        <w:tblW w:w="0" w:type="auto"/>
        <w:tblLayout w:type="fixed"/>
        <w:tblLook w:val="0000" w:firstRow="0" w:lastRow="0" w:firstColumn="0" w:lastColumn="0" w:noHBand="0" w:noVBand="0"/>
      </w:tblPr>
      <w:tblGrid>
        <w:gridCol w:w="1551"/>
        <w:gridCol w:w="1236"/>
      </w:tblGrid>
      <w:tr w:rsidR="00F146FC" w:rsidRPr="00F146FC" w:rsidTr="00F146FC">
        <w:tc>
          <w:tcPr>
            <w:tcW w:w="1551" w:type="dxa"/>
            <w:shd w:val="clear" w:color="auto" w:fill="auto"/>
          </w:tcPr>
          <w:p w:rsidR="00F146FC" w:rsidRPr="00F146FC" w:rsidRDefault="00F146FC" w:rsidP="00F146FC">
            <w:pPr>
              <w:keepNext/>
              <w:ind w:firstLine="0"/>
            </w:pPr>
            <w:r w:rsidRPr="00F146FC">
              <w:t>Bill Number:</w:t>
            </w:r>
          </w:p>
        </w:tc>
        <w:tc>
          <w:tcPr>
            <w:tcW w:w="1236" w:type="dxa"/>
            <w:shd w:val="clear" w:color="auto" w:fill="auto"/>
          </w:tcPr>
          <w:p w:rsidR="00F146FC" w:rsidRPr="00F146FC" w:rsidRDefault="00F146FC" w:rsidP="00F146FC">
            <w:pPr>
              <w:keepNext/>
              <w:ind w:firstLine="0"/>
            </w:pPr>
            <w:r w:rsidRPr="00F146FC">
              <w:t>H. 4386</w:t>
            </w:r>
          </w:p>
        </w:tc>
      </w:tr>
      <w:tr w:rsidR="00F146FC" w:rsidRPr="00F146FC" w:rsidTr="00F146FC">
        <w:tc>
          <w:tcPr>
            <w:tcW w:w="1551" w:type="dxa"/>
            <w:shd w:val="clear" w:color="auto" w:fill="auto"/>
          </w:tcPr>
          <w:p w:rsidR="00F146FC" w:rsidRPr="00F146FC" w:rsidRDefault="00F146FC" w:rsidP="00F146FC">
            <w:pPr>
              <w:keepNext/>
              <w:ind w:firstLine="0"/>
            </w:pPr>
            <w:r w:rsidRPr="00F146FC">
              <w:t>Date:</w:t>
            </w:r>
          </w:p>
        </w:tc>
        <w:tc>
          <w:tcPr>
            <w:tcW w:w="1236" w:type="dxa"/>
            <w:shd w:val="clear" w:color="auto" w:fill="auto"/>
          </w:tcPr>
          <w:p w:rsidR="00F146FC" w:rsidRPr="00F146FC" w:rsidRDefault="00F146FC" w:rsidP="00F146FC">
            <w:pPr>
              <w:keepNext/>
              <w:ind w:firstLine="0"/>
            </w:pPr>
            <w:r w:rsidRPr="00F146FC">
              <w:t>ADD:</w:t>
            </w:r>
          </w:p>
        </w:tc>
      </w:tr>
      <w:tr w:rsidR="00F146FC" w:rsidRPr="00F146FC" w:rsidTr="00F146FC">
        <w:tc>
          <w:tcPr>
            <w:tcW w:w="1551" w:type="dxa"/>
            <w:shd w:val="clear" w:color="auto" w:fill="auto"/>
          </w:tcPr>
          <w:p w:rsidR="00F146FC" w:rsidRPr="00F146FC" w:rsidRDefault="00F146FC" w:rsidP="00F146FC">
            <w:pPr>
              <w:keepNext/>
              <w:ind w:firstLine="0"/>
            </w:pPr>
            <w:r w:rsidRPr="00F146FC">
              <w:t>04/04/19</w:t>
            </w:r>
          </w:p>
        </w:tc>
        <w:tc>
          <w:tcPr>
            <w:tcW w:w="1236" w:type="dxa"/>
            <w:shd w:val="clear" w:color="auto" w:fill="auto"/>
          </w:tcPr>
          <w:p w:rsidR="00F146FC" w:rsidRPr="00F146FC" w:rsidRDefault="00F146FC" w:rsidP="00F146FC">
            <w:pPr>
              <w:keepNext/>
              <w:ind w:firstLine="0"/>
            </w:pPr>
            <w:r w:rsidRPr="00F146FC">
              <w:t>CASKEY</w:t>
            </w:r>
          </w:p>
        </w:tc>
      </w:tr>
    </w:tbl>
    <w:p w:rsidR="00F146FC" w:rsidRDefault="00F146FC" w:rsidP="00F146FC"/>
    <w:p w:rsidR="00F146FC" w:rsidRDefault="00F146FC" w:rsidP="00F146FC"/>
    <w:p w:rsidR="00F146FC" w:rsidRDefault="00F146FC" w:rsidP="00F146FC">
      <w:pPr>
        <w:keepNext/>
        <w:jc w:val="center"/>
        <w:rPr>
          <w:b/>
        </w:rPr>
      </w:pPr>
      <w:r w:rsidRPr="00F146FC">
        <w:rPr>
          <w:b/>
        </w:rPr>
        <w:t>H. 3346--ORDERED TO THIRD READING</w:t>
      </w:r>
    </w:p>
    <w:p w:rsidR="00F146FC" w:rsidRDefault="00F146FC" w:rsidP="00F146FC">
      <w:pPr>
        <w:keepNext/>
      </w:pPr>
      <w:r>
        <w:t>The following Bill was taken up:</w:t>
      </w:r>
    </w:p>
    <w:p w:rsidR="00F146FC" w:rsidRDefault="00F146FC" w:rsidP="00F146FC">
      <w:pPr>
        <w:keepNext/>
      </w:pPr>
      <w:bookmarkStart w:id="58" w:name="include_clip_start_130"/>
      <w:bookmarkEnd w:id="58"/>
    </w:p>
    <w:p w:rsidR="00F146FC" w:rsidRDefault="00F146FC" w:rsidP="00F146FC">
      <w:r>
        <w:t>H. 3346 -- Reps. Yow, Lucas and Henegan: A BILL TO AMEND ACT 205 OF 1993, AS AMENDED, RELATING TO THE DISTRICT BOARD OF EDUCATION OF THE CHESTERFIELD COUNTY SCHOOL DISTRICT, SO AS TO REVISE THE FILING PERIOD FOR DECLARATIONS OF CANDIDACY.</w:t>
      </w:r>
    </w:p>
    <w:p w:rsidR="00F146FC" w:rsidRDefault="00F146FC" w:rsidP="00F146FC">
      <w:bookmarkStart w:id="59" w:name="include_clip_end_130"/>
      <w:bookmarkEnd w:id="59"/>
      <w:r>
        <w:t xml:space="preserve">The yeas and nays were taken resulting as follows: </w:t>
      </w:r>
    </w:p>
    <w:p w:rsidR="00F146FC" w:rsidRDefault="00F146FC" w:rsidP="00F146FC">
      <w:pPr>
        <w:jc w:val="center"/>
      </w:pPr>
      <w:r>
        <w:t xml:space="preserve"> </w:t>
      </w:r>
      <w:bookmarkStart w:id="60" w:name="vote_start131"/>
      <w:bookmarkEnd w:id="60"/>
      <w:r>
        <w:t>Yeas 94;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Spires</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ind w:firstLine="0"/>
            </w:pPr>
            <w:r>
              <w:t>White</w:t>
            </w:r>
          </w:p>
        </w:tc>
        <w:tc>
          <w:tcPr>
            <w:tcW w:w="2179" w:type="dxa"/>
            <w:shd w:val="clear" w:color="auto" w:fill="auto"/>
          </w:tcPr>
          <w:p w:rsidR="00F146FC" w:rsidRPr="00F146FC" w:rsidRDefault="00F146FC" w:rsidP="00F146FC">
            <w:pPr>
              <w:ind w:firstLine="0"/>
            </w:pPr>
            <w:r>
              <w:t>Whitmire</w:t>
            </w:r>
          </w:p>
        </w:tc>
        <w:tc>
          <w:tcPr>
            <w:tcW w:w="2180" w:type="dxa"/>
            <w:shd w:val="clear" w:color="auto" w:fill="auto"/>
          </w:tcPr>
          <w:p w:rsidR="00F146FC" w:rsidRPr="00F146FC" w:rsidRDefault="00F146FC" w:rsidP="00F146FC">
            <w:pPr>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r w:rsidR="00F146FC" w:rsidRPr="00F146FC" w:rsidTr="00F146FC">
        <w:tc>
          <w:tcPr>
            <w:tcW w:w="2179" w:type="dxa"/>
            <w:shd w:val="clear" w:color="auto" w:fill="auto"/>
          </w:tcPr>
          <w:p w:rsidR="00F146FC" w:rsidRPr="00F146FC" w:rsidRDefault="00F146FC" w:rsidP="00F146FC">
            <w:pPr>
              <w:keepNext/>
              <w:ind w:firstLine="0"/>
            </w:pPr>
            <w:r>
              <w:t>Young</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Total--94</w:t>
      </w:r>
    </w:p>
    <w:p w:rsidR="00F146FC" w:rsidRDefault="00F146FC" w:rsidP="00F146FC">
      <w:pPr>
        <w:jc w:val="center"/>
        <w:rPr>
          <w:b/>
        </w:rPr>
      </w:pPr>
    </w:p>
    <w:p w:rsidR="000F5696" w:rsidRDefault="000F5696" w:rsidP="00F146FC">
      <w:pPr>
        <w:ind w:firstLine="0"/>
      </w:pPr>
    </w:p>
    <w:p w:rsidR="00F146FC" w:rsidRDefault="000F5696" w:rsidP="00F146FC">
      <w:pPr>
        <w:ind w:firstLine="0"/>
      </w:pPr>
      <w:r>
        <w:br w:type="column"/>
      </w:r>
      <w:r w:rsidR="00F146FC" w:rsidRPr="00F146FC">
        <w:t xml:space="preserve"> </w:t>
      </w:r>
      <w:r w:rsidR="00F146FC">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t>H. 3346--ORDERED TO BE READ THIRD TIME TOMORROW</w:t>
      </w:r>
    </w:p>
    <w:p w:rsidR="00F146FC" w:rsidRDefault="00F146FC" w:rsidP="00F146FC">
      <w:r>
        <w:t xml:space="preserve">On motion of Rep. SPIRES, with unanimous consent, it was ordered that H. 3346 be read the third time tomorrow.  </w:t>
      </w:r>
    </w:p>
    <w:p w:rsidR="00F146FC" w:rsidRDefault="00F146FC" w:rsidP="00F146FC"/>
    <w:p w:rsidR="00F146FC" w:rsidRDefault="00F146FC" w:rsidP="00F146FC">
      <w:pPr>
        <w:keepNext/>
        <w:jc w:val="center"/>
        <w:rPr>
          <w:b/>
        </w:rPr>
      </w:pPr>
      <w:r w:rsidRPr="00F146FC">
        <w:rPr>
          <w:b/>
        </w:rPr>
        <w:t>SENT TO THE SENATE</w:t>
      </w:r>
    </w:p>
    <w:p w:rsidR="00F146FC" w:rsidRDefault="00F146FC" w:rsidP="00F146FC">
      <w:r>
        <w:t>The following Bills were taken up, read the third time, and ordered sent to the Senate:</w:t>
      </w:r>
    </w:p>
    <w:p w:rsidR="00F146FC" w:rsidRDefault="00F146FC" w:rsidP="00F146FC">
      <w:bookmarkStart w:id="61" w:name="include_clip_start_137"/>
      <w:bookmarkEnd w:id="61"/>
    </w:p>
    <w:p w:rsidR="00F146FC" w:rsidRDefault="00F146FC" w:rsidP="00F146FC">
      <w:r>
        <w:t>H. 4261 -- Reps. McCoy, G. M. Smith, Ott, Sandifer, Simrill, Lucas, Jefferson, R. Williams, Fry, Ballentine and Weeks: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F146FC" w:rsidRDefault="00F146FC" w:rsidP="00F146FC">
      <w:bookmarkStart w:id="62" w:name="include_clip_end_137"/>
      <w:bookmarkStart w:id="63" w:name="include_clip_start_138"/>
      <w:bookmarkEnd w:id="62"/>
      <w:bookmarkEnd w:id="63"/>
    </w:p>
    <w:p w:rsidR="00F146FC" w:rsidRDefault="00F146FC" w:rsidP="00F146FC">
      <w:r>
        <w:t>H. 3780 --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146FC" w:rsidRDefault="00F146FC" w:rsidP="00F146FC">
      <w:bookmarkStart w:id="64" w:name="include_clip_end_138"/>
      <w:bookmarkStart w:id="65" w:name="include_clip_start_139"/>
      <w:bookmarkEnd w:id="64"/>
      <w:bookmarkEnd w:id="65"/>
    </w:p>
    <w:p w:rsidR="00F146FC" w:rsidRDefault="00F146FC" w:rsidP="00F146FC">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F146FC" w:rsidRDefault="00F146FC" w:rsidP="00F146FC">
      <w:bookmarkStart w:id="66" w:name="include_clip_end_139"/>
      <w:bookmarkEnd w:id="66"/>
    </w:p>
    <w:p w:rsidR="00F146FC" w:rsidRDefault="00F146FC" w:rsidP="00F146FC">
      <w:pPr>
        <w:keepNext/>
        <w:jc w:val="center"/>
        <w:rPr>
          <w:b/>
        </w:rPr>
      </w:pPr>
      <w:r w:rsidRPr="00F146FC">
        <w:rPr>
          <w:b/>
        </w:rPr>
        <w:t>H. 3307--DEBATE ADJOURNED</w:t>
      </w:r>
    </w:p>
    <w:p w:rsidR="00F146FC" w:rsidRDefault="00F146FC" w:rsidP="00F146FC">
      <w:r>
        <w:t xml:space="preserve">Rep. TALLON moved to adjourn debate upon the following Bill, which was adopted: </w:t>
      </w:r>
    </w:p>
    <w:p w:rsidR="00F146FC" w:rsidRDefault="00F146FC" w:rsidP="00F146FC">
      <w:bookmarkStart w:id="67" w:name="include_clip_start_141"/>
      <w:bookmarkEnd w:id="67"/>
    </w:p>
    <w:p w:rsidR="00F146FC" w:rsidRDefault="00F146FC" w:rsidP="00F146FC">
      <w:r>
        <w:t>H. 3307 --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F146FC" w:rsidRDefault="00F146FC" w:rsidP="00F146FC">
      <w:bookmarkStart w:id="68" w:name="include_clip_end_141"/>
      <w:bookmarkEnd w:id="68"/>
    </w:p>
    <w:p w:rsidR="00F146FC" w:rsidRDefault="00F146FC" w:rsidP="00F146FC">
      <w:pPr>
        <w:keepNext/>
        <w:jc w:val="center"/>
        <w:rPr>
          <w:b/>
        </w:rPr>
      </w:pPr>
      <w:r w:rsidRPr="00F146FC">
        <w:rPr>
          <w:b/>
        </w:rPr>
        <w:t>H. 4152--REQUESTS FOR DEBATE</w:t>
      </w:r>
    </w:p>
    <w:p w:rsidR="00F146FC" w:rsidRDefault="00F146FC" w:rsidP="00F146FC">
      <w:pPr>
        <w:keepNext/>
      </w:pPr>
      <w:r>
        <w:t>The following Bill was taken up:</w:t>
      </w:r>
    </w:p>
    <w:p w:rsidR="00F146FC" w:rsidRDefault="00F146FC" w:rsidP="00F146FC">
      <w:pPr>
        <w:keepNext/>
      </w:pPr>
      <w:bookmarkStart w:id="69" w:name="include_clip_start_143"/>
      <w:bookmarkEnd w:id="69"/>
    </w:p>
    <w:p w:rsidR="00F146FC" w:rsidRDefault="00F146FC" w:rsidP="00F146FC">
      <w:r>
        <w:t>H. 4152 -- Reps. Hixon, Kirby, Hewitt, Bailey, Hiott, Martin, Loftis, Forrest, Magnuson, Chumley, Burns, Long and Elliott: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F146FC" w:rsidRDefault="00F146FC" w:rsidP="00F146FC">
      <w:bookmarkStart w:id="70" w:name="include_clip_end_143"/>
      <w:bookmarkStart w:id="71" w:name="file_start144"/>
      <w:bookmarkEnd w:id="70"/>
      <w:bookmarkEnd w:id="71"/>
    </w:p>
    <w:p w:rsidR="00F146FC" w:rsidRPr="0083661D" w:rsidRDefault="00F146FC" w:rsidP="00F146FC">
      <w:r w:rsidRPr="0083661D">
        <w:t>The Committee on Agriculture, Natural Resources and Environmental Affairs proposed the following Amendment No. 1</w:t>
      </w:r>
      <w:r w:rsidR="000F5696">
        <w:t xml:space="preserve"> to </w:t>
      </w:r>
      <w:r w:rsidRPr="0083661D">
        <w:t>H. 4152 (COUNCIL\VR\4152C001.JN.VR19)</w:t>
      </w:r>
      <w:r w:rsidR="000F5696">
        <w:t>:</w:t>
      </w:r>
      <w:r w:rsidRPr="0083661D">
        <w:t xml:space="preserve"> </w:t>
      </w:r>
    </w:p>
    <w:p w:rsidR="00F146FC" w:rsidRPr="0083661D" w:rsidRDefault="00F146FC" w:rsidP="00F146FC">
      <w:r w:rsidRPr="0083661D">
        <w:t>Amend the bill, as and if amended, by adding an appropriately numbered SECTION to read:</w:t>
      </w:r>
    </w:p>
    <w:p w:rsidR="00F146FC" w:rsidRPr="0083661D" w:rsidRDefault="00F146FC" w:rsidP="00F146FC">
      <w:r w:rsidRPr="0083661D">
        <w:t>/</w:t>
      </w:r>
      <w:r w:rsidRPr="0083661D">
        <w:tab/>
        <w:t>SECTION __. Article I, Chapter 96, Title 44 of the 1976 Code is amended by adding:</w:t>
      </w:r>
    </w:p>
    <w:p w:rsidR="00F146FC" w:rsidRPr="0083661D" w:rsidRDefault="00F146FC" w:rsidP="00F146FC">
      <w:pPr>
        <w:rPr>
          <w:color w:val="000000"/>
        </w:rPr>
      </w:pPr>
      <w:r w:rsidRPr="0083661D">
        <w:t>“Section 44</w:t>
      </w:r>
      <w:r w:rsidRPr="0083661D">
        <w:noBreakHyphen/>
        <w:t>96</w:t>
      </w:r>
      <w:r w:rsidRPr="0083661D">
        <w:noBreakHyphen/>
        <w:t>145.</w:t>
      </w:r>
      <w:r w:rsidRPr="0083661D">
        <w:tab/>
        <w:t xml:space="preserve">(A) </w:t>
      </w:r>
      <w:r w:rsidRPr="0083661D">
        <w:rPr>
          <w:color w:val="000000"/>
        </w:rPr>
        <w:t>A recovered material is not accumulated speculatively if the person accumulating it can show that there is a known use, reuse, or recycling potential for the material, that the material can be feasibly sold, used, reused, or recycled and that during a calendar year commencing January 1 and ending December 31 of the same year, seventy</w:t>
      </w:r>
      <w:r w:rsidRPr="0083661D">
        <w:rPr>
          <w:color w:val="000000"/>
        </w:rPr>
        <w:noBreakHyphen/>
        <w:t>five percent, by weight or volume, of the recovered material stored at a facility is recycled, sold, used, or reused. Any material that is accumulated speculatively and not in accordance with these requirements must be handled as solid waste.</w:t>
      </w:r>
    </w:p>
    <w:p w:rsidR="00F146FC" w:rsidRPr="0083661D" w:rsidRDefault="00F146FC" w:rsidP="00F146FC">
      <w:pPr>
        <w:rPr>
          <w:color w:val="000000"/>
        </w:rPr>
      </w:pPr>
      <w:r w:rsidRPr="0083661D">
        <w:rPr>
          <w:color w:val="000000"/>
        </w:rPr>
        <w:tab/>
        <w:t>(B)</w:t>
      </w:r>
      <w:r w:rsidRPr="0083661D">
        <w:rPr>
          <w:color w:val="000000"/>
        </w:rPr>
        <w:tab/>
        <w:t>Proof of recycling, sale, use, or reuse shall be provided in the form of bills of sale, or other records showing adequate proof of movement of the material in question to a recognized recycling facility or for proper use or reuse from the accumulation point. In addition, proof must be provided that there is a known market or disposition for the recovered material. Persons claiming that they are owners or operators of recovered materials processing facilities must show that they have the necessary equipment to do so.”</w:t>
      </w:r>
      <w:r w:rsidRPr="0083661D">
        <w:rPr>
          <w:color w:val="000000"/>
        </w:rPr>
        <w:tab/>
        <w:t>/</w:t>
      </w:r>
    </w:p>
    <w:p w:rsidR="00F146FC" w:rsidRPr="0083661D" w:rsidRDefault="00F146FC" w:rsidP="00F146FC">
      <w:bookmarkStart w:id="72" w:name="temp"/>
      <w:bookmarkEnd w:id="72"/>
      <w:r w:rsidRPr="0083661D">
        <w:t>Renumber sections to conform.</w:t>
      </w:r>
    </w:p>
    <w:p w:rsidR="00F146FC" w:rsidRDefault="00F146FC" w:rsidP="00F146FC">
      <w:r w:rsidRPr="0083661D">
        <w:t>Amend title to conform.</w:t>
      </w:r>
    </w:p>
    <w:p w:rsidR="00F146FC" w:rsidRDefault="00F146FC" w:rsidP="00F146FC"/>
    <w:p w:rsidR="00F146FC" w:rsidRDefault="00F146FC" w:rsidP="00F146FC">
      <w:r>
        <w:t>Rep. HIXON explained the amendment.</w:t>
      </w:r>
    </w:p>
    <w:p w:rsidR="00F146FC" w:rsidRDefault="00F146FC" w:rsidP="00F146FC"/>
    <w:p w:rsidR="00F146FC" w:rsidRDefault="00F146FC" w:rsidP="00F146FC">
      <w:r>
        <w:t>Reps. NORRELL, ALEXANDER, MOORE, SIMMONS, BRAWLEY, COBB-HUNTER, S. WILLIAMS, RIDGEWAY, WEEKS, BROWN, HIOTT, HEWITT, HIXON, TRANTHAM, MURPHY, GARVIN, CASKEY, ROSE, JEFFERSON, FORREST, MARTIN, ROBINSON and FRY requested debate on the Bill.</w:t>
      </w:r>
    </w:p>
    <w:p w:rsidR="00F146FC" w:rsidRDefault="00F146FC" w:rsidP="00F146FC"/>
    <w:p w:rsidR="00F146FC" w:rsidRDefault="00F146FC" w:rsidP="00F146FC">
      <w:pPr>
        <w:keepNext/>
        <w:jc w:val="center"/>
        <w:rPr>
          <w:b/>
        </w:rPr>
      </w:pPr>
      <w:r w:rsidRPr="00F146FC">
        <w:rPr>
          <w:b/>
        </w:rPr>
        <w:t>H. 3079--ORDERED TO THIRD READING</w:t>
      </w:r>
    </w:p>
    <w:p w:rsidR="00F146FC" w:rsidRDefault="00F146FC" w:rsidP="00F146FC">
      <w:pPr>
        <w:keepNext/>
      </w:pPr>
      <w:r>
        <w:t>The following Bill was taken up:</w:t>
      </w:r>
    </w:p>
    <w:p w:rsidR="00F146FC" w:rsidRDefault="00F146FC" w:rsidP="00F146FC">
      <w:pPr>
        <w:keepNext/>
      </w:pPr>
      <w:bookmarkStart w:id="73" w:name="include_clip_start_148"/>
      <w:bookmarkEnd w:id="73"/>
    </w:p>
    <w:p w:rsidR="00F146FC" w:rsidRDefault="00F146FC" w:rsidP="00F146FC">
      <w:r>
        <w:t>H. 3079 -- Reps. Pope, Burns, Bryant, Clyburn, Yow, Brown, Hixon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146FC" w:rsidRDefault="00F146FC" w:rsidP="00F146FC">
      <w:bookmarkStart w:id="74" w:name="include_clip_end_148"/>
      <w:bookmarkEnd w:id="74"/>
    </w:p>
    <w:p w:rsidR="00F146FC" w:rsidRDefault="00F146FC" w:rsidP="00F146FC">
      <w:r>
        <w:t>Rep. V. S. MOSS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75" w:name="vote_start150"/>
      <w:bookmarkEnd w:id="75"/>
      <w:r>
        <w:t>Yeas 98; Nays 3</w:t>
      </w:r>
    </w:p>
    <w:p w:rsidR="000F5696" w:rsidRDefault="000F5696"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Bannister</w:t>
            </w:r>
          </w:p>
        </w:tc>
        <w:tc>
          <w:tcPr>
            <w:tcW w:w="2180" w:type="dxa"/>
            <w:shd w:val="clear" w:color="auto" w:fill="auto"/>
          </w:tcPr>
          <w:p w:rsidR="00F146FC" w:rsidRPr="00F146FC" w:rsidRDefault="00F146FC" w:rsidP="00F146FC">
            <w:pPr>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Morgan</w:t>
            </w:r>
          </w:p>
        </w:tc>
      </w:tr>
      <w:tr w:rsidR="00F146FC" w:rsidRPr="00F146FC" w:rsidTr="00F146FC">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Spires</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F146FC">
            <w:pPr>
              <w:ind w:firstLine="0"/>
            </w:pPr>
            <w:r>
              <w:t>Wheeler</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r>
              <w:t>Young</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Caskey</w:t>
            </w:r>
          </w:p>
        </w:tc>
        <w:tc>
          <w:tcPr>
            <w:tcW w:w="2179" w:type="dxa"/>
            <w:shd w:val="clear" w:color="auto" w:fill="auto"/>
          </w:tcPr>
          <w:p w:rsidR="00F146FC" w:rsidRPr="00F146FC" w:rsidRDefault="00F146FC" w:rsidP="00F146FC">
            <w:pPr>
              <w:keepNext/>
              <w:ind w:firstLine="0"/>
            </w:pPr>
            <w:r>
              <w:t>Hart</w:t>
            </w:r>
          </w:p>
        </w:tc>
        <w:tc>
          <w:tcPr>
            <w:tcW w:w="2180" w:type="dxa"/>
            <w:shd w:val="clear" w:color="auto" w:fill="auto"/>
          </w:tcPr>
          <w:p w:rsidR="00F146FC" w:rsidRPr="00F146FC" w:rsidRDefault="00F146FC" w:rsidP="00F146FC">
            <w:pPr>
              <w:keepNext/>
              <w:ind w:firstLine="0"/>
            </w:pPr>
            <w:r>
              <w:t>Rose</w:t>
            </w:r>
          </w:p>
        </w:tc>
      </w:tr>
    </w:tbl>
    <w:p w:rsidR="00F146FC" w:rsidRDefault="00F146FC" w:rsidP="00F146FC"/>
    <w:p w:rsidR="00F146FC" w:rsidRDefault="00F146FC" w:rsidP="00F146FC">
      <w:pPr>
        <w:jc w:val="center"/>
        <w:rPr>
          <w:b/>
        </w:rPr>
      </w:pPr>
      <w:r w:rsidRPr="00F146FC">
        <w:rPr>
          <w:b/>
        </w:rPr>
        <w:t>Total--3</w:t>
      </w:r>
    </w:p>
    <w:p w:rsidR="000F5696" w:rsidRDefault="000F5696"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t>H. 3079--ORDERED TO BE READ THIRD TIME TOMORROW</w:t>
      </w:r>
    </w:p>
    <w:p w:rsidR="00F146FC" w:rsidRDefault="00F146FC" w:rsidP="00F146FC">
      <w:r>
        <w:t xml:space="preserve">On motion of Rep. V. S. MOSS, with unanimous consent, it was ordered that H. 3079 be read the third time tomorrow.  </w:t>
      </w:r>
    </w:p>
    <w:p w:rsidR="00F146FC" w:rsidRDefault="00F146FC" w:rsidP="00F146FC"/>
    <w:p w:rsidR="00F146FC" w:rsidRDefault="00F146FC" w:rsidP="00F146FC">
      <w:pPr>
        <w:keepNext/>
        <w:jc w:val="center"/>
        <w:rPr>
          <w:b/>
        </w:rPr>
      </w:pPr>
      <w:r w:rsidRPr="00F146FC">
        <w:rPr>
          <w:b/>
        </w:rPr>
        <w:t>H. 4245--AMENDED AND ORDERED TO THIRD READING</w:t>
      </w:r>
    </w:p>
    <w:p w:rsidR="00F146FC" w:rsidRDefault="00F146FC" w:rsidP="00F146FC">
      <w:pPr>
        <w:keepNext/>
      </w:pPr>
      <w:r>
        <w:t>The following Bill was taken up:</w:t>
      </w:r>
    </w:p>
    <w:p w:rsidR="00F146FC" w:rsidRDefault="00F146FC" w:rsidP="00F146FC">
      <w:pPr>
        <w:keepNext/>
      </w:pPr>
      <w:bookmarkStart w:id="76" w:name="include_clip_start_155"/>
      <w:bookmarkEnd w:id="76"/>
    </w:p>
    <w:p w:rsidR="00F146FC" w:rsidRDefault="00F146FC" w:rsidP="00F146FC">
      <w:r>
        <w:t>H. 4245 --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F146FC" w:rsidRDefault="00F146FC" w:rsidP="00F146FC"/>
    <w:p w:rsidR="00F146FC" w:rsidRPr="0060359A" w:rsidRDefault="00F146FC" w:rsidP="00F146FC">
      <w:r w:rsidRPr="0060359A">
        <w:t>Rep. LIGON proposed the following Amendment No. 1</w:t>
      </w:r>
      <w:r w:rsidR="000F5696">
        <w:t xml:space="preserve"> to </w:t>
      </w:r>
      <w:r w:rsidRPr="0060359A">
        <w:t>H. 4245 (COUNCIL\CZ\4245C001.JN.CZ19), which was adopted:</w:t>
      </w:r>
    </w:p>
    <w:p w:rsidR="00F146FC" w:rsidRPr="0060359A" w:rsidRDefault="00F146FC" w:rsidP="00F146FC">
      <w:r w:rsidRPr="0060359A">
        <w:t xml:space="preserve">Amend the bill, as and if amended, by striking SECTION 1 and inserting: </w:t>
      </w:r>
    </w:p>
    <w:p w:rsidR="00F146FC" w:rsidRPr="0060359A" w:rsidRDefault="00F146FC" w:rsidP="00F146FC">
      <w:pPr>
        <w:suppressAutoHyphens/>
      </w:pPr>
      <w:r w:rsidRPr="0060359A">
        <w:t>/</w:t>
      </w:r>
      <w:r w:rsidRPr="0060359A">
        <w:tab/>
        <w:t>SECTION</w:t>
      </w:r>
      <w:r w:rsidRPr="0060359A">
        <w:tab/>
        <w:t>1.</w:t>
      </w:r>
      <w:r w:rsidRPr="0060359A">
        <w:tab/>
        <w:t>Chapter 17, Title 47 of the 1976 Code is amended by adding:</w:t>
      </w:r>
    </w:p>
    <w:p w:rsidR="00F146FC" w:rsidRPr="0060359A" w:rsidRDefault="00F146FC" w:rsidP="000F5696">
      <w:pPr>
        <w:suppressAutoHyphens/>
        <w:jc w:val="center"/>
      </w:pPr>
      <w:r w:rsidRPr="0060359A">
        <w:t>“Article 5</w:t>
      </w:r>
    </w:p>
    <w:p w:rsidR="00F146FC" w:rsidRPr="0060359A" w:rsidRDefault="00F146FC" w:rsidP="000F5696">
      <w:pPr>
        <w:suppressAutoHyphens/>
        <w:jc w:val="center"/>
      </w:pPr>
      <w:r w:rsidRPr="0060359A">
        <w:t>Cell</w:t>
      </w:r>
      <w:r w:rsidRPr="0060359A">
        <w:noBreakHyphen/>
        <w:t>Cultured Meat</w:t>
      </w:r>
    </w:p>
    <w:p w:rsidR="00F146FC" w:rsidRPr="0060359A" w:rsidRDefault="00F146FC" w:rsidP="00F146FC">
      <w:pPr>
        <w:suppressAutoHyphens/>
      </w:pPr>
      <w:r w:rsidRPr="0060359A">
        <w:tab/>
        <w:t>Section 47</w:t>
      </w:r>
      <w:r w:rsidRPr="0060359A">
        <w:noBreakHyphen/>
        <w:t>17</w:t>
      </w:r>
      <w:r w:rsidRPr="0060359A">
        <w:noBreakHyphen/>
        <w:t>510.</w:t>
      </w:r>
      <w:r w:rsidRPr="0060359A">
        <w:tab/>
        <w:t>A person who advertises, offers for sale, or sells all or part of a carcass shall not engage in any misleading or deceptive practices, labeling, or misrepresenting a product as ‘meat’ or ‘clean meat’ that is cell</w:t>
      </w:r>
      <w:r w:rsidRPr="0060359A">
        <w:noBreakHyphen/>
        <w:t>cultured meat/protein, or is not derived from harvested production livestock, poultry, fish, or crustaceans.</w:t>
      </w:r>
    </w:p>
    <w:p w:rsidR="00F146FC" w:rsidRPr="0060359A" w:rsidRDefault="00F146FC" w:rsidP="00F146FC">
      <w:pPr>
        <w:suppressAutoHyphens/>
      </w:pPr>
      <w:r w:rsidRPr="0060359A">
        <w:tab/>
        <w:t>Section 47-17-520.</w:t>
      </w:r>
      <w:r w:rsidRPr="0060359A">
        <w:tab/>
        <w:t xml:space="preserve">The provisions of this article do not apply to plant-based meat substitutes. </w:t>
      </w:r>
    </w:p>
    <w:p w:rsidR="00F146FC" w:rsidRPr="0060359A" w:rsidRDefault="00F146FC" w:rsidP="00F146FC">
      <w:pPr>
        <w:suppressAutoHyphens/>
      </w:pPr>
      <w:r w:rsidRPr="0060359A">
        <w:tab/>
        <w:t>Section 47</w:t>
      </w:r>
      <w:r w:rsidRPr="0060359A">
        <w:noBreakHyphen/>
        <w:t>17</w:t>
      </w:r>
      <w:r w:rsidRPr="0060359A">
        <w:noBreakHyphen/>
        <w:t>530.</w:t>
      </w:r>
      <w:r w:rsidRPr="0060359A">
        <w:tab/>
        <w:t>A person who violates this article is guilty of a misdemeanor and, upon conviction, must be imprisoned not more than one year, or fined not more than one thousand dollars, or bo</w:t>
      </w:r>
      <w:r w:rsidR="000F5696">
        <w:t>th.”</w:t>
      </w:r>
      <w:r w:rsidR="000F5696">
        <w:tab/>
      </w:r>
      <w:r w:rsidRPr="0060359A">
        <w:t>/</w:t>
      </w:r>
    </w:p>
    <w:p w:rsidR="00F146FC" w:rsidRPr="0060359A" w:rsidRDefault="00F146FC" w:rsidP="00F146FC">
      <w:r w:rsidRPr="0060359A">
        <w:t>Renumber sections to conform.</w:t>
      </w:r>
    </w:p>
    <w:p w:rsidR="00F146FC" w:rsidRDefault="00F146FC" w:rsidP="00F146FC">
      <w:r w:rsidRPr="0060359A">
        <w:t>Amend title to conform.</w:t>
      </w:r>
    </w:p>
    <w:p w:rsidR="00F146FC" w:rsidRDefault="00F146FC" w:rsidP="00F146FC"/>
    <w:p w:rsidR="00F146FC" w:rsidRDefault="00F146FC" w:rsidP="00F146FC">
      <w:r>
        <w:t>Rep. LIGON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77" w:name="vote_start160"/>
      <w:bookmarkEnd w:id="77"/>
      <w:r>
        <w:t>Yeas 98;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Kimmons</w:t>
            </w:r>
          </w:p>
        </w:tc>
        <w:tc>
          <w:tcPr>
            <w:tcW w:w="2180" w:type="dxa"/>
            <w:shd w:val="clear" w:color="auto" w:fill="auto"/>
          </w:tcPr>
          <w:p w:rsidR="00F146FC" w:rsidRPr="00F146FC" w:rsidRDefault="00F146FC" w:rsidP="00F146FC">
            <w:pPr>
              <w:ind w:firstLine="0"/>
            </w:pPr>
            <w:r>
              <w:t>Kirby</w:t>
            </w:r>
          </w:p>
        </w:tc>
      </w:tr>
      <w:tr w:rsidR="00F146FC" w:rsidRPr="00F146FC" w:rsidTr="00F146FC">
        <w:tc>
          <w:tcPr>
            <w:tcW w:w="2179" w:type="dxa"/>
            <w:shd w:val="clear" w:color="auto" w:fill="auto"/>
          </w:tcPr>
          <w:p w:rsidR="00F146FC" w:rsidRPr="00F146FC" w:rsidRDefault="00F146FC" w:rsidP="00F146FC">
            <w:pPr>
              <w:ind w:firstLine="0"/>
            </w:pPr>
            <w:r>
              <w:t>Ligon</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Lowe</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Spires</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Toole</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Default="00F146FC" w:rsidP="00F146FC">
      <w:pPr>
        <w:keepNext/>
        <w:jc w:val="center"/>
        <w:rPr>
          <w:b/>
        </w:rPr>
      </w:pPr>
      <w:r w:rsidRPr="00F146FC">
        <w:rPr>
          <w:b/>
        </w:rPr>
        <w:t>H. 4245--ORDERED TO BE READ THIRD TIME TOMORROW</w:t>
      </w:r>
    </w:p>
    <w:p w:rsidR="00F146FC" w:rsidRDefault="00F146FC" w:rsidP="00F146FC">
      <w:r>
        <w:t xml:space="preserve">On motion of Rep. LIGON, with unanimous consent, it was ordered that H. 4245 be read the third time tomorrow.  </w:t>
      </w:r>
    </w:p>
    <w:p w:rsidR="00F146FC" w:rsidRDefault="00F146FC" w:rsidP="00F146FC"/>
    <w:p w:rsidR="00F146FC" w:rsidRDefault="00F146FC" w:rsidP="00F146FC">
      <w:pPr>
        <w:keepNext/>
        <w:jc w:val="center"/>
        <w:rPr>
          <w:b/>
        </w:rPr>
      </w:pPr>
      <w:r w:rsidRPr="00F146FC">
        <w:rPr>
          <w:b/>
        </w:rPr>
        <w:t>H. 4009--AMENDED AND ORDERED TO THIRD READING</w:t>
      </w:r>
    </w:p>
    <w:p w:rsidR="00F146FC" w:rsidRDefault="00F146FC" w:rsidP="00F146FC">
      <w:pPr>
        <w:keepNext/>
      </w:pPr>
      <w:r>
        <w:t>The following Bill was taken up:</w:t>
      </w:r>
    </w:p>
    <w:p w:rsidR="00F146FC" w:rsidRDefault="00F146FC" w:rsidP="00F146FC">
      <w:pPr>
        <w:keepNext/>
      </w:pPr>
      <w:bookmarkStart w:id="78" w:name="include_clip_start_165"/>
      <w:bookmarkEnd w:id="78"/>
    </w:p>
    <w:p w:rsidR="00F146FC" w:rsidRDefault="00F146FC" w:rsidP="00F146FC">
      <w:r>
        <w:t>H. 4009 --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F146FC" w:rsidRDefault="00F146FC" w:rsidP="00F146FC"/>
    <w:p w:rsidR="00F146FC" w:rsidRPr="00F77DBA" w:rsidRDefault="00F146FC" w:rsidP="00F146FC">
      <w:r w:rsidRPr="00F77DBA">
        <w:t>The Committee on Agriculture, Natural Resources and Environmental Affairs proposed the following Amendment No. 1</w:t>
      </w:r>
      <w:r w:rsidR="000F5696">
        <w:t xml:space="preserve"> to </w:t>
      </w:r>
      <w:r w:rsidRPr="00F77DBA">
        <w:t>H. 4009 (COUNCIL\CM\4009C001.GT.CM19), which was adopted:</w:t>
      </w:r>
    </w:p>
    <w:p w:rsidR="00F146FC" w:rsidRPr="00F77DBA" w:rsidRDefault="00F146FC" w:rsidP="00F146FC">
      <w:r w:rsidRPr="00F77DBA">
        <w:t>Amend the bill, as and if amended, by deleting Section 50-13-1415</w:t>
      </w:r>
      <w:r w:rsidRPr="00F77DBA">
        <w:rPr>
          <w:u w:val="single"/>
        </w:rPr>
        <w:t>(3)</w:t>
      </w:r>
      <w:r w:rsidRPr="00F77DBA">
        <w:t>, as contained in SECTION 22, page 18, and inserting:</w:t>
      </w:r>
    </w:p>
    <w:p w:rsidR="00F146FC" w:rsidRPr="00F77DBA" w:rsidRDefault="00F146FC" w:rsidP="00F146FC">
      <w:r w:rsidRPr="00F77DBA">
        <w:t>/</w:t>
      </w:r>
      <w:r w:rsidRPr="00F77DBA">
        <w:tab/>
        <w:t>“</w:t>
      </w:r>
      <w:r w:rsidRPr="00F146FC">
        <w:rPr>
          <w:color w:val="000000"/>
          <w:u w:val="single" w:color="000000"/>
        </w:rPr>
        <w:t>(3)</w:t>
      </w:r>
      <w:r w:rsidRPr="00F146FC">
        <w:rPr>
          <w:color w:val="000000"/>
          <w:u w:color="000000"/>
        </w:rPr>
        <w:tab/>
      </w:r>
      <w:r w:rsidRPr="00F146FC">
        <w:rPr>
          <w:color w:val="000000"/>
          <w:u w:val="single" w:color="000000"/>
        </w:rPr>
        <w:t>the aquatic plant pests listed in Regulation 27</w:t>
      </w:r>
      <w:r w:rsidRPr="00F146FC">
        <w:rPr>
          <w:color w:val="000000"/>
          <w:u w:val="single" w:color="000000"/>
        </w:rPr>
        <w:noBreakHyphen/>
        <w:t>135 or a successor regulation</w:t>
      </w:r>
      <w:r w:rsidRPr="00F146FC">
        <w:rPr>
          <w:color w:val="000000"/>
          <w:u w:color="000000"/>
        </w:rPr>
        <w:t>.”</w:t>
      </w:r>
      <w:r w:rsidRPr="00F146FC">
        <w:rPr>
          <w:color w:val="000000"/>
          <w:u w:color="000000"/>
        </w:rPr>
        <w:tab/>
        <w:t>/</w:t>
      </w:r>
    </w:p>
    <w:p w:rsidR="00F146FC" w:rsidRPr="00F77DBA" w:rsidRDefault="00F146FC" w:rsidP="00F146FC">
      <w:r w:rsidRPr="00F77DBA">
        <w:t>Renumber sections to conform.</w:t>
      </w:r>
    </w:p>
    <w:p w:rsidR="00F146FC" w:rsidRDefault="00F146FC" w:rsidP="00F146FC">
      <w:r w:rsidRPr="00F77DBA">
        <w:t>Amend title to conform.</w:t>
      </w:r>
    </w:p>
    <w:p w:rsidR="00F146FC" w:rsidRDefault="00F146FC" w:rsidP="00F146FC"/>
    <w:p w:rsidR="00F146FC" w:rsidRDefault="000F5696" w:rsidP="00F146FC">
      <w:r>
        <w:br w:type="column"/>
      </w:r>
      <w:r w:rsidR="00F146FC">
        <w:t>Rep. HIXON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79" w:name="vote_start170"/>
      <w:bookmarkEnd w:id="79"/>
      <w:r>
        <w:t>Yeas 102;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Bannister</w:t>
            </w:r>
          </w:p>
        </w:tc>
        <w:tc>
          <w:tcPr>
            <w:tcW w:w="2180" w:type="dxa"/>
            <w:shd w:val="clear" w:color="auto" w:fill="auto"/>
          </w:tcPr>
          <w:p w:rsidR="00F146FC" w:rsidRPr="00F146FC" w:rsidRDefault="00F146FC" w:rsidP="00F146FC">
            <w:pPr>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Caskey</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Clemmons</w:t>
            </w:r>
          </w:p>
        </w:tc>
        <w:tc>
          <w:tcPr>
            <w:tcW w:w="2180" w:type="dxa"/>
            <w:shd w:val="clear" w:color="auto" w:fill="auto"/>
          </w:tcPr>
          <w:p w:rsidR="00F146FC" w:rsidRPr="00F146FC" w:rsidRDefault="00F146FC" w:rsidP="00F146FC">
            <w:pPr>
              <w:ind w:firstLine="0"/>
            </w:pPr>
            <w:r>
              <w:t>Clyburn</w:t>
            </w:r>
          </w:p>
        </w:tc>
      </w:tr>
      <w:tr w:rsidR="00F146FC" w:rsidRPr="00F146FC" w:rsidTr="00F146FC">
        <w:tc>
          <w:tcPr>
            <w:tcW w:w="2179" w:type="dxa"/>
            <w:shd w:val="clear" w:color="auto" w:fill="auto"/>
          </w:tcPr>
          <w:p w:rsidR="00F146FC" w:rsidRPr="00F146FC" w:rsidRDefault="00F146FC" w:rsidP="00F146FC">
            <w:pPr>
              <w:ind w:firstLine="0"/>
            </w:pPr>
            <w:r>
              <w:t>Cobb-Hunter</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Lowe</w:t>
            </w:r>
          </w:p>
        </w:tc>
      </w:tr>
      <w:tr w:rsidR="00F146FC" w:rsidRPr="00F146FC" w:rsidTr="00F146FC">
        <w:tc>
          <w:tcPr>
            <w:tcW w:w="2179" w:type="dxa"/>
            <w:shd w:val="clear" w:color="auto" w:fill="auto"/>
          </w:tcPr>
          <w:p w:rsidR="00F146FC" w:rsidRPr="00F146FC" w:rsidRDefault="00F146FC" w:rsidP="00F146FC">
            <w:pPr>
              <w:ind w:firstLine="0"/>
            </w:pPr>
            <w:r>
              <w:t>Lucas</w:t>
            </w:r>
          </w:p>
        </w:tc>
        <w:tc>
          <w:tcPr>
            <w:tcW w:w="2179" w:type="dxa"/>
            <w:shd w:val="clear" w:color="auto" w:fill="auto"/>
          </w:tcPr>
          <w:p w:rsidR="00F146FC" w:rsidRPr="00F146FC" w:rsidRDefault="00F146FC" w:rsidP="00F146FC">
            <w:pPr>
              <w:ind w:firstLine="0"/>
            </w:pPr>
            <w:r>
              <w:t>Mace</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c>
          <w:tcPr>
            <w:tcW w:w="2179" w:type="dxa"/>
            <w:shd w:val="clear" w:color="auto" w:fill="auto"/>
          </w:tcPr>
          <w:p w:rsidR="00F146FC" w:rsidRPr="00F146FC" w:rsidRDefault="00F146FC" w:rsidP="00F146FC">
            <w:pPr>
              <w:ind w:firstLine="0"/>
            </w:pPr>
            <w:r>
              <w:t>McGinnis</w:t>
            </w:r>
          </w:p>
        </w:tc>
        <w:tc>
          <w:tcPr>
            <w:tcW w:w="2179" w:type="dxa"/>
            <w:shd w:val="clear" w:color="auto" w:fill="auto"/>
          </w:tcPr>
          <w:p w:rsidR="00F146FC" w:rsidRPr="00F146FC" w:rsidRDefault="00F146FC" w:rsidP="00F146FC">
            <w:pPr>
              <w:ind w:firstLine="0"/>
            </w:pPr>
            <w:r>
              <w:t>Moore</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Sandifer</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Spires</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Total--102</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Pr="004661D3" w:rsidRDefault="00F146FC" w:rsidP="00F146FC">
      <w:pPr>
        <w:pStyle w:val="Title"/>
        <w:keepNext/>
      </w:pPr>
      <w:bookmarkStart w:id="80" w:name="file_start172"/>
      <w:bookmarkEnd w:id="80"/>
      <w:r w:rsidRPr="004661D3">
        <w:t>STATEMENT FOR JOURNAL</w:t>
      </w:r>
    </w:p>
    <w:p w:rsidR="00F146FC" w:rsidRPr="004661D3" w:rsidRDefault="00F146FC" w:rsidP="00F146FC">
      <w:pPr>
        <w:tabs>
          <w:tab w:val="left" w:pos="270"/>
          <w:tab w:val="left" w:pos="630"/>
          <w:tab w:val="left" w:pos="900"/>
          <w:tab w:val="left" w:pos="1260"/>
          <w:tab w:val="left" w:pos="1620"/>
          <w:tab w:val="left" w:pos="1980"/>
          <w:tab w:val="left" w:pos="2340"/>
          <w:tab w:val="left" w:pos="2700"/>
        </w:tabs>
        <w:ind w:firstLine="0"/>
      </w:pPr>
      <w:r w:rsidRPr="004661D3">
        <w:tab/>
        <w:t xml:space="preserve">I support H. 4009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4661D3">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4009--ORDERED TO BE READ THIRD TIME TOMORROW</w:t>
      </w:r>
    </w:p>
    <w:p w:rsidR="00F146FC" w:rsidRDefault="00F146FC" w:rsidP="00F146FC">
      <w:r>
        <w:t xml:space="preserve">On motion of Rep. HIXON, with unanimous consent, it was ordered that H. 4009 be read the third time tomorrow.  </w:t>
      </w:r>
    </w:p>
    <w:p w:rsidR="00F146FC" w:rsidRDefault="00F146FC" w:rsidP="00F146FC"/>
    <w:p w:rsidR="00F146FC" w:rsidRDefault="00F146FC" w:rsidP="00F146FC">
      <w:pPr>
        <w:keepNext/>
        <w:jc w:val="center"/>
        <w:rPr>
          <w:b/>
        </w:rPr>
      </w:pPr>
      <w:r w:rsidRPr="00F146FC">
        <w:rPr>
          <w:b/>
        </w:rPr>
        <w:t>H. 4011--AMENDED AND ORDERED TO THIRD READING</w:t>
      </w:r>
    </w:p>
    <w:p w:rsidR="00F146FC" w:rsidRDefault="00F146FC" w:rsidP="00F146FC">
      <w:pPr>
        <w:keepNext/>
      </w:pPr>
      <w:r>
        <w:t>The following Bill was taken up:</w:t>
      </w:r>
    </w:p>
    <w:p w:rsidR="00F146FC" w:rsidRDefault="00F146FC" w:rsidP="00F146FC">
      <w:pPr>
        <w:keepNext/>
      </w:pPr>
      <w:bookmarkStart w:id="81" w:name="include_clip_start_176"/>
      <w:bookmarkEnd w:id="81"/>
    </w:p>
    <w:p w:rsidR="00F146FC" w:rsidRDefault="00F146FC" w:rsidP="00F146FC">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F146FC" w:rsidRDefault="00F146FC" w:rsidP="00F146FC"/>
    <w:p w:rsidR="00F146FC" w:rsidRPr="00DA4EF5" w:rsidRDefault="00F146FC" w:rsidP="00F146FC">
      <w:r w:rsidRPr="00DA4EF5">
        <w:t>The Committee on Agriculture, Natural Resources and Environmental Affairs proposed the following Amendment No. 1</w:t>
      </w:r>
      <w:r w:rsidR="000F5696">
        <w:t xml:space="preserve"> to </w:t>
      </w:r>
      <w:r w:rsidRPr="00DA4EF5">
        <w:t>H. 4011 (COUNCIL\CM\4011C001.GT.CM19), which was adopted:</w:t>
      </w:r>
    </w:p>
    <w:p w:rsidR="00F146FC" w:rsidRPr="00DA4EF5" w:rsidRDefault="00F146FC" w:rsidP="00F146FC">
      <w:r w:rsidRPr="00DA4EF5">
        <w:t>Amend the bill, as and if amended, by deleting Section 49-3-40(a)(2), as contained in SECTION 1, page 1, and inserting:</w:t>
      </w:r>
    </w:p>
    <w:p w:rsidR="00F146FC" w:rsidRPr="00DA4EF5" w:rsidRDefault="00F146FC" w:rsidP="00F146FC">
      <w:r w:rsidRPr="00DA4EF5">
        <w:t>/</w:t>
      </w:r>
      <w:r w:rsidRPr="00DA4EF5">
        <w:tab/>
        <w:t>“(2)</w:t>
      </w:r>
      <w:r w:rsidRPr="00DA4EF5">
        <w:tab/>
        <w:t>developing and establishing policies and proposals designed to meet and resolve special problems of water resource use and control within or affecting the State, including consideration of the requirements and problems of urban and rural areas;”</w:t>
      </w:r>
      <w:r w:rsidRPr="00DA4EF5">
        <w:tab/>
        <w:t>/</w:t>
      </w:r>
    </w:p>
    <w:p w:rsidR="00F146FC" w:rsidRPr="00DA4EF5" w:rsidRDefault="00F146FC" w:rsidP="00F146FC">
      <w:r w:rsidRPr="00DA4EF5">
        <w:t>Amend the bill further, by deleting Section 49-3-50(a), as contained in SECTION 2, page 2, and inserting:</w:t>
      </w:r>
    </w:p>
    <w:p w:rsidR="00F146FC" w:rsidRPr="00DA4EF5" w:rsidRDefault="00F146FC" w:rsidP="00F146FC">
      <w:r w:rsidRPr="00DA4EF5">
        <w:t>/</w:t>
      </w:r>
      <w:r w:rsidRPr="00DA4EF5">
        <w:tab/>
        <w:t>“(a)</w:t>
      </w:r>
      <w:r w:rsidRPr="00DA4EF5">
        <w:tab/>
        <w:t xml:space="preserve">Adequate supplies of surface and groundwaters of suitable quality for </w:t>
      </w:r>
      <w:r w:rsidRPr="00DA4EF5">
        <w:rPr>
          <w:strike/>
        </w:rPr>
        <w:t>domestic, municipal, agricultural, and industrial</w:t>
      </w:r>
      <w:r w:rsidRPr="00DA4EF5">
        <w:t xml:space="preserve"> </w:t>
      </w:r>
      <w:r w:rsidRPr="00DA4EF5">
        <w:rPr>
          <w:u w:val="single"/>
        </w:rPr>
        <w:t>all</w:t>
      </w:r>
      <w:r w:rsidRPr="00DA4EF5">
        <w:t xml:space="preserve"> uses</w:t>
      </w:r>
      <w:r w:rsidRPr="00DA4EF5">
        <w:rPr>
          <w:u w:val="single"/>
        </w:rPr>
        <w:t>, including domestic, municipal, agricultural, and industrial</w:t>
      </w:r>
      <w:r w:rsidRPr="00DA4EF5">
        <w:t>.”</w:t>
      </w:r>
      <w:r w:rsidRPr="00DA4EF5">
        <w:tab/>
        <w:t>/</w:t>
      </w:r>
    </w:p>
    <w:p w:rsidR="00F146FC" w:rsidRPr="00DA4EF5" w:rsidRDefault="00F146FC" w:rsidP="00F146FC">
      <w:r w:rsidRPr="00DA4EF5">
        <w:t>Amend the bill further, by deleting Section 49-3-(50)(j), as contained in SECTION 2, page 3, and inserting:</w:t>
      </w:r>
    </w:p>
    <w:p w:rsidR="00F146FC" w:rsidRPr="00DA4EF5" w:rsidRDefault="00F146FC" w:rsidP="00F146FC">
      <w:r w:rsidRPr="00DA4EF5">
        <w:t>/</w:t>
      </w:r>
      <w:r w:rsidRPr="00DA4EF5">
        <w:tab/>
        <w:t>“(j)</w:t>
      </w:r>
      <w:r w:rsidRPr="00DA4EF5">
        <w:tab/>
      </w:r>
      <w:r w:rsidRPr="00DA4EF5">
        <w:rPr>
          <w:u w:val="single"/>
        </w:rPr>
        <w:t>Studies on saltwater intrusion into groundwater and surface water.</w:t>
      </w:r>
      <w:r w:rsidRPr="00DA4EF5">
        <w:t>”</w:t>
      </w:r>
      <w:r w:rsidR="000F5696">
        <w:t xml:space="preserve"> </w:t>
      </w:r>
      <w:r w:rsidRPr="00DA4EF5">
        <w:tab/>
        <w:t>/</w:t>
      </w:r>
    </w:p>
    <w:p w:rsidR="00F146FC" w:rsidRPr="00DA4EF5" w:rsidRDefault="00F146FC" w:rsidP="00F146FC">
      <w:r w:rsidRPr="00DA4EF5">
        <w:t>Renumber sections to conform.</w:t>
      </w:r>
    </w:p>
    <w:p w:rsidR="00F146FC" w:rsidRDefault="00F146FC" w:rsidP="00F146FC">
      <w:r w:rsidRPr="00DA4EF5">
        <w:t>Amend title to conform.</w:t>
      </w:r>
    </w:p>
    <w:p w:rsidR="00F146FC" w:rsidRDefault="00F146FC" w:rsidP="00F146FC"/>
    <w:p w:rsidR="00F146FC" w:rsidRDefault="00F146FC" w:rsidP="00F146FC">
      <w:r>
        <w:t>Rep. HIXON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82" w:name="vote_start181"/>
      <w:bookmarkEnd w:id="82"/>
      <w:r>
        <w:t>Yeas 99; Nays 0</w:t>
      </w:r>
    </w:p>
    <w:p w:rsidR="000F5696" w:rsidRDefault="000F5696"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Anderson</w:t>
            </w:r>
          </w:p>
        </w:tc>
        <w:tc>
          <w:tcPr>
            <w:tcW w:w="2179" w:type="dxa"/>
            <w:shd w:val="clear" w:color="auto" w:fill="auto"/>
          </w:tcPr>
          <w:p w:rsidR="00F146FC" w:rsidRPr="00F146FC" w:rsidRDefault="00F146FC" w:rsidP="00F146FC">
            <w:pPr>
              <w:keepNext/>
              <w:ind w:firstLine="0"/>
            </w:pPr>
            <w:r>
              <w:t>Atkinson</w:t>
            </w:r>
          </w:p>
        </w:tc>
        <w:tc>
          <w:tcPr>
            <w:tcW w:w="2180" w:type="dxa"/>
            <w:shd w:val="clear" w:color="auto" w:fill="auto"/>
          </w:tcPr>
          <w:p w:rsidR="00F146FC" w:rsidRPr="00F146FC" w:rsidRDefault="00F146FC" w:rsidP="00F146FC">
            <w:pPr>
              <w:keepNext/>
              <w:ind w:firstLine="0"/>
            </w:pPr>
            <w:r>
              <w:t>Bailey</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Spires</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Total--99</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Pr="00824F96" w:rsidRDefault="00F146FC" w:rsidP="00F146FC">
      <w:pPr>
        <w:pStyle w:val="Title"/>
        <w:keepNext/>
      </w:pPr>
      <w:bookmarkStart w:id="83" w:name="file_start183"/>
      <w:bookmarkEnd w:id="83"/>
      <w:r w:rsidRPr="00824F96">
        <w:t>STATEMENT FOR JOURNAL</w:t>
      </w:r>
    </w:p>
    <w:p w:rsidR="00F146FC" w:rsidRPr="00824F96" w:rsidRDefault="00F146FC" w:rsidP="00F146FC">
      <w:pPr>
        <w:tabs>
          <w:tab w:val="left" w:pos="270"/>
          <w:tab w:val="left" w:pos="630"/>
          <w:tab w:val="left" w:pos="900"/>
          <w:tab w:val="left" w:pos="1260"/>
          <w:tab w:val="left" w:pos="1620"/>
          <w:tab w:val="left" w:pos="1980"/>
          <w:tab w:val="left" w:pos="2340"/>
          <w:tab w:val="left" w:pos="2700"/>
        </w:tabs>
        <w:ind w:firstLine="0"/>
      </w:pPr>
      <w:r w:rsidRPr="00824F96">
        <w:tab/>
        <w:t xml:space="preserve">I support H. 4011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824F96">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4011--ORDERED TO BE READ THIRD TIME TOMORROW</w:t>
      </w:r>
    </w:p>
    <w:p w:rsidR="00F146FC" w:rsidRDefault="00F146FC" w:rsidP="00F146FC">
      <w:r>
        <w:t xml:space="preserve">On motion of Rep. HIXON, with unanimous consent, it was ordered that H. 4011 be read the third time tomorrow.  </w:t>
      </w:r>
    </w:p>
    <w:p w:rsidR="00F146FC" w:rsidRDefault="00F146FC" w:rsidP="00F146FC"/>
    <w:p w:rsidR="00F146FC" w:rsidRDefault="00F146FC" w:rsidP="00F146FC">
      <w:r>
        <w:t xml:space="preserve">Further proceedings were interrupted by expiration of time on the uncontested Calendar.  </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G. M. SMITH asked unanimous consent to recall H. 4331 from the Committee on Medical, Military, Public and Municipal Affairs.</w:t>
      </w:r>
    </w:p>
    <w:p w:rsidR="00F146FC" w:rsidRDefault="00F146FC" w:rsidP="00F146FC">
      <w:r>
        <w:t>Rep. HILL objected.</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G. M. SMITH asked unanimous consent to recall S. 486 from the Committee on Judiciary.</w:t>
      </w:r>
    </w:p>
    <w:p w:rsidR="00F146FC" w:rsidRDefault="00F146FC" w:rsidP="00F146FC">
      <w:r>
        <w:t>Rep. HILL objected.</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HIOTT asked unanimous consent to recall S. 105 from the Committee on Judiciary.</w:t>
      </w:r>
    </w:p>
    <w:p w:rsidR="00F146FC" w:rsidRDefault="00F146FC" w:rsidP="00F146FC">
      <w:r>
        <w:t>Rep. HILL objected.</w:t>
      </w:r>
    </w:p>
    <w:p w:rsidR="00F146FC" w:rsidRDefault="00F146FC" w:rsidP="00F146FC"/>
    <w:p w:rsidR="00F146FC" w:rsidRDefault="00F146FC" w:rsidP="00F146FC">
      <w:pPr>
        <w:keepNext/>
        <w:jc w:val="center"/>
        <w:rPr>
          <w:b/>
        </w:rPr>
      </w:pPr>
      <w:r w:rsidRPr="00F146FC">
        <w:rPr>
          <w:b/>
        </w:rPr>
        <w:t>OBJECTION TO RECALL</w:t>
      </w:r>
    </w:p>
    <w:p w:rsidR="00F146FC" w:rsidRDefault="00F146FC" w:rsidP="00F146FC">
      <w:r>
        <w:t>Rep. HIOTT asked unanimous consent to recall H. 4327 from the Committee on Labor, Commerce and Industry.</w:t>
      </w:r>
    </w:p>
    <w:p w:rsidR="00F146FC" w:rsidRDefault="00F146FC" w:rsidP="00F146FC">
      <w:r>
        <w:t>Rep. FORRESTER objected.</w:t>
      </w:r>
    </w:p>
    <w:p w:rsidR="00F146FC" w:rsidRDefault="00F146FC" w:rsidP="00F146FC"/>
    <w:p w:rsidR="00F146FC" w:rsidRDefault="00F146FC" w:rsidP="00F146FC">
      <w:pPr>
        <w:keepNext/>
        <w:jc w:val="center"/>
        <w:rPr>
          <w:b/>
        </w:rPr>
      </w:pPr>
      <w:r w:rsidRPr="00F146FC">
        <w:rPr>
          <w:b/>
        </w:rPr>
        <w:t>H. 4330--RECALLED FROM GREENWOOD DELEGATION</w:t>
      </w:r>
    </w:p>
    <w:p w:rsidR="00F146FC" w:rsidRDefault="00F146FC" w:rsidP="00F146FC">
      <w:r>
        <w:t>On motion of Rep. MCCRAVY, with unanimous consent, the following Bill was ordered recalled from the Greenwood Delegation:</w:t>
      </w:r>
    </w:p>
    <w:p w:rsidR="00F146FC" w:rsidRDefault="00F146FC" w:rsidP="00F146FC">
      <w:bookmarkStart w:id="84" w:name="include_clip_start_196"/>
      <w:bookmarkEnd w:id="84"/>
    </w:p>
    <w:p w:rsidR="00F146FC" w:rsidRDefault="00F146FC" w:rsidP="00F146FC">
      <w:r>
        <w:t>H. 4330 --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F146FC" w:rsidRDefault="00F146FC" w:rsidP="00F146FC">
      <w:bookmarkStart w:id="85" w:name="include_clip_end_196"/>
      <w:bookmarkEnd w:id="85"/>
    </w:p>
    <w:p w:rsidR="00F146FC" w:rsidRDefault="00F146FC" w:rsidP="00F146FC">
      <w:pPr>
        <w:keepNext/>
        <w:jc w:val="center"/>
        <w:rPr>
          <w:b/>
        </w:rPr>
      </w:pPr>
      <w:r w:rsidRPr="00F146FC">
        <w:rPr>
          <w:b/>
        </w:rPr>
        <w:t>SENT TO THE SENATE</w:t>
      </w:r>
    </w:p>
    <w:p w:rsidR="00F146FC" w:rsidRDefault="00F146FC" w:rsidP="00F146FC">
      <w:r>
        <w:t>The following Bills were taken up, read the third time, and ordered sent to the Senate:</w:t>
      </w:r>
    </w:p>
    <w:p w:rsidR="00F146FC" w:rsidRDefault="00F146FC" w:rsidP="00F146FC">
      <w:bookmarkStart w:id="86" w:name="include_clip_start_199"/>
      <w:bookmarkEnd w:id="86"/>
    </w:p>
    <w:p w:rsidR="00F146FC" w:rsidRDefault="00F146FC" w:rsidP="00F146FC">
      <w:r>
        <w:t>H. 3936 -- Reps. Davis, Daning, Chellis, Thigpen, Pendarvis, Erickson, Jefferson, R. Williams and Brown: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F146FC" w:rsidRDefault="00F146FC" w:rsidP="00F146FC">
      <w:bookmarkStart w:id="87" w:name="include_clip_end_199"/>
      <w:bookmarkStart w:id="88" w:name="include_clip_start_200"/>
      <w:bookmarkEnd w:id="87"/>
      <w:bookmarkEnd w:id="88"/>
    </w:p>
    <w:p w:rsidR="00F146FC" w:rsidRDefault="00F146FC" w:rsidP="00F146FC">
      <w:r>
        <w:t>H. 3807 --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F146FC" w:rsidRDefault="00F146FC" w:rsidP="00F146FC">
      <w:bookmarkStart w:id="89" w:name="include_clip_end_200"/>
      <w:bookmarkStart w:id="90" w:name="include_clip_start_201"/>
      <w:bookmarkEnd w:id="89"/>
      <w:bookmarkEnd w:id="90"/>
    </w:p>
    <w:p w:rsidR="00F146FC" w:rsidRDefault="00F146FC" w:rsidP="00F146FC">
      <w:r>
        <w:t>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F146FC" w:rsidRDefault="00F146FC" w:rsidP="00F146FC">
      <w:bookmarkStart w:id="91" w:name="include_clip_end_201"/>
      <w:bookmarkEnd w:id="91"/>
    </w:p>
    <w:p w:rsidR="00F146FC" w:rsidRDefault="00F146FC" w:rsidP="00F146FC">
      <w:pPr>
        <w:keepNext/>
        <w:jc w:val="center"/>
        <w:rPr>
          <w:b/>
        </w:rPr>
      </w:pPr>
      <w:r w:rsidRPr="00F146FC">
        <w:rPr>
          <w:b/>
        </w:rPr>
        <w:t>H. 4287--SENT TO THE SENATE</w:t>
      </w:r>
    </w:p>
    <w:p w:rsidR="00F146FC" w:rsidRDefault="00F146FC" w:rsidP="00F146FC">
      <w:pPr>
        <w:keepNext/>
      </w:pPr>
      <w:r>
        <w:t>The following Joint Resolution was taken up:</w:t>
      </w:r>
    </w:p>
    <w:p w:rsidR="00F146FC" w:rsidRDefault="00F146FC" w:rsidP="00F146FC">
      <w:pPr>
        <w:keepNext/>
      </w:pPr>
      <w:bookmarkStart w:id="92" w:name="include_clip_start_203"/>
      <w:bookmarkEnd w:id="92"/>
    </w:p>
    <w:p w:rsidR="00F146FC" w:rsidRDefault="00F146FC" w:rsidP="00F146FC">
      <w:r>
        <w:t xml:space="preserve">H. 4287 -- Reps. Lucas, G. M. Smith, Simrill, Rutherford, McCoy, Ott, Stavrinakis, Gilliard and Caskey: </w:t>
      </w:r>
      <w:r w:rsidR="000F5696">
        <w:t xml:space="preserve">A JOINT RESOLUTION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F146FC" w:rsidRDefault="00F146FC" w:rsidP="00F146FC">
      <w:bookmarkStart w:id="93" w:name="include_clip_end_203"/>
      <w:bookmarkEnd w:id="93"/>
    </w:p>
    <w:p w:rsidR="00F146FC" w:rsidRDefault="00F146FC" w:rsidP="00F146FC">
      <w:r>
        <w:t>Rep. CRAWFORD demanded the yeas and nays which were taken, resulting as follows:</w:t>
      </w:r>
    </w:p>
    <w:p w:rsidR="00F146FC" w:rsidRDefault="00F146FC" w:rsidP="00F146FC">
      <w:pPr>
        <w:jc w:val="center"/>
      </w:pPr>
      <w:bookmarkStart w:id="94" w:name="vote_start204"/>
      <w:bookmarkEnd w:id="94"/>
      <w:r>
        <w:t>Yeas 96; Nays 6</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Bailey</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Bamberg</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Clemmons</w:t>
            </w:r>
          </w:p>
        </w:tc>
        <w:tc>
          <w:tcPr>
            <w:tcW w:w="2180" w:type="dxa"/>
            <w:shd w:val="clear" w:color="auto" w:fill="auto"/>
          </w:tcPr>
          <w:p w:rsidR="00F146FC" w:rsidRPr="00F146FC" w:rsidRDefault="00F146FC" w:rsidP="00F146FC">
            <w:pPr>
              <w:ind w:firstLine="0"/>
            </w:pPr>
            <w:r>
              <w:t>Clyburn</w:t>
            </w:r>
          </w:p>
        </w:tc>
      </w:tr>
      <w:tr w:rsidR="00F146FC" w:rsidRPr="00F146FC" w:rsidTr="00F146FC">
        <w:tc>
          <w:tcPr>
            <w:tcW w:w="2179" w:type="dxa"/>
            <w:shd w:val="clear" w:color="auto" w:fill="auto"/>
          </w:tcPr>
          <w:p w:rsidR="00F146FC" w:rsidRPr="00F146FC" w:rsidRDefault="00F146FC" w:rsidP="00F146FC">
            <w:pPr>
              <w:ind w:firstLine="0"/>
            </w:pPr>
            <w:r>
              <w:t>Cobb-Hunter</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Morgan</w:t>
            </w:r>
          </w:p>
        </w:tc>
      </w:tr>
      <w:tr w:rsidR="00F146FC" w:rsidRPr="00F146FC" w:rsidTr="00F146FC">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Spires</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0F5696">
            <w:pPr>
              <w:keepNext/>
              <w:ind w:firstLine="0"/>
            </w:pPr>
            <w:r>
              <w:t>Wheeler</w:t>
            </w:r>
          </w:p>
        </w:tc>
        <w:tc>
          <w:tcPr>
            <w:tcW w:w="2179" w:type="dxa"/>
            <w:shd w:val="clear" w:color="auto" w:fill="auto"/>
          </w:tcPr>
          <w:p w:rsidR="00F146FC" w:rsidRPr="00F146FC" w:rsidRDefault="00F146FC" w:rsidP="000F5696">
            <w:pPr>
              <w:keepNext/>
              <w:ind w:firstLine="0"/>
            </w:pPr>
            <w:r>
              <w:t>White</w:t>
            </w:r>
          </w:p>
        </w:tc>
        <w:tc>
          <w:tcPr>
            <w:tcW w:w="2180" w:type="dxa"/>
            <w:shd w:val="clear" w:color="auto" w:fill="auto"/>
          </w:tcPr>
          <w:p w:rsidR="00F146FC" w:rsidRPr="00F146FC" w:rsidRDefault="00F146FC" w:rsidP="000F5696">
            <w:pPr>
              <w:keepNext/>
              <w:ind w:firstLine="0"/>
            </w:pPr>
            <w:r>
              <w:t>Whitmire</w:t>
            </w:r>
          </w:p>
        </w:tc>
      </w:tr>
      <w:tr w:rsidR="00F146FC" w:rsidRPr="00F146FC" w:rsidTr="00F146FC">
        <w:tc>
          <w:tcPr>
            <w:tcW w:w="2179" w:type="dxa"/>
            <w:shd w:val="clear" w:color="auto" w:fill="auto"/>
          </w:tcPr>
          <w:p w:rsidR="00F146FC" w:rsidRPr="00F146FC" w:rsidRDefault="00F146FC" w:rsidP="000F5696">
            <w:pPr>
              <w:keepNext/>
              <w:ind w:firstLine="0"/>
            </w:pPr>
            <w:r>
              <w:t>R. Williams</w:t>
            </w:r>
          </w:p>
        </w:tc>
        <w:tc>
          <w:tcPr>
            <w:tcW w:w="2179" w:type="dxa"/>
            <w:shd w:val="clear" w:color="auto" w:fill="auto"/>
          </w:tcPr>
          <w:p w:rsidR="00F146FC" w:rsidRPr="00F146FC" w:rsidRDefault="00F146FC" w:rsidP="000F5696">
            <w:pPr>
              <w:keepNext/>
              <w:ind w:firstLine="0"/>
            </w:pPr>
            <w:r>
              <w:t>Willis</w:t>
            </w:r>
          </w:p>
        </w:tc>
        <w:tc>
          <w:tcPr>
            <w:tcW w:w="2180" w:type="dxa"/>
            <w:shd w:val="clear" w:color="auto" w:fill="auto"/>
          </w:tcPr>
          <w:p w:rsidR="00F146FC" w:rsidRPr="00F146FC" w:rsidRDefault="00F146FC" w:rsidP="000F5696">
            <w:pPr>
              <w:keepNext/>
              <w:ind w:firstLine="0"/>
            </w:pPr>
            <w:r>
              <w:t>Wooten</w:t>
            </w:r>
          </w:p>
        </w:tc>
      </w:tr>
    </w:tbl>
    <w:p w:rsidR="00F146FC" w:rsidRDefault="00F146FC" w:rsidP="000F5696">
      <w:pPr>
        <w:keepNext/>
      </w:pPr>
    </w:p>
    <w:p w:rsidR="00F146FC" w:rsidRDefault="00F146FC" w:rsidP="000F5696">
      <w:pPr>
        <w:keepNext/>
        <w:jc w:val="center"/>
        <w:rPr>
          <w:b/>
        </w:rPr>
      </w:pPr>
      <w:r w:rsidRPr="00F146FC">
        <w:rPr>
          <w:b/>
        </w:rPr>
        <w:t>Total--96</w:t>
      </w:r>
    </w:p>
    <w:p w:rsidR="00F146FC" w:rsidRDefault="00F146FC" w:rsidP="000F5696">
      <w:pPr>
        <w:keepNext/>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Crawford</w:t>
            </w:r>
          </w:p>
        </w:tc>
        <w:tc>
          <w:tcPr>
            <w:tcW w:w="2179" w:type="dxa"/>
            <w:shd w:val="clear" w:color="auto" w:fill="auto"/>
          </w:tcPr>
          <w:p w:rsidR="00F146FC" w:rsidRPr="00F146FC" w:rsidRDefault="00F146FC" w:rsidP="00F146FC">
            <w:pPr>
              <w:keepNext/>
              <w:ind w:firstLine="0"/>
            </w:pPr>
            <w:r>
              <w:t>Davis</w:t>
            </w:r>
          </w:p>
        </w:tc>
        <w:tc>
          <w:tcPr>
            <w:tcW w:w="2180" w:type="dxa"/>
            <w:shd w:val="clear" w:color="auto" w:fill="auto"/>
          </w:tcPr>
          <w:p w:rsidR="00F146FC" w:rsidRPr="00F146FC" w:rsidRDefault="00F146FC" w:rsidP="00F146FC">
            <w:pPr>
              <w:keepNext/>
              <w:ind w:firstLine="0"/>
            </w:pPr>
            <w:r>
              <w:t>Hardee</w:t>
            </w:r>
          </w:p>
        </w:tc>
      </w:tr>
      <w:tr w:rsidR="00F146FC" w:rsidRPr="00F146FC" w:rsidTr="00F146FC">
        <w:tc>
          <w:tcPr>
            <w:tcW w:w="2179" w:type="dxa"/>
            <w:shd w:val="clear" w:color="auto" w:fill="auto"/>
          </w:tcPr>
          <w:p w:rsidR="00F146FC" w:rsidRPr="00F146FC" w:rsidRDefault="00F146FC" w:rsidP="00F146FC">
            <w:pPr>
              <w:keepNext/>
              <w:ind w:firstLine="0"/>
            </w:pPr>
            <w:r>
              <w:t>Johnson</w:t>
            </w:r>
          </w:p>
        </w:tc>
        <w:tc>
          <w:tcPr>
            <w:tcW w:w="2179" w:type="dxa"/>
            <w:shd w:val="clear" w:color="auto" w:fill="auto"/>
          </w:tcPr>
          <w:p w:rsidR="00F146FC" w:rsidRPr="00F146FC" w:rsidRDefault="00F146FC" w:rsidP="00F146FC">
            <w:pPr>
              <w:keepNext/>
              <w:ind w:firstLine="0"/>
            </w:pPr>
            <w:r>
              <w:t>Moore</w:t>
            </w:r>
          </w:p>
        </w:tc>
        <w:tc>
          <w:tcPr>
            <w:tcW w:w="2180" w:type="dxa"/>
            <w:shd w:val="clear" w:color="auto" w:fill="auto"/>
          </w:tcPr>
          <w:p w:rsidR="00F146FC" w:rsidRPr="00F146FC" w:rsidRDefault="00F146FC" w:rsidP="00F146FC">
            <w:pPr>
              <w:keepNext/>
              <w:ind w:firstLine="0"/>
            </w:pPr>
            <w:r>
              <w:t>Simmons</w:t>
            </w:r>
          </w:p>
        </w:tc>
      </w:tr>
    </w:tbl>
    <w:p w:rsidR="00F146FC" w:rsidRDefault="00F146FC" w:rsidP="00F146FC"/>
    <w:p w:rsidR="00F146FC" w:rsidRDefault="00F146FC" w:rsidP="00F146FC">
      <w:pPr>
        <w:jc w:val="center"/>
        <w:rPr>
          <w:b/>
        </w:rPr>
      </w:pPr>
      <w:r w:rsidRPr="00F146FC">
        <w:rPr>
          <w:b/>
        </w:rPr>
        <w:t>Total--6</w:t>
      </w:r>
    </w:p>
    <w:p w:rsidR="00F146FC" w:rsidRDefault="00F146FC" w:rsidP="00F146FC">
      <w:pPr>
        <w:jc w:val="center"/>
        <w:rPr>
          <w:b/>
        </w:rPr>
      </w:pPr>
    </w:p>
    <w:p w:rsidR="00F146FC" w:rsidRDefault="00F146FC" w:rsidP="00F146FC">
      <w:r>
        <w:t xml:space="preserve">The Joint Resolution was read the third time and ordered sent to the Senate.  </w:t>
      </w:r>
    </w:p>
    <w:p w:rsidR="00F146FC" w:rsidRDefault="00F146FC" w:rsidP="00F146FC"/>
    <w:p w:rsidR="00F146FC" w:rsidRPr="00702283" w:rsidRDefault="00F146FC" w:rsidP="00F146FC">
      <w:pPr>
        <w:pStyle w:val="Title"/>
        <w:keepNext/>
      </w:pPr>
      <w:bookmarkStart w:id="95" w:name="file_start206"/>
      <w:bookmarkEnd w:id="95"/>
      <w:r w:rsidRPr="00702283">
        <w:t>STATEMENT FOR JOURNAL</w:t>
      </w:r>
    </w:p>
    <w:p w:rsidR="00F146FC" w:rsidRPr="00702283" w:rsidRDefault="00F146FC" w:rsidP="00F146FC">
      <w:pPr>
        <w:tabs>
          <w:tab w:val="left" w:pos="270"/>
          <w:tab w:val="left" w:pos="630"/>
          <w:tab w:val="left" w:pos="900"/>
          <w:tab w:val="left" w:pos="1260"/>
          <w:tab w:val="left" w:pos="1620"/>
          <w:tab w:val="left" w:pos="1980"/>
          <w:tab w:val="left" w:pos="2340"/>
          <w:tab w:val="left" w:pos="2700"/>
        </w:tabs>
        <w:ind w:firstLine="0"/>
      </w:pPr>
      <w:r w:rsidRPr="00702283">
        <w:tab/>
        <w:t>I was temporarily out of the Chamber on constituent business during the vote on the second reading of H. 4287 on Wednesday, April 3, 2019. If I had been present, I would have voted in favor of the Joint Resolution.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702283">
        <w:tab/>
        <w:t>Rep. Anne Thayer</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RECURRENCE TO THE MORNING HOUR</w:t>
      </w:r>
    </w:p>
    <w:p w:rsidR="00F146FC" w:rsidRDefault="00F146FC" w:rsidP="00F146FC">
      <w:r>
        <w:t>Rep. SIMRILL moved that the House recur to the morning hour, which was agreed to.</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96" w:name="include_clip_start_210"/>
      <w:bookmarkEnd w:id="96"/>
    </w:p>
    <w:p w:rsidR="00F146FC" w:rsidRDefault="00F146FC" w:rsidP="00F146FC">
      <w:r>
        <w:t>H. 4406 -- Rep. Robinson: A HOUSE RESOLUTION TO RECOGNIZE AND HONOR BOBBY J. DONALDSON, PH.D., OF THE UNIVERSITY OF SOUTH CAROLINA FOR HIS DISTINGUISHED CAREER IN SOUTHERN HISTORY AND AFRICAN-AMERICAN LIFE AND CULTURE.</w:t>
      </w:r>
    </w:p>
    <w:p w:rsidR="00F146FC" w:rsidRDefault="00F146FC" w:rsidP="00F146FC">
      <w:bookmarkStart w:id="97" w:name="include_clip_end_210"/>
      <w:bookmarkEnd w:id="97"/>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98" w:name="include_clip_start_213"/>
      <w:bookmarkEnd w:id="98"/>
    </w:p>
    <w:p w:rsidR="00F146FC" w:rsidRDefault="00F146FC" w:rsidP="00F146FC">
      <w:r>
        <w:t>H. 4407 -- Reps. Hewitt,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PROCLAIM THE FIRST TUESDAY OF MAY 2019 AS "PALMETTO GIVING DAY" IN SOUTH CAROLINA.</w:t>
      </w:r>
    </w:p>
    <w:p w:rsidR="00F146FC" w:rsidRDefault="00F146FC" w:rsidP="00F146FC"/>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146FC">
        <w:rPr>
          <w:color w:val="000000"/>
          <w:u w:color="000000"/>
        </w:rPr>
        <w:t>organized by a grassroots collaboration of local nonprofit organizations facilitated by the Frances P. Bunnelle Foundation, Palmetto Giving Day is a 24</w:t>
      </w:r>
      <w:r w:rsidRPr="00F146FC">
        <w:rPr>
          <w:color w:val="000000"/>
          <w:u w:color="000000"/>
        </w:rPr>
        <w:noBreakHyphen/>
        <w:t>hour online giving event for Georgetown County;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w:t>
      </w:r>
      <w:r w:rsidRPr="00F146FC">
        <w:rPr>
          <w:color w:val="000000"/>
          <w:u w:color="000000"/>
        </w:rPr>
        <w:tab/>
        <w:t>numerous nonprofit organizations serving Georgetown County participate in Palmetto Giving Day on the first Tuesday of May each year in a collective effort to make Georgetown County and the State of South Carolina a better place to live, work, and play; and</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w:t>
      </w:r>
      <w:r w:rsidRPr="00F146FC">
        <w:rPr>
          <w:color w:val="000000"/>
          <w:u w:color="000000"/>
        </w:rPr>
        <w:tab/>
        <w:t xml:space="preserve">the philanthropy that makes this event a success is based on voluntary action for the common good and stems from a tradition of giving and sharing that is primary to quality of life. It is an investment in our community and the values we cherish and will define our future. Now therefore, </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F146FC">
        <w:rPr>
          <w:color w:val="000000"/>
        </w:rPr>
        <w:t xml:space="preserve">the members of the South Carolina House of Representatives, by this resolution, </w:t>
      </w:r>
      <w:r w:rsidRPr="00F146FC">
        <w:rPr>
          <w:color w:val="000000"/>
          <w:u w:color="000000"/>
        </w:rPr>
        <w:t>proclaim the first Tuesday of May 2019 as “Palmetto Giving Day” in South Carolina.</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99" w:name="include_clip_start_216"/>
      <w:bookmarkEnd w:id="99"/>
    </w:p>
    <w:p w:rsidR="00F146FC" w:rsidRDefault="00F146FC" w:rsidP="00F146FC">
      <w:r>
        <w:t>H. 4408 --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THIRTY-THIRD ANNIVERSARY OF THE SOUTH CAROLINA POULTRY FESTIVAL, TO BE HELD MAY 9-11, 2019, IN BATESBURG-LEESVILLE, AND TO HONOR THOSE PLANNING AND PARTICIPATING IN THE FESTIVAL.</w:t>
      </w:r>
    </w:p>
    <w:p w:rsidR="00F146FC" w:rsidRDefault="00F146FC" w:rsidP="00F146FC"/>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146FC">
        <w:rPr>
          <w:color w:val="000000"/>
          <w:u w:color="000000"/>
        </w:rPr>
        <w:t>the members of the South Carolina House of Representatives are pleased to learn that the South Carolina Poultry Festival will celebrate its thirty</w:t>
      </w:r>
      <w:r w:rsidRPr="00F146FC">
        <w:rPr>
          <w:color w:val="000000"/>
          <w:u w:color="000000"/>
        </w:rPr>
        <w:noBreakHyphen/>
        <w:t>third year at this year’s festival in Batesburg</w:t>
      </w:r>
      <w:r w:rsidRPr="00F146FC">
        <w:rPr>
          <w:color w:val="000000"/>
          <w:u w:color="000000"/>
        </w:rPr>
        <w:noBreakHyphen/>
        <w:t xml:space="preserve">Leesville from May 9 through 11, 2019;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employing thousands of citizens, South Carolina’s billion</w:t>
      </w:r>
      <w:r w:rsidRPr="00F146FC">
        <w:rPr>
          <w:color w:val="000000"/>
          <w:u w:color="000000"/>
        </w:rPr>
        <w:noBreakHyphen/>
        <w:t xml:space="preserve">dollar poultry industry annually produces, processes, and markets vast amounts of eggs, broilers, turkeys, pigeons, quail, and spring chickens;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Lexington, Saluda, and Aiken counties serve as home to some of the state’s top broiler producers, including such household names as Amick Farms, Columbia Farms, and Gentry Poultry Company;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in 1986, Batesburg</w:t>
      </w:r>
      <w:r w:rsidRPr="00F146FC">
        <w:rPr>
          <w:color w:val="000000"/>
          <w:u w:color="000000"/>
        </w:rPr>
        <w:noBreakHyphen/>
        <w:t xml:space="preserve">Leesville restaurant owner Sara Shealy hatched the idea of a poultry festival based in Lexington County to showcase the state’s largest agribusiness, and the Leesville Merchants Association created a festival from her proposal;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one year later, the Ridge Poultry Festival was held, hosting approximately twenty thousand visitors. The event became the South Carolina Poultry Festival in 1989, and in recent years its attendance has exceeded one hundred thousand people;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today the festival features four stages offering continuous entertainment, thirty food vendors, a carnival, a parade with well over one hundred ten units, and more than seventy commercial vendors and one hundred twenty crafters;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the event presents the best of Southern hospitality, and proceeds regularly support various local charities, organizations, and community causes while hosting the festival’s own “#1 World’s Best Chicken Cooking Contest”;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guests anticipate an impressive antique car and collector show, a five</w:t>
      </w:r>
      <w:r w:rsidRPr="00F146FC">
        <w:rPr>
          <w:color w:val="000000"/>
          <w:u w:color="000000"/>
        </w:rPr>
        <w:noBreakHyphen/>
        <w:t xml:space="preserve">kilometer road race, a volleyball tournament, and evening street dances;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 xml:space="preserve">Whereas, a spectacular display of the American spirit will conclude the festival on Saturday evening in one of the largest pyromusical shows available; and </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Whereas, the members of the South Carolina House of Representatives commend the planners and participants of the thirty</w:t>
      </w:r>
      <w:r w:rsidRPr="00F146FC">
        <w:rPr>
          <w:color w:val="000000"/>
          <w:u w:color="000000"/>
        </w:rPr>
        <w:noBreakHyphen/>
        <w:t>third annual South Carolina Poultry Festival and appreciate the beneficial impact of the poultry industry on the economy of the Palmetto State. Now, therefore,</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Be it resolved by the House of Representatives:</w:t>
      </w:r>
    </w:p>
    <w:p w:rsidR="00F146FC" w:rsidRP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146FC">
        <w:rPr>
          <w:color w:val="000000"/>
          <w:u w:color="000000"/>
        </w:rPr>
        <w:t>That the members of the South Carolina House of Representatives, by this resolution, celebrate the thirty</w:t>
      </w:r>
      <w:r w:rsidRPr="00F146FC">
        <w:rPr>
          <w:color w:val="000000"/>
          <w:u w:color="000000"/>
        </w:rPr>
        <w:noBreakHyphen/>
        <w:t>third anniversary of the South Carolina Poultry Festival, to be held May 9</w:t>
      </w:r>
      <w:r w:rsidRPr="00F146FC">
        <w:rPr>
          <w:color w:val="000000"/>
          <w:u w:color="000000"/>
        </w:rPr>
        <w:noBreakHyphen/>
        <w:t>11, 2019, in Batesburg</w:t>
      </w:r>
      <w:r w:rsidRPr="00F146FC">
        <w:rPr>
          <w:color w:val="000000"/>
          <w:u w:color="000000"/>
        </w:rPr>
        <w:noBreakHyphen/>
        <w:t>Leesville, and honor those planning and participating in the festival.</w:t>
      </w:r>
    </w:p>
    <w:p w:rsidR="00F146FC" w:rsidRDefault="00F146FC" w:rsidP="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146FC" w:rsidRDefault="00F146FC" w:rsidP="00F146FC">
      <w:r>
        <w:t>The Resolution was adopted.</w:t>
      </w:r>
    </w:p>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100" w:name="include_clip_start_219"/>
      <w:bookmarkEnd w:id="100"/>
    </w:p>
    <w:p w:rsidR="00F146FC" w:rsidRDefault="00F146FC" w:rsidP="00F146FC">
      <w:pPr>
        <w:keepNext/>
      </w:pPr>
      <w:r>
        <w:t>H. 4409 -- Rep. Kirby: A HOUSE RESOLUTION TO MEMORIALIZE SOUTH CAROLINA FARMERS FOR THEIR IMPORTANT CONTRIBUTIONS TO THE STATE AND TO ENCOURAGE STATE AND FEDERAL LEADERS TO EXTEND EMERGENCY FUNDING TO FINANCIALLY ASSIST FARMERS WHO HAVE SUFFERED THE SEVERE ECONOMIC IMPACTS OF NATURAL DISASTERS.</w:t>
      </w:r>
    </w:p>
    <w:p w:rsidR="00F146FC" w:rsidRDefault="00F146FC" w:rsidP="00F146FC">
      <w:bookmarkStart w:id="101" w:name="include_clip_end_219"/>
      <w:bookmarkEnd w:id="101"/>
      <w:r>
        <w:t>The Resolution was ordered referred to the Committee on Invitations and Memorial Resolutions.</w:t>
      </w:r>
    </w:p>
    <w:p w:rsidR="00F146FC" w:rsidRDefault="00F146FC" w:rsidP="00F146FC"/>
    <w:p w:rsidR="00F146FC" w:rsidRDefault="00F146FC" w:rsidP="00F146FC">
      <w:pPr>
        <w:keepNext/>
        <w:jc w:val="center"/>
        <w:rPr>
          <w:b/>
        </w:rPr>
      </w:pPr>
      <w:r w:rsidRPr="00F146FC">
        <w:rPr>
          <w:b/>
        </w:rPr>
        <w:t>HOUSE RESOLUTION</w:t>
      </w:r>
    </w:p>
    <w:p w:rsidR="00F146FC" w:rsidRDefault="00F146FC" w:rsidP="00F146FC">
      <w:pPr>
        <w:keepNext/>
      </w:pPr>
      <w:r>
        <w:t>The following was introduced:</w:t>
      </w:r>
    </w:p>
    <w:p w:rsidR="00F146FC" w:rsidRDefault="00F146FC" w:rsidP="00F146FC">
      <w:pPr>
        <w:keepNext/>
      </w:pPr>
      <w:bookmarkStart w:id="102" w:name="include_clip_start_222"/>
      <w:bookmarkEnd w:id="102"/>
    </w:p>
    <w:p w:rsidR="00F146FC" w:rsidRDefault="00F146FC" w:rsidP="00F146FC">
      <w:r>
        <w:t>H. 4410 --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MRS. FANNIE PRIOLEAU JOHNSON ON THE AUSPICIOUS OCCASION OF HER ONE HUNDREDTH BIRTHDAY ON APRIL 10, 2019, AND TO WISH HER MUCH JOY AND HAPPINESS.</w:t>
      </w:r>
    </w:p>
    <w:p w:rsidR="00F146FC" w:rsidRDefault="00F146FC" w:rsidP="00F146FC">
      <w:bookmarkStart w:id="103" w:name="include_clip_end_222"/>
      <w:bookmarkEnd w:id="103"/>
    </w:p>
    <w:p w:rsidR="00F146FC" w:rsidRDefault="00F146FC" w:rsidP="00F146FC">
      <w:r>
        <w:t>The Resolution was adopted.</w:t>
      </w:r>
    </w:p>
    <w:p w:rsidR="00F146FC" w:rsidRDefault="00F146FC" w:rsidP="00F146FC"/>
    <w:p w:rsidR="00F146FC" w:rsidRDefault="00F146FC" w:rsidP="00F146FC">
      <w:pPr>
        <w:keepNext/>
        <w:jc w:val="center"/>
        <w:rPr>
          <w:b/>
        </w:rPr>
      </w:pPr>
      <w:r w:rsidRPr="00F146FC">
        <w:rPr>
          <w:b/>
        </w:rPr>
        <w:t xml:space="preserve">INTRODUCTION OF BILLS  </w:t>
      </w:r>
    </w:p>
    <w:p w:rsidR="00F146FC" w:rsidRDefault="00F146FC" w:rsidP="00F146FC">
      <w:r>
        <w:t>The following Bills and Joint Resolution were introduced, read the first time, and referred to appropriate committees:</w:t>
      </w:r>
    </w:p>
    <w:p w:rsidR="00F146FC" w:rsidRDefault="00F146FC" w:rsidP="00F146FC"/>
    <w:p w:rsidR="00F146FC" w:rsidRDefault="00F146FC" w:rsidP="00F146FC">
      <w:pPr>
        <w:keepNext/>
      </w:pPr>
      <w:bookmarkStart w:id="104" w:name="include_clip_start_226"/>
      <w:bookmarkEnd w:id="104"/>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F146FC" w:rsidRDefault="00F146FC" w:rsidP="00F146FC">
      <w:bookmarkStart w:id="105" w:name="include_clip_end_226"/>
      <w:bookmarkEnd w:id="105"/>
      <w:r>
        <w:t>On motion of Rep. CLEMMONS, with unanimous consent, the Bill was ordered placed on the Calendar without reference.</w:t>
      </w:r>
    </w:p>
    <w:p w:rsidR="00F146FC" w:rsidRDefault="00F146FC" w:rsidP="00F146FC"/>
    <w:p w:rsidR="00F146FC" w:rsidRDefault="00F146FC" w:rsidP="00F146FC">
      <w:pPr>
        <w:keepNext/>
      </w:pPr>
      <w:bookmarkStart w:id="106" w:name="include_clip_start_228"/>
      <w:bookmarkEnd w:id="106"/>
      <w:r>
        <w:t>H. 4412 -- Rep. Hayes: A BILL TO AMEND SECTIONS 4-10-470 AND 4-10-420, CODE OF LAWS OF SOUTH CAROLINA, 1976, BOTH RELATING TO THE EDUCATION CAPITAL IMPROVEMENTS SALES AND USE TAX, SO AS TO AUTHORIZE ITS IMPOSITION IN CERTAIN SITUATIONS.</w:t>
      </w:r>
    </w:p>
    <w:p w:rsidR="00F146FC" w:rsidRDefault="00F146FC" w:rsidP="00F146FC">
      <w:bookmarkStart w:id="107" w:name="include_clip_end_228"/>
      <w:bookmarkEnd w:id="107"/>
      <w:r>
        <w:t>On motion of Rep. HAYES, with unanimous consent, the Bill was ordered placed on the Calendar without reference.</w:t>
      </w:r>
    </w:p>
    <w:p w:rsidR="00F146FC" w:rsidRDefault="00F146FC" w:rsidP="00F146FC"/>
    <w:p w:rsidR="00F146FC" w:rsidRDefault="00F146FC" w:rsidP="00F146FC">
      <w:pPr>
        <w:keepNext/>
      </w:pPr>
      <w:bookmarkStart w:id="108" w:name="include_clip_start_230"/>
      <w:bookmarkEnd w:id="108"/>
      <w:r>
        <w:t>H. 4413 -- Reps. G. M. Smith, Lucas, Simrill and Rutherford: A JOINT RESOLUTION TO PROVIDE FOR THE CONTINUING AUTHORITY TO PAY THE EXPENSES OF STATE GOVERNMENT IF THE 2019-2020 FISCAL YEAR BEGINS WITHOUT A GENERAL APPROPRIATIONS ACT FOR THAT YEAR IN EFFECT, AND TO PROVIDE EXCEPTIONS.</w:t>
      </w:r>
    </w:p>
    <w:p w:rsidR="00F146FC" w:rsidRDefault="00F146FC" w:rsidP="00F146FC">
      <w:bookmarkStart w:id="109" w:name="include_clip_end_230"/>
      <w:bookmarkEnd w:id="109"/>
      <w:r>
        <w:t>Rep. G. M. SMITH asked unanimous consent to have the Joint Resolution placed on the Calendar without reference.</w:t>
      </w:r>
    </w:p>
    <w:p w:rsidR="00F146FC" w:rsidRDefault="00F146FC" w:rsidP="00F146FC">
      <w:r>
        <w:t xml:space="preserve">Rep. HILL objected. </w:t>
      </w:r>
    </w:p>
    <w:p w:rsidR="00F146FC" w:rsidRDefault="00F146FC" w:rsidP="00F146FC">
      <w:r>
        <w:t>Referred to Committee on Ways and Means</w:t>
      </w:r>
    </w:p>
    <w:p w:rsidR="000F5696" w:rsidRDefault="000F5696" w:rsidP="00F146FC"/>
    <w:p w:rsidR="00F146FC" w:rsidRDefault="00F146FC" w:rsidP="00F146FC">
      <w:pPr>
        <w:keepNext/>
      </w:pPr>
      <w:bookmarkStart w:id="110" w:name="include_clip_start_233"/>
      <w:bookmarkEnd w:id="110"/>
      <w:r>
        <w:t>H. 4414 -- Rep. B. Newton: A BILL TO AMEND THE CODE OF LAWS OF SOUTH CAROLINA, 1976, BY ADDING SECTION 59-59-215 SO AS TO MAKE DUAL ENROLLMENT OPPORTUNITIES AVAILABLE TO ALL HIGH SCHOOL STUDENTS BEGINNING WITH THE 2020-2021 SCHOOL YEAR, TO PROVIDE CERTAIN REQUIREMENTS THAT HIGH SCHOOL STUDENTS MUST SATISFY TO TAKE DUAL ENROLLMENT COURSES, TO MAKE LOTTERY TUITION ASSISTANCE AVAILABLE TO ALL HIGH SCHOOL STUDENTS FOR DUAL ENROLLMENT CREDITS, AND TO PROVIDE THIS ASSISTANCE DOES NOT REQUIRE STUDENTS TO TAKE ANY MINIMUM NUMBER OF DUAL ENROLLMENT CREDITS.</w:t>
      </w:r>
    </w:p>
    <w:p w:rsidR="00F146FC" w:rsidRDefault="00F146FC" w:rsidP="00F146FC">
      <w:bookmarkStart w:id="111" w:name="include_clip_end_233"/>
      <w:bookmarkEnd w:id="111"/>
      <w:r>
        <w:t>Referred to Committee on Education and Public Works</w:t>
      </w:r>
    </w:p>
    <w:p w:rsidR="00F146FC" w:rsidRDefault="00F146FC" w:rsidP="00F146FC"/>
    <w:p w:rsidR="00F146FC" w:rsidRDefault="00F146FC" w:rsidP="00F146FC">
      <w:pPr>
        <w:keepNext/>
      </w:pPr>
      <w:bookmarkStart w:id="112" w:name="include_clip_start_235"/>
      <w:bookmarkEnd w:id="112"/>
      <w:r>
        <w:t>H. 4415 -- Reps. Bernstein, G. M. Smith, Stavrinakis, Murphy, Rutherford, Herbkersman, Elliott, Rose, Collins and G. R. Smith: A BILL TO AMEND THE CODE OF LAWS OF SOUTH CAROLINA, 1976, BY ADDING SECTION 61-6-90 SO AS TO AUTHORIZE THE DEPARTMENT OF REVENUE TO ISSUE A DELIVERY SERVICE LICENSE SO AS TO ALLOW A PERSON THAT DELIVERS OR FACILITATES THE DELIVERY OF ITEMS FROM RETAIL DEALERS TO CUSTOMERS TO ALSO DELIVER ALCOHOLIC BEVERAGES AND WINE FROM THAT RETAIL DEALER.</w:t>
      </w:r>
    </w:p>
    <w:p w:rsidR="00F146FC" w:rsidRDefault="00F146FC" w:rsidP="00F146FC">
      <w:bookmarkStart w:id="113" w:name="include_clip_end_235"/>
      <w:bookmarkEnd w:id="113"/>
      <w:r>
        <w:t>Referred to Committee on Judiciary</w:t>
      </w:r>
    </w:p>
    <w:p w:rsidR="00F146FC" w:rsidRDefault="00F146FC" w:rsidP="00F146FC"/>
    <w:p w:rsidR="00F146FC" w:rsidRDefault="00F146FC" w:rsidP="00F146FC">
      <w:pPr>
        <w:keepNext/>
      </w:pPr>
      <w:bookmarkStart w:id="114" w:name="include_clip_start_237"/>
      <w:bookmarkEnd w:id="114"/>
      <w:r>
        <w:t>H. 4416 -- Reps. Fry, Finlay, Crawford, McGinnis, B. Newton, Bennett, Clemmons, Davis, Johnson and Martin: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F146FC" w:rsidRDefault="00F146FC" w:rsidP="00F146FC">
      <w:bookmarkStart w:id="115" w:name="include_clip_end_237"/>
      <w:bookmarkEnd w:id="115"/>
      <w:r>
        <w:t>Referred to Committee on Judiciary</w:t>
      </w:r>
    </w:p>
    <w:p w:rsidR="00F146FC" w:rsidRDefault="00F146FC" w:rsidP="00F146FC"/>
    <w:p w:rsidR="00F146FC" w:rsidRDefault="00F146FC" w:rsidP="00F146FC">
      <w:pPr>
        <w:keepNext/>
      </w:pPr>
      <w:bookmarkStart w:id="116" w:name="include_clip_start_239"/>
      <w:bookmarkEnd w:id="116"/>
      <w:r>
        <w:t>H. 4417 -- Reps. Martin, Hiott, Bennett, V. S. Moss, Trantham, G. R. Smith, Bailey, Huggins, Wooten, Caskey, Atkinson, Chumley, Pope, Burns, Magnuson, Ligon, Ballentine, B. Cox, Forrest, Hixon, Kimmons, Long, D. C. Moss, B. Newton, Sandifer, Simrill, Spires, Thayer and Toole: A BILL TO AMEND SECTION 24-3-530, CODE OF LAWS OF SOUTH CAROLINA, 1976, RELATING TO DEATH BY ELECTROCUTION OR LETHAL INJECTION, SO AS TO PROVIDE A PERSON CONVICTED OF A CAPITAL CRIME AND HAVING IMPOSED UPON HIM THE SENTENCE OF DEATH SHALL SUFFER THE PENALTY BY ELECTROCUTION OR, AT THE ELECTION OF THE PERSON, EITHER BY LETHAL INJECTION, IF IT IS AVAILABLE AT THE TIME OF ELECTION, OR BY FIRING SQUAD UNDER THE DIRECTION OF THE DIRECTOR OF THE DEPARTMENT OF CORRECTIONS, TO PROVIDE IF THE CONVICTED PERSON RECEIVES A STAY OF EXECUTION OR THE EXECUTION DATE HAS PASSED, THE ELECTION EXPIRES AND MUST BE RENEWED IN WRITING, TO PROVIDE THE PENALTY MUST BE ADMINISTERED BY ELECTROCUTION FOR A PERSON WHO WAIVES THE RIGHT OF ELECTION, TO PROVIDE THE DIRECTOR OF THE DEPARTMENT OF CORRECTIONS SHALL DETERMINE AND CERTIFY TO THE SUPREME COURT WHETHER THE METHOD SELECTED IS AVAILABLE, TO PROVIDE A CONVICTED PERSON'S ELECTION MUST BE IN WRITING AND HIS SIGNATURE MUST BE WITNESSED BY TWO PERSONS WHOSE SIGNATURES MUST BE NOTARIZED, TO PROVIDE BOTH WITNESSES MUST CERTIFY THE CONVICTED PERSON'S SIGNATURE WAS MADE FREE FROM COERCION AND VOLUNTARILY GIVEN, TO PROVIDE IF EXECUTION BY LETHAL INJECTION UNDER THIS SECTION IS UNAVAILABLE OR IS HELD TO BE UNCONSTITUTIONAL BY AN APPELLATE COURT OF COMPETENT JURISDICTION, THEN THE MANNER OF INFLICTING A DEATH SENTENCE MUST BE ELECTROCUTION REGARDLESS OF THE METHOD ELECTED BY THE PERSON, AND TO PROVIDE THE DEPARTMENT OF CORRECTIONS MUST PROVIDE WRITTEN NOTICE TO AN INMATE OF HIS RIGHT OF ELECTION UNDER THIS SECTION.</w:t>
      </w:r>
    </w:p>
    <w:p w:rsidR="00F146FC" w:rsidRDefault="00F146FC" w:rsidP="00F146FC">
      <w:bookmarkStart w:id="117" w:name="include_clip_end_239"/>
      <w:bookmarkEnd w:id="117"/>
      <w:r>
        <w:t>Referred to Committee on Judiciary</w:t>
      </w:r>
    </w:p>
    <w:p w:rsidR="00F146FC" w:rsidRDefault="00F146FC" w:rsidP="00F146FC"/>
    <w:p w:rsidR="00F146FC" w:rsidRDefault="00F146FC" w:rsidP="00F146FC">
      <w:pPr>
        <w:keepNext/>
      </w:pPr>
      <w:bookmarkStart w:id="118" w:name="include_clip_start_241"/>
      <w:bookmarkEnd w:id="118"/>
      <w:r>
        <w:t>H. 4418 -- Reps. Davis, Moore, Anderson, Jefferson, Daning and Crawford: A BILL TO AMEND THE CODE OF LAWS OF SOUTH CAROLINA, 1976, BY ADDING SECTION 8-11-184 SO AS TO PROVIDE THE DEPARTMENT OF ADMINISTRATION SHALL ESTABLISH A "DISPLACED STATE EMPLOYEE READJUSTMENT FUND" TO BE USED FOR CREATING AND OPERATING A DISPLACED STATE EMPLOYEE READJUSTMENT APPLICANT POOL FOR THE PURPOSE OF HELPING PUBLIC AGENCY AND QUASI-PUBLIC AGENCY WORKERS DISPLACED BY THE SALE OR TRANSFER OF THE AGENCY OR QUASI-PUBLIC AGENCY TRANSITION TO CERTAIN OTHER EMPLOYMENT BY GIVING THEM FIRST PRIORITY CONSIDERATION FOR FILLING VACANCIES OR NEW POSITIONS AT OTHER STATE AGENCIES OR QUASI-PUBLIC AGENCIES, TO PROVIDE RELATED REQUIREMENTS OF THE DEPARTMENT OF ADMINISTRATION, STATE AGENCIES, AND QUASI-PUBLIC AGENCIES IN THIS STATE, AND TO LIMIT APPLICABILITY OF THESE PROVISIONS TO AGENCIES EMPLOYING ONE HUNDRED OR MORE WORKERS.</w:t>
      </w:r>
    </w:p>
    <w:p w:rsidR="00F146FC" w:rsidRDefault="00F146FC" w:rsidP="00F146FC">
      <w:bookmarkStart w:id="119" w:name="include_clip_end_241"/>
      <w:bookmarkEnd w:id="119"/>
      <w:r>
        <w:t>Referred to Committee on Ways and Means</w:t>
      </w:r>
    </w:p>
    <w:p w:rsidR="00F146FC" w:rsidRDefault="00F146FC" w:rsidP="00F146FC"/>
    <w:p w:rsidR="00F146FC" w:rsidRDefault="00F146FC" w:rsidP="00F146FC">
      <w:pPr>
        <w:keepNext/>
      </w:pPr>
      <w:bookmarkStart w:id="120" w:name="include_clip_start_243"/>
      <w:bookmarkEnd w:id="120"/>
      <w:r>
        <w:t>H. 4419 -- Reps. Davis, Daning and Crawford: A JOINT RESOLUTION TO PROVIDE THAT BEFORE THE SOUTH CAROLINA PUBLIC SERVICE AUTHORITY AND ITS ASSETS AND LIABILITIES MAY BE SOLD OR CONVEYED TO A PUBLIC OR PRIVATE ENTITY, AND BEFORE A CONTRACT FOR SALE FOR SAME MAY BE ENTERED INTO, THE DEPARTMENT OF ADMINISTRATION MUST CAUSE A FULL STUDY TO BE UNDERTAKEN IN THE TERRITORY OF THE AUTHORITY TO DETERMINE THE ECONOMIC AND OTHER IMPACTS OF THE SALE; TO PROVIDE THAT THE SALE OR CONVEYANCE OF THE PUBLIC SERVICE AUTHORITY MAY NOT BE UNDERTAKEN OR A CONTRACT FOR SUCH A SALE ENTERED INTO UNTIL THE STUDY IS COMPLETED; AND TO PROVIDE THAT THE GENERAL ASSEMBLY FURTHER PLEDGES AND COMMITS TO ENACT AND IMPLEMENT WITHOUT DELAY, BASED ON THE STUDY, MEANINGFUL ECONOMIC INCENTIVE PACKAGES FOR THOSE AREAS AND INDIVIDUALS ADVERSELY AFFECTED AS A RESULT OF A SALE IN TERMS OF JOBS LOST, ADVERSE EFFECTS ON COMMUNITIES, AND DIMINISHED PROSPECTS FOR FUTURE ECONOMIC GROWTH.</w:t>
      </w:r>
    </w:p>
    <w:p w:rsidR="00F146FC" w:rsidRDefault="00F146FC" w:rsidP="00F146FC">
      <w:bookmarkStart w:id="121" w:name="include_clip_end_243"/>
      <w:bookmarkEnd w:id="121"/>
      <w:r>
        <w:t>Referred to Committee on Ways and Means</w:t>
      </w:r>
    </w:p>
    <w:p w:rsidR="00F146FC" w:rsidRDefault="00F146FC" w:rsidP="00F146FC"/>
    <w:p w:rsidR="00F146FC" w:rsidRDefault="00F146FC" w:rsidP="00F146FC">
      <w:pPr>
        <w:keepNext/>
        <w:jc w:val="center"/>
        <w:rPr>
          <w:b/>
        </w:rPr>
      </w:pPr>
      <w:r w:rsidRPr="00F146FC">
        <w:rPr>
          <w:b/>
        </w:rPr>
        <w:t>SENATE AMENDMENTS CONCURRED IN</w:t>
      </w:r>
    </w:p>
    <w:p w:rsidR="00F146FC" w:rsidRDefault="00F146FC" w:rsidP="00F146FC">
      <w:r>
        <w:t>The Senate Amendments to the following Concurrent Resolution were taken up for consideration:</w:t>
      </w:r>
    </w:p>
    <w:p w:rsidR="00F146FC" w:rsidRDefault="00F146FC" w:rsidP="00F146FC">
      <w:bookmarkStart w:id="122" w:name="include_clip_start_246"/>
      <w:bookmarkEnd w:id="122"/>
    </w:p>
    <w:p w:rsidR="00F146FC" w:rsidRDefault="00F146FC" w:rsidP="00F146FC">
      <w:r>
        <w:t>H. 4312 -- Reps. G. M. Smith, Rutherford and Murphy: A CONCURRENT RESOLUTION 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F146FC" w:rsidRDefault="00F146FC" w:rsidP="00F146FC">
      <w:bookmarkStart w:id="123" w:name="include_clip_end_246"/>
      <w:bookmarkEnd w:id="123"/>
    </w:p>
    <w:p w:rsidR="00F146FC" w:rsidRDefault="00F146FC" w:rsidP="00F146FC">
      <w:r>
        <w:t>Rep. G. M. SMITH explained the Senate Amendments.</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24" w:name="vote_start248"/>
      <w:bookmarkEnd w:id="124"/>
      <w:r>
        <w:t>Yeas 103;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Allison</w:t>
            </w:r>
          </w:p>
        </w:tc>
        <w:tc>
          <w:tcPr>
            <w:tcW w:w="2180" w:type="dxa"/>
            <w:shd w:val="clear" w:color="auto" w:fill="auto"/>
          </w:tcPr>
          <w:p w:rsidR="00F146FC" w:rsidRPr="00F146FC" w:rsidRDefault="00F146FC" w:rsidP="00F146FC">
            <w:pPr>
              <w:keepNext/>
              <w:ind w:firstLine="0"/>
            </w:pPr>
            <w:r>
              <w:t>Anderson</w:t>
            </w:r>
          </w:p>
        </w:tc>
      </w:tr>
      <w:tr w:rsidR="00F146FC" w:rsidRPr="00F146FC" w:rsidTr="00F146FC">
        <w:tc>
          <w:tcPr>
            <w:tcW w:w="2179" w:type="dxa"/>
            <w:shd w:val="clear" w:color="auto" w:fill="auto"/>
          </w:tcPr>
          <w:p w:rsidR="00F146FC" w:rsidRPr="00F146FC" w:rsidRDefault="00F146FC" w:rsidP="00F146FC">
            <w:pPr>
              <w:ind w:firstLine="0"/>
            </w:pPr>
            <w:r>
              <w:t>Atkinson</w:t>
            </w:r>
          </w:p>
        </w:tc>
        <w:tc>
          <w:tcPr>
            <w:tcW w:w="2179" w:type="dxa"/>
            <w:shd w:val="clear" w:color="auto" w:fill="auto"/>
          </w:tcPr>
          <w:p w:rsidR="00F146FC" w:rsidRPr="00F146FC" w:rsidRDefault="00F146FC" w:rsidP="00F146FC">
            <w:pPr>
              <w:ind w:firstLine="0"/>
            </w:pPr>
            <w:r>
              <w:t>Bailey</w:t>
            </w:r>
          </w:p>
        </w:tc>
        <w:tc>
          <w:tcPr>
            <w:tcW w:w="2180" w:type="dxa"/>
            <w:shd w:val="clear" w:color="auto" w:fill="auto"/>
          </w:tcPr>
          <w:p w:rsidR="00F146FC" w:rsidRPr="00F146FC" w:rsidRDefault="00F146FC" w:rsidP="00F146FC">
            <w:pPr>
              <w:ind w:firstLine="0"/>
            </w:pPr>
            <w:r>
              <w:t>Bales</w:t>
            </w:r>
          </w:p>
        </w:tc>
      </w:tr>
      <w:tr w:rsidR="00F146FC" w:rsidRPr="00F146FC" w:rsidTr="00F146FC">
        <w:tc>
          <w:tcPr>
            <w:tcW w:w="2179" w:type="dxa"/>
            <w:shd w:val="clear" w:color="auto" w:fill="auto"/>
          </w:tcPr>
          <w:p w:rsidR="00F146FC" w:rsidRPr="00F146FC" w:rsidRDefault="00F146FC" w:rsidP="00F146FC">
            <w:pPr>
              <w:ind w:firstLine="0"/>
            </w:pPr>
            <w:r>
              <w:t>Ballentine</w:t>
            </w:r>
          </w:p>
        </w:tc>
        <w:tc>
          <w:tcPr>
            <w:tcW w:w="2179" w:type="dxa"/>
            <w:shd w:val="clear" w:color="auto" w:fill="auto"/>
          </w:tcPr>
          <w:p w:rsidR="00F146FC" w:rsidRPr="00F146FC" w:rsidRDefault="00F146FC" w:rsidP="00F146FC">
            <w:pPr>
              <w:ind w:firstLine="0"/>
            </w:pPr>
            <w:r>
              <w:t>Bamberg</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Caskey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Sandifer</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Spires</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F146FC">
            <w:pPr>
              <w:ind w:firstLine="0"/>
            </w:pPr>
            <w:r>
              <w:t>Wheeler</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Total--103</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The Senate Amendments were concurred in and a message was ordered sent to the Senate accordingly.</w:t>
      </w:r>
    </w:p>
    <w:p w:rsidR="00F146FC" w:rsidRDefault="00F146FC" w:rsidP="00F146FC"/>
    <w:p w:rsidR="00F146FC" w:rsidRDefault="00F146FC" w:rsidP="00F146FC">
      <w:pPr>
        <w:keepNext/>
        <w:jc w:val="center"/>
        <w:rPr>
          <w:b/>
        </w:rPr>
      </w:pPr>
      <w:r w:rsidRPr="00F146FC">
        <w:rPr>
          <w:b/>
        </w:rPr>
        <w:t xml:space="preserve">SPEAKER </w:t>
      </w:r>
      <w:r w:rsidRPr="00F146FC">
        <w:rPr>
          <w:b/>
          <w:i/>
        </w:rPr>
        <w:t>PRO TEMPORE</w:t>
      </w:r>
      <w:r w:rsidRPr="00F146FC">
        <w:rPr>
          <w:b/>
        </w:rPr>
        <w:t xml:space="preserve"> IN CHAIR</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 xml:space="preserve">The SPEAKER </w:t>
      </w:r>
      <w:r w:rsidRPr="00F146FC">
        <w:rPr>
          <w:i/>
        </w:rPr>
        <w:t>PRO TEMPORE</w:t>
      </w:r>
      <w:r>
        <w:t xml:space="preserve"> granted Rep. SPIRES a leave of absence for the remainder of the day. </w:t>
      </w:r>
    </w:p>
    <w:p w:rsidR="00F146FC" w:rsidRDefault="00F146FC" w:rsidP="00F146FC"/>
    <w:p w:rsidR="00F146FC" w:rsidRDefault="00F146FC" w:rsidP="00F146FC">
      <w:pPr>
        <w:keepNext/>
        <w:jc w:val="center"/>
        <w:rPr>
          <w:b/>
        </w:rPr>
      </w:pPr>
      <w:r w:rsidRPr="00F146FC">
        <w:rPr>
          <w:b/>
        </w:rPr>
        <w:t>H. 3307--AMENDED AND ORDERED TO THIRD READING</w:t>
      </w:r>
    </w:p>
    <w:p w:rsidR="00F146FC" w:rsidRDefault="00F146FC" w:rsidP="00F146FC">
      <w:pPr>
        <w:keepNext/>
      </w:pPr>
      <w:r>
        <w:t>The following Bill was taken up:</w:t>
      </w:r>
    </w:p>
    <w:p w:rsidR="00F146FC" w:rsidRDefault="00F146FC" w:rsidP="00F146FC">
      <w:pPr>
        <w:keepNext/>
      </w:pPr>
      <w:bookmarkStart w:id="125" w:name="include_clip_start_254"/>
      <w:bookmarkEnd w:id="125"/>
    </w:p>
    <w:p w:rsidR="00F146FC" w:rsidRDefault="00F146FC" w:rsidP="00F146FC">
      <w:r>
        <w:t>H. 3307 --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F146FC" w:rsidRDefault="00F146FC" w:rsidP="00F146FC">
      <w:bookmarkStart w:id="126" w:name="include_clip_end_254"/>
      <w:bookmarkStart w:id="127" w:name="file_start255"/>
      <w:bookmarkEnd w:id="126"/>
      <w:bookmarkEnd w:id="127"/>
    </w:p>
    <w:p w:rsidR="00F146FC" w:rsidRPr="0097167E" w:rsidRDefault="00F146FC" w:rsidP="00F146FC">
      <w:r w:rsidRPr="0097167E">
        <w:t>Rep. McKNIGHT proposed the following Amendment No. 6</w:t>
      </w:r>
      <w:r w:rsidR="000F5696">
        <w:t xml:space="preserve"> to </w:t>
      </w:r>
      <w:r w:rsidR="000F5696">
        <w:br/>
      </w:r>
      <w:r w:rsidRPr="0097167E">
        <w:t>H. 3307 (COUNCIL\AHB\3307C007.BH.AHB19)</w:t>
      </w:r>
      <w:r w:rsidR="000F5696">
        <w:t>:</w:t>
      </w:r>
      <w:r w:rsidRPr="0097167E">
        <w:t xml:space="preserve"> </w:t>
      </w:r>
    </w:p>
    <w:p w:rsidR="00F146FC" w:rsidRPr="0097167E" w:rsidRDefault="00F146FC" w:rsidP="00F146FC">
      <w:r w:rsidRPr="0097167E">
        <w:t>Amend the bill, as and if amended, SECTION 1, by deleting Section 23</w:t>
      </w:r>
      <w:r w:rsidRPr="0097167E">
        <w:noBreakHyphen/>
        <w:t>3</w:t>
      </w:r>
      <w:r w:rsidRPr="0097167E">
        <w:noBreakHyphen/>
        <w:t>1510 and inserting:</w:t>
      </w:r>
    </w:p>
    <w:p w:rsidR="00F146FC" w:rsidRPr="00F146FC" w:rsidRDefault="00F146FC" w:rsidP="00F146FC">
      <w:pPr>
        <w:rPr>
          <w:color w:val="000000"/>
          <w:u w:color="000000"/>
        </w:rPr>
      </w:pPr>
      <w:r w:rsidRPr="0097167E">
        <w:t>/</w:t>
      </w:r>
      <w:r w:rsidRPr="0097167E">
        <w:tab/>
      </w:r>
      <w:r w:rsidRPr="00F146FC">
        <w:rPr>
          <w:color w:val="000000"/>
          <w:u w:color="000000"/>
        </w:rPr>
        <w:t>Section 23</w:t>
      </w:r>
      <w:r w:rsidRPr="00F146FC">
        <w:rPr>
          <w:color w:val="000000"/>
          <w:u w:color="000000"/>
        </w:rPr>
        <w:noBreakHyphen/>
        <w:t>3</w:t>
      </w:r>
      <w:r w:rsidRPr="00F146FC">
        <w:rPr>
          <w:color w:val="000000"/>
          <w:u w:color="000000"/>
        </w:rPr>
        <w:noBreakHyphen/>
        <w:t>1510.</w:t>
      </w:r>
      <w:r w:rsidRPr="00F146FC">
        <w:rPr>
          <w:color w:val="000000"/>
          <w:u w:color="000000"/>
        </w:rPr>
        <w:tab/>
        <w:t>This article is applicable to any provision that authorizes a law enforcement agency to seize property that is used in the commission of a criminal offense as provided by law. As of the effective date of this section, civil forfeiture of property is prohibited unless a person whose property is seized is charged by law enforcement with a criminal offense which carries a maxim</w:t>
      </w:r>
      <w:r w:rsidR="000F5696">
        <w:rPr>
          <w:color w:val="000000"/>
          <w:u w:color="000000"/>
        </w:rPr>
        <w:t xml:space="preserve">um penalty of one year or </w:t>
      </w:r>
      <w:r w:rsidR="000F5696">
        <w:rPr>
          <w:color w:val="000000"/>
          <w:u w:color="000000"/>
        </w:rPr>
        <w:br/>
        <w:t xml:space="preserve">more; </w:t>
      </w:r>
      <w:r w:rsidRPr="00F146FC">
        <w:rPr>
          <w:color w:val="000000"/>
          <w:u w:color="000000"/>
        </w:rPr>
        <w:t>/</w:t>
      </w:r>
    </w:p>
    <w:p w:rsidR="00F146FC" w:rsidRPr="0097167E" w:rsidRDefault="00F146FC" w:rsidP="00F146FC">
      <w:r w:rsidRPr="0097167E">
        <w:t>Renumber sections to conform.</w:t>
      </w:r>
      <w:r w:rsidRPr="0097167E">
        <w:tab/>
      </w:r>
    </w:p>
    <w:p w:rsidR="00F146FC" w:rsidRDefault="00F146FC" w:rsidP="00F146FC">
      <w:r w:rsidRPr="0097167E">
        <w:t>Amend title to conform.</w:t>
      </w:r>
    </w:p>
    <w:p w:rsidR="00F146FC" w:rsidRDefault="00F146FC" w:rsidP="00F146FC"/>
    <w:p w:rsidR="00F146FC" w:rsidRDefault="00F146FC" w:rsidP="00F146FC">
      <w:r>
        <w:t xml:space="preserve">Rep. CLEMMONS moved to adjourn debate on the amendment, which was agreed to.  </w:t>
      </w:r>
    </w:p>
    <w:p w:rsidR="00F146FC" w:rsidRDefault="00F146FC" w:rsidP="00F146FC"/>
    <w:p w:rsidR="00F146FC" w:rsidRPr="00D2240B" w:rsidRDefault="00F146FC" w:rsidP="00F146FC">
      <w:r w:rsidRPr="00D2240B">
        <w:t>Reps. CLEMMONS, POPE, G.M. SMITH, and COBB</w:t>
      </w:r>
      <w:r w:rsidRPr="00D2240B">
        <w:noBreakHyphen/>
        <w:t>HUNTER proposed the following Amendment No. 11</w:t>
      </w:r>
      <w:r w:rsidR="000F5696">
        <w:t xml:space="preserve"> to </w:t>
      </w:r>
      <w:r w:rsidRPr="00D2240B">
        <w:t>H. 3307 (COUNCIL\WAB\3307C001.AGM.WAB19), which was adopted:</w:t>
      </w:r>
    </w:p>
    <w:p w:rsidR="00F146FC" w:rsidRPr="00D2240B" w:rsidRDefault="00F146FC" w:rsidP="00F146FC">
      <w:r w:rsidRPr="00D2240B">
        <w:t>Amend the bill, as and if amended, by deleting all after the enacting words and inserting:</w:t>
      </w:r>
    </w:p>
    <w:p w:rsidR="00F146FC" w:rsidRPr="00D2240B" w:rsidRDefault="00F146FC" w:rsidP="00F146FC">
      <w:pPr>
        <w:suppressAutoHyphens/>
      </w:pPr>
      <w:r w:rsidRPr="00D2240B">
        <w:t>/ SECTION</w:t>
      </w:r>
      <w:r w:rsidRPr="00D2240B">
        <w:tab/>
        <w:t>1.</w:t>
      </w:r>
      <w:r w:rsidRPr="00D2240B">
        <w:tab/>
        <w:t>Chapter 3, Title 23 of the 1976 Code is amended by adding:</w:t>
      </w:r>
    </w:p>
    <w:p w:rsidR="00F146FC" w:rsidRPr="00D2240B" w:rsidRDefault="00F146FC" w:rsidP="000F5696">
      <w:pPr>
        <w:suppressAutoHyphens/>
        <w:jc w:val="center"/>
      </w:pPr>
      <w:r w:rsidRPr="00D2240B">
        <w:t>“Article 17</w:t>
      </w:r>
    </w:p>
    <w:p w:rsidR="00F146FC" w:rsidRPr="00D2240B" w:rsidRDefault="00F146FC" w:rsidP="000F5696">
      <w:pPr>
        <w:suppressAutoHyphens/>
        <w:jc w:val="center"/>
      </w:pPr>
      <w:r w:rsidRPr="00D2240B">
        <w:t>Reporting of Property Seized and Forfeited</w:t>
      </w:r>
    </w:p>
    <w:p w:rsidR="00F146FC" w:rsidRPr="00F146FC" w:rsidRDefault="00F146FC" w:rsidP="00F146FC">
      <w:pPr>
        <w:suppressAutoHyphens/>
        <w:rPr>
          <w:color w:val="000000"/>
          <w:u w:color="000000"/>
        </w:rPr>
      </w:pPr>
      <w:r w:rsidRPr="00D2240B">
        <w:tab/>
        <w:t>Section 23</w:t>
      </w:r>
      <w:r w:rsidRPr="00D2240B">
        <w:noBreakHyphen/>
        <w:t>3</w:t>
      </w:r>
      <w:r w:rsidRPr="00D2240B">
        <w:noBreakHyphen/>
        <w:t>1500.</w:t>
      </w:r>
      <w:r w:rsidRPr="00D2240B">
        <w:tab/>
      </w:r>
      <w:r w:rsidRPr="00F146FC">
        <w:rPr>
          <w:color w:val="000000"/>
          <w:u w:color="000000"/>
        </w:rPr>
        <w:t>‘Law enforcement agency’ means any police force, multijurisdictional task force, fire department, or other local, county or state agency that has the authority under state law or operates in cooperation with a federal agency under federal law to engage in the seizure and forfeiture of property.</w:t>
      </w:r>
    </w:p>
    <w:p w:rsidR="00F146FC" w:rsidRPr="00D2240B" w:rsidRDefault="00F146FC" w:rsidP="00F146FC">
      <w:pPr>
        <w:suppressAutoHyphens/>
        <w:rPr>
          <w:color w:val="4A4A4A"/>
        </w:rPr>
      </w:pPr>
      <w:r w:rsidRPr="00D2240B">
        <w:rPr>
          <w:color w:val="4A4A4A"/>
        </w:rPr>
        <w:tab/>
      </w:r>
      <w:r w:rsidRPr="00F146FC">
        <w:rPr>
          <w:color w:val="000000"/>
          <w:u w:color="000000"/>
        </w:rPr>
        <w:t>Section 23</w:t>
      </w:r>
      <w:r w:rsidRPr="00F146FC">
        <w:rPr>
          <w:color w:val="000000"/>
          <w:u w:color="000000"/>
        </w:rPr>
        <w:noBreakHyphen/>
        <w:t>3</w:t>
      </w:r>
      <w:r w:rsidRPr="00F146FC">
        <w:rPr>
          <w:color w:val="000000"/>
          <w:u w:color="000000"/>
        </w:rPr>
        <w:noBreakHyphen/>
        <w:t>1510.</w:t>
      </w:r>
      <w:r w:rsidRPr="00F146FC">
        <w:rPr>
          <w:color w:val="000000"/>
          <w:u w:color="000000"/>
        </w:rPr>
        <w:tab/>
        <w:t>This article is applicable to any provision that authorizes a law enforcement agency to seize property that is used in the commission of a criminal offense.</w:t>
      </w:r>
    </w:p>
    <w:p w:rsidR="00F146FC" w:rsidRPr="00F146FC" w:rsidRDefault="00F146FC" w:rsidP="00F146FC">
      <w:pPr>
        <w:rPr>
          <w:color w:val="000000"/>
          <w:u w:color="000000"/>
        </w:rPr>
      </w:pPr>
      <w:r w:rsidRPr="00D2240B">
        <w:tab/>
        <w:t>Section 23</w:t>
      </w:r>
      <w:r w:rsidRPr="00D2240B">
        <w:noBreakHyphen/>
        <w:t>3</w:t>
      </w:r>
      <w:r w:rsidRPr="00D2240B">
        <w:noBreakHyphen/>
        <w:t>1520.</w:t>
      </w:r>
      <w:r w:rsidRPr="00D2240B">
        <w:tab/>
      </w:r>
      <w:r w:rsidRPr="00F146FC">
        <w:rPr>
          <w:color w:val="000000"/>
          <w:u w:color="000000"/>
        </w:rPr>
        <w:t>(A)</w:t>
      </w:r>
      <w:r w:rsidRPr="00F146FC">
        <w:rPr>
          <w:color w:val="000000"/>
          <w:u w:color="000000"/>
        </w:rPr>
        <w:tab/>
        <w:t>The Prosecution Coordination Commission (Commission) shall establish and maintain a case tracking system and searchable public website that includes the following information about property seized by a law enforcement agency and forfeited under state law or under any agreement with the federal government:</w:t>
      </w:r>
    </w:p>
    <w:p w:rsidR="00F146FC" w:rsidRPr="00F146FC" w:rsidRDefault="00F146FC" w:rsidP="00F146FC">
      <w:pPr>
        <w:rPr>
          <w:color w:val="000000"/>
          <w:u w:color="000000"/>
        </w:rPr>
      </w:pPr>
      <w:r w:rsidRPr="00F146FC">
        <w:rPr>
          <w:color w:val="000000"/>
          <w:u w:color="000000"/>
        </w:rPr>
        <w:tab/>
      </w:r>
      <w:r w:rsidRPr="00F146FC">
        <w:rPr>
          <w:color w:val="000000"/>
          <w:u w:color="000000"/>
        </w:rPr>
        <w:tab/>
        <w:t>(1)</w:t>
      </w:r>
      <w:r w:rsidRPr="00F146FC">
        <w:rPr>
          <w:color w:val="000000"/>
          <w:u w:color="000000"/>
        </w:rPr>
        <w:tab/>
        <w:t>name of the law enforcement agency that seized the property;</w:t>
      </w:r>
    </w:p>
    <w:p w:rsidR="00F146FC" w:rsidRPr="00F146FC" w:rsidRDefault="00F146FC" w:rsidP="00F146FC">
      <w:pPr>
        <w:rPr>
          <w:color w:val="000000"/>
          <w:u w:color="000000"/>
        </w:rPr>
      </w:pPr>
      <w:r w:rsidRPr="00F146FC">
        <w:rPr>
          <w:color w:val="000000"/>
          <w:u w:color="000000"/>
        </w:rPr>
        <w:tab/>
      </w:r>
      <w:r w:rsidRPr="00F146FC">
        <w:rPr>
          <w:color w:val="000000"/>
          <w:u w:color="000000"/>
        </w:rPr>
        <w:tab/>
        <w:t>(2)</w:t>
      </w:r>
      <w:r w:rsidRPr="00F146FC">
        <w:rPr>
          <w:color w:val="000000"/>
          <w:u w:color="000000"/>
        </w:rPr>
        <w:tab/>
        <w:t>date the property was seized;</w:t>
      </w:r>
    </w:p>
    <w:p w:rsidR="00F146FC" w:rsidRPr="00F146FC" w:rsidRDefault="00F146FC" w:rsidP="00F146FC">
      <w:pPr>
        <w:rPr>
          <w:color w:val="000000"/>
          <w:u w:color="000000"/>
        </w:rPr>
      </w:pPr>
      <w:r w:rsidRPr="00F146FC">
        <w:rPr>
          <w:color w:val="000000"/>
          <w:u w:color="000000"/>
        </w:rPr>
        <w:tab/>
      </w:r>
      <w:r w:rsidRPr="00F146FC">
        <w:rPr>
          <w:color w:val="000000"/>
          <w:u w:color="000000"/>
        </w:rPr>
        <w:tab/>
        <w:t>(3)</w:t>
      </w:r>
      <w:r w:rsidRPr="00F146FC">
        <w:rPr>
          <w:color w:val="000000"/>
          <w:u w:color="000000"/>
        </w:rPr>
        <w:tab/>
        <w:t>type of property seized, including year, make, model, and serial number, as applicable;</w:t>
      </w:r>
    </w:p>
    <w:p w:rsidR="00F146FC" w:rsidRPr="00F146FC" w:rsidRDefault="00F146FC" w:rsidP="00F146FC">
      <w:pPr>
        <w:rPr>
          <w:color w:val="000000"/>
          <w:u w:color="000000"/>
        </w:rPr>
      </w:pPr>
      <w:r w:rsidRPr="00F146FC">
        <w:rPr>
          <w:color w:val="000000"/>
          <w:u w:color="000000"/>
        </w:rPr>
        <w:tab/>
      </w:r>
      <w:r w:rsidRPr="00F146FC">
        <w:rPr>
          <w:color w:val="000000"/>
          <w:u w:color="000000"/>
        </w:rPr>
        <w:tab/>
        <w:t>(4)</w:t>
      </w:r>
      <w:r w:rsidRPr="00F146FC">
        <w:rPr>
          <w:color w:val="000000"/>
          <w:u w:color="000000"/>
        </w:rPr>
        <w:tab/>
        <w:t xml:space="preserve">location of the seizure: home; business; traffic stop including street name and traffic direction where the seizure occurred; </w:t>
      </w:r>
    </w:p>
    <w:p w:rsidR="00F146FC" w:rsidRPr="00F146FC" w:rsidRDefault="00F146FC" w:rsidP="00F146FC">
      <w:pPr>
        <w:rPr>
          <w:color w:val="000000"/>
          <w:u w:color="000000"/>
        </w:rPr>
      </w:pPr>
      <w:r w:rsidRPr="00F146FC">
        <w:rPr>
          <w:color w:val="000000"/>
          <w:u w:color="000000"/>
        </w:rPr>
        <w:tab/>
      </w:r>
      <w:r w:rsidRPr="00F146FC">
        <w:rPr>
          <w:color w:val="000000"/>
          <w:u w:color="000000"/>
        </w:rPr>
        <w:tab/>
        <w:t>(5)</w:t>
      </w:r>
      <w:r w:rsidRPr="00F146FC">
        <w:rPr>
          <w:color w:val="000000"/>
          <w:u w:color="000000"/>
        </w:rPr>
        <w:tab/>
        <w:t>estimated value of the seized property;</w:t>
      </w:r>
    </w:p>
    <w:p w:rsidR="00F146FC" w:rsidRPr="00F146FC" w:rsidRDefault="00F146FC" w:rsidP="00F146FC">
      <w:pPr>
        <w:rPr>
          <w:color w:val="000000"/>
          <w:u w:color="000000"/>
        </w:rPr>
      </w:pPr>
      <w:r w:rsidRPr="00F146FC">
        <w:rPr>
          <w:color w:val="000000"/>
          <w:u w:color="000000"/>
        </w:rPr>
        <w:tab/>
      </w:r>
      <w:r w:rsidRPr="00F146FC">
        <w:rPr>
          <w:color w:val="000000"/>
          <w:u w:color="000000"/>
        </w:rPr>
        <w:tab/>
        <w:t>(6)</w:t>
      </w:r>
      <w:r w:rsidRPr="00F146FC">
        <w:rPr>
          <w:color w:val="000000"/>
          <w:u w:color="000000"/>
        </w:rPr>
        <w:tab/>
        <w:t>criminal offense that led to the seizure;</w:t>
      </w:r>
    </w:p>
    <w:p w:rsidR="00F146FC" w:rsidRPr="00F146FC" w:rsidRDefault="00F146FC" w:rsidP="00F146FC">
      <w:pPr>
        <w:rPr>
          <w:color w:val="000000"/>
          <w:u w:color="000000"/>
        </w:rPr>
      </w:pPr>
      <w:r w:rsidRPr="00F146FC">
        <w:rPr>
          <w:color w:val="000000"/>
          <w:u w:color="000000"/>
        </w:rPr>
        <w:tab/>
      </w:r>
      <w:r w:rsidRPr="00F146FC">
        <w:rPr>
          <w:color w:val="000000"/>
          <w:u w:color="000000"/>
        </w:rPr>
        <w:tab/>
        <w:t>(7)</w:t>
      </w:r>
      <w:r w:rsidRPr="00F146FC">
        <w:rPr>
          <w:color w:val="000000"/>
          <w:u w:color="000000"/>
        </w:rPr>
        <w:tab/>
        <w:t>crime for which the suspect was charged;</w:t>
      </w:r>
    </w:p>
    <w:p w:rsidR="00F146FC" w:rsidRPr="00F146FC" w:rsidRDefault="00F146FC" w:rsidP="00F146FC">
      <w:pPr>
        <w:rPr>
          <w:color w:val="000000"/>
          <w:u w:color="000000"/>
        </w:rPr>
      </w:pPr>
      <w:r w:rsidRPr="00F146FC">
        <w:rPr>
          <w:color w:val="000000"/>
          <w:u w:color="000000"/>
        </w:rPr>
        <w:tab/>
      </w:r>
      <w:r w:rsidRPr="00F146FC">
        <w:rPr>
          <w:color w:val="000000"/>
          <w:u w:color="000000"/>
        </w:rPr>
        <w:tab/>
        <w:t>(8)</w:t>
      </w:r>
      <w:r w:rsidRPr="00F146FC">
        <w:rPr>
          <w:color w:val="000000"/>
          <w:u w:color="000000"/>
        </w:rPr>
        <w:tab/>
        <w:t>criminal case number;</w:t>
      </w:r>
    </w:p>
    <w:p w:rsidR="00F146FC" w:rsidRPr="00F146FC" w:rsidRDefault="00F146FC" w:rsidP="00F146FC">
      <w:pPr>
        <w:rPr>
          <w:color w:val="000000"/>
          <w:u w:color="000000"/>
        </w:rPr>
      </w:pPr>
      <w:r w:rsidRPr="00F146FC">
        <w:rPr>
          <w:color w:val="000000"/>
          <w:u w:color="000000"/>
        </w:rPr>
        <w:tab/>
      </w:r>
      <w:r w:rsidRPr="00F146FC">
        <w:rPr>
          <w:color w:val="000000"/>
          <w:u w:color="000000"/>
        </w:rPr>
        <w:tab/>
        <w:t>(9)</w:t>
      </w:r>
      <w:r w:rsidRPr="00F146FC">
        <w:rPr>
          <w:color w:val="000000"/>
          <w:u w:color="000000"/>
        </w:rPr>
        <w:tab/>
        <w:t>outcome of any related criminal action, to include whether any charges were brought or dropped, a plea bargain was reached, a conviction was obtained, or an acquittal was issued;</w:t>
      </w:r>
    </w:p>
    <w:p w:rsidR="00F146FC" w:rsidRPr="00F146FC" w:rsidRDefault="00F146FC" w:rsidP="00F146FC">
      <w:pPr>
        <w:rPr>
          <w:color w:val="000000"/>
          <w:u w:color="000000"/>
        </w:rPr>
      </w:pPr>
      <w:r w:rsidRPr="00F146FC">
        <w:rPr>
          <w:color w:val="000000"/>
          <w:u w:color="000000"/>
        </w:rPr>
        <w:tab/>
      </w:r>
      <w:r w:rsidRPr="00F146FC">
        <w:rPr>
          <w:color w:val="000000"/>
          <w:u w:color="000000"/>
        </w:rPr>
        <w:tab/>
        <w:t>(10)</w:t>
      </w:r>
      <w:r w:rsidRPr="00F146FC">
        <w:rPr>
          <w:color w:val="000000"/>
          <w:u w:color="000000"/>
        </w:rPr>
        <w:tab/>
        <w:t>if the forfeiture was not processed under state law, the reason for the federal transfer: adoption or joint task force;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(11)</w:t>
      </w:r>
      <w:r w:rsidRPr="00F146FC">
        <w:rPr>
          <w:color w:val="000000"/>
          <w:u w:color="000000"/>
        </w:rPr>
        <w:tab/>
        <w:t>forfeiture case number;</w:t>
      </w:r>
    </w:p>
    <w:p w:rsidR="00F146FC" w:rsidRPr="00F146FC" w:rsidRDefault="00F146FC" w:rsidP="00F146FC">
      <w:pPr>
        <w:rPr>
          <w:color w:val="000000"/>
          <w:u w:color="000000"/>
        </w:rPr>
      </w:pPr>
      <w:r w:rsidRPr="00F146FC">
        <w:rPr>
          <w:color w:val="000000"/>
          <w:u w:color="000000"/>
        </w:rPr>
        <w:tab/>
      </w:r>
      <w:r w:rsidRPr="00F146FC">
        <w:rPr>
          <w:color w:val="000000"/>
          <w:u w:color="000000"/>
        </w:rPr>
        <w:tab/>
        <w:t>(12)</w:t>
      </w:r>
      <w:r w:rsidRPr="00F146FC">
        <w:rPr>
          <w:color w:val="000000"/>
          <w:u w:color="000000"/>
        </w:rPr>
        <w:tab/>
        <w:t>whether a claim or counterclaim was filed by a suspect, innocent property owner, or a joint or third</w:t>
      </w:r>
      <w:r w:rsidRPr="00F146FC">
        <w:rPr>
          <w:color w:val="000000"/>
          <w:u w:color="000000"/>
        </w:rPr>
        <w:noBreakHyphen/>
        <w:t>party owner;</w:t>
      </w:r>
    </w:p>
    <w:p w:rsidR="00F146FC" w:rsidRPr="00F146FC" w:rsidRDefault="00F146FC" w:rsidP="00F146FC">
      <w:pPr>
        <w:rPr>
          <w:color w:val="000000"/>
          <w:u w:color="000000"/>
        </w:rPr>
      </w:pPr>
      <w:r w:rsidRPr="00F146FC">
        <w:rPr>
          <w:color w:val="000000"/>
          <w:u w:color="000000"/>
        </w:rPr>
        <w:tab/>
      </w:r>
      <w:r w:rsidRPr="00F146FC">
        <w:rPr>
          <w:color w:val="000000"/>
          <w:u w:color="000000"/>
        </w:rPr>
        <w:tab/>
        <w:t>(13)</w:t>
      </w:r>
      <w:r w:rsidRPr="00F146FC">
        <w:rPr>
          <w:color w:val="000000"/>
          <w:u w:color="000000"/>
        </w:rPr>
        <w:tab/>
        <w:t>type of forfeiture procedure: criminal forfeiture, civil</w:t>
      </w:r>
      <w:r w:rsidRPr="00F146FC">
        <w:rPr>
          <w:color w:val="000000"/>
          <w:u w:color="000000"/>
        </w:rPr>
        <w:noBreakHyphen/>
        <w:t>administrative forfeiture, or civil</w:t>
      </w:r>
      <w:r w:rsidRPr="00F146FC">
        <w:rPr>
          <w:color w:val="000000"/>
          <w:u w:color="000000"/>
        </w:rPr>
        <w:noBreakHyphen/>
        <w:t>judicial forfeiture;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(14)</w:t>
      </w:r>
      <w:r w:rsidRPr="00F146FC">
        <w:rPr>
          <w:color w:val="000000"/>
          <w:u w:color="000000"/>
        </w:rPr>
        <w:tab/>
        <w:t>whether the property owner was represented by an attorney in the forfeiture case;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(15)</w:t>
      </w:r>
      <w:r w:rsidRPr="00F146FC">
        <w:rPr>
          <w:color w:val="000000"/>
          <w:u w:color="000000"/>
        </w:rPr>
        <w:tab/>
        <w:t>date of forfeiture decision;</w:t>
      </w:r>
    </w:p>
    <w:p w:rsidR="00F146FC" w:rsidRPr="00F146FC" w:rsidRDefault="00F146FC" w:rsidP="00F146FC">
      <w:pPr>
        <w:rPr>
          <w:color w:val="000000"/>
          <w:u w:color="000000"/>
        </w:rPr>
      </w:pPr>
      <w:r w:rsidRPr="00F146FC">
        <w:rPr>
          <w:color w:val="000000"/>
          <w:u w:color="000000"/>
        </w:rPr>
        <w:tab/>
      </w:r>
      <w:r w:rsidRPr="00F146FC">
        <w:rPr>
          <w:color w:val="000000"/>
          <w:u w:color="000000"/>
        </w:rPr>
        <w:tab/>
        <w:t>(16)</w:t>
      </w:r>
      <w:r w:rsidRPr="00F146FC">
        <w:rPr>
          <w:color w:val="000000"/>
          <w:u w:color="000000"/>
        </w:rPr>
        <w:tab/>
        <w:t>total administrative and other expenses deducted as part of the forfeiture process;</w:t>
      </w:r>
    </w:p>
    <w:p w:rsidR="00F146FC" w:rsidRPr="00F146FC" w:rsidRDefault="00F146FC" w:rsidP="00F146FC">
      <w:pPr>
        <w:rPr>
          <w:color w:val="000000"/>
          <w:u w:color="000000"/>
        </w:rPr>
      </w:pPr>
      <w:r w:rsidRPr="00F146FC">
        <w:rPr>
          <w:color w:val="000000"/>
          <w:u w:color="000000"/>
        </w:rPr>
        <w:tab/>
      </w:r>
      <w:r w:rsidRPr="00F146FC">
        <w:rPr>
          <w:color w:val="000000"/>
          <w:u w:color="000000"/>
        </w:rPr>
        <w:tab/>
        <w:t>(17)</w:t>
      </w:r>
      <w:r w:rsidRPr="00F146FC">
        <w:rPr>
          <w:color w:val="000000"/>
          <w:u w:color="000000"/>
        </w:rPr>
        <w:tab/>
        <w:t>net amount received from the forfeiture;</w:t>
      </w:r>
    </w:p>
    <w:p w:rsidR="00F146FC" w:rsidRPr="00F146FC" w:rsidRDefault="00F146FC" w:rsidP="00F146FC">
      <w:pPr>
        <w:rPr>
          <w:color w:val="000000"/>
          <w:u w:color="000000"/>
        </w:rPr>
      </w:pPr>
      <w:r w:rsidRPr="00F146FC">
        <w:rPr>
          <w:color w:val="000000"/>
          <w:u w:color="000000"/>
        </w:rPr>
        <w:tab/>
      </w:r>
      <w:r w:rsidRPr="00F146FC">
        <w:rPr>
          <w:color w:val="000000"/>
          <w:u w:color="000000"/>
        </w:rPr>
        <w:tab/>
        <w:t>(18)</w:t>
      </w:r>
      <w:r w:rsidRPr="00F146FC">
        <w:rPr>
          <w:color w:val="000000"/>
          <w:u w:color="000000"/>
        </w:rPr>
        <w:tab/>
        <w:t>disposition of property following its seizure, to include whether the property was: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(a)</w:t>
      </w:r>
      <w:r w:rsidRPr="00F146FC">
        <w:rPr>
          <w:color w:val="000000"/>
          <w:u w:color="000000"/>
        </w:rPr>
        <w:tab/>
        <w:t>fully returned to the owner;</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(b)</w:t>
      </w:r>
      <w:r w:rsidRPr="00F146FC">
        <w:rPr>
          <w:color w:val="000000"/>
          <w:u w:color="000000"/>
        </w:rPr>
        <w:tab/>
        <w:t>partially returned to owner;</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(c)</w:t>
      </w:r>
      <w:r w:rsidRPr="00F146FC">
        <w:rPr>
          <w:color w:val="000000"/>
          <w:u w:color="000000"/>
        </w:rPr>
        <w:tab/>
        <w:t>destroyed;</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(d)</w:t>
      </w:r>
      <w:r w:rsidRPr="00F146FC">
        <w:rPr>
          <w:color w:val="000000"/>
          <w:u w:color="000000"/>
        </w:rPr>
        <w:tab/>
        <w:t>sold after forfeiture; or</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(e)</w:t>
      </w:r>
      <w:r w:rsidRPr="00F146FC">
        <w:rPr>
          <w:color w:val="000000"/>
          <w:u w:color="000000"/>
        </w:rPr>
        <w:tab/>
        <w:t>retained after forfeiture by law enforcement; and</w:t>
      </w:r>
    </w:p>
    <w:p w:rsidR="00F146FC" w:rsidRPr="00F146FC" w:rsidRDefault="00F146FC" w:rsidP="00F146FC">
      <w:pPr>
        <w:suppressAutoHyphens/>
        <w:rPr>
          <w:color w:val="000000"/>
          <w:u w:color="000000"/>
        </w:rPr>
      </w:pPr>
      <w:r w:rsidRPr="00F146FC">
        <w:rPr>
          <w:color w:val="000000"/>
          <w:u w:color="000000"/>
        </w:rPr>
        <w:tab/>
      </w:r>
      <w:r w:rsidRPr="00F146FC">
        <w:rPr>
          <w:color w:val="000000"/>
          <w:u w:color="000000"/>
        </w:rPr>
        <w:tab/>
        <w:t>(19)</w:t>
      </w:r>
      <w:r w:rsidRPr="00F146FC">
        <w:rPr>
          <w:color w:val="000000"/>
          <w:u w:color="000000"/>
        </w:rPr>
        <w:tab/>
        <w:t>date of forfeiture decision.</w:t>
      </w:r>
    </w:p>
    <w:p w:rsidR="00F146FC" w:rsidRPr="00F146FC" w:rsidRDefault="00F146FC" w:rsidP="00F146FC">
      <w:pPr>
        <w:rPr>
          <w:color w:val="000000"/>
          <w:u w:color="000000"/>
        </w:rPr>
      </w:pPr>
      <w:r w:rsidRPr="00F146FC">
        <w:rPr>
          <w:color w:val="000000"/>
          <w:u w:color="000000"/>
        </w:rPr>
        <w:t>Section 23</w:t>
      </w:r>
      <w:r w:rsidRPr="00F146FC">
        <w:rPr>
          <w:color w:val="000000"/>
          <w:u w:color="000000"/>
        </w:rPr>
        <w:noBreakHyphen/>
        <w:t>3</w:t>
      </w:r>
      <w:r w:rsidRPr="00F146FC">
        <w:rPr>
          <w:color w:val="000000"/>
          <w:u w:color="000000"/>
        </w:rPr>
        <w:noBreakHyphen/>
        <w:t>1530.</w:t>
      </w:r>
      <w:r w:rsidRPr="00F146FC">
        <w:rPr>
          <w:color w:val="000000"/>
          <w:u w:color="000000"/>
        </w:rPr>
        <w:tab/>
        <w:t>(A)</w:t>
      </w:r>
      <w:r w:rsidRPr="00F146FC">
        <w:rPr>
          <w:color w:val="000000"/>
          <w:u w:color="000000"/>
        </w:rPr>
        <w:tab/>
        <w:t>The commission shall establish and maintain a searchable public website that includes:</w:t>
      </w:r>
    </w:p>
    <w:p w:rsidR="00F146FC" w:rsidRPr="00F146FC" w:rsidRDefault="00F146FC" w:rsidP="00F146FC">
      <w:pPr>
        <w:rPr>
          <w:color w:val="000000"/>
          <w:u w:color="000000"/>
        </w:rPr>
      </w:pPr>
      <w:r w:rsidRPr="00F146FC">
        <w:rPr>
          <w:color w:val="000000"/>
          <w:u w:color="000000"/>
        </w:rPr>
        <w:tab/>
      </w:r>
      <w:r w:rsidRPr="00F146FC">
        <w:rPr>
          <w:color w:val="000000"/>
          <w:u w:color="000000"/>
        </w:rPr>
        <w:tab/>
        <w:t>(1)</w:t>
      </w:r>
      <w:r w:rsidRPr="00F146FC">
        <w:rPr>
          <w:color w:val="000000"/>
          <w:u w:color="000000"/>
        </w:rPr>
        <w:tab/>
        <w:t>the total value of seized and forfeited property held by the agency at the end of the reporting period; and</w:t>
      </w:r>
    </w:p>
    <w:p w:rsidR="00F146FC" w:rsidRPr="00F146FC" w:rsidRDefault="00F146FC" w:rsidP="00F146FC">
      <w:pPr>
        <w:rPr>
          <w:color w:val="000000"/>
          <w:u w:color="000000"/>
        </w:rPr>
      </w:pPr>
      <w:r w:rsidRPr="00F146FC">
        <w:rPr>
          <w:color w:val="000000"/>
          <w:u w:color="000000"/>
        </w:rPr>
        <w:tab/>
      </w:r>
      <w:r w:rsidRPr="00F146FC">
        <w:rPr>
          <w:color w:val="000000"/>
          <w:u w:color="000000"/>
        </w:rPr>
        <w:tab/>
        <w:t>(2)</w:t>
      </w:r>
      <w:r w:rsidRPr="00F146FC">
        <w:rPr>
          <w:color w:val="000000"/>
          <w:u w:color="000000"/>
        </w:rPr>
        <w:tab/>
        <w:t>the total amount of funds expended, in each of the following nine categories, which resulted from property seized, forfeited, and reported in Section 23</w:t>
      </w:r>
      <w:r w:rsidRPr="00F146FC">
        <w:rPr>
          <w:color w:val="000000"/>
          <w:u w:color="000000"/>
        </w:rPr>
        <w:noBreakHyphen/>
        <w:t>3</w:t>
      </w:r>
      <w:r w:rsidRPr="00F146FC">
        <w:rPr>
          <w:color w:val="000000"/>
          <w:u w:color="000000"/>
        </w:rPr>
        <w:noBreakHyphen/>
        <w:t>1520:</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(a)</w:t>
      </w:r>
      <w:r w:rsidRPr="00F146FC">
        <w:rPr>
          <w:color w:val="000000"/>
          <w:u w:color="000000"/>
        </w:rPr>
        <w:tab/>
        <w:t>drug abuse, crime, and gang prevention programs;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(b)</w:t>
      </w:r>
      <w:r w:rsidRPr="00F146FC">
        <w:rPr>
          <w:color w:val="000000"/>
          <w:u w:color="000000"/>
        </w:rPr>
        <w:tab/>
        <w:t>victim reparations;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(c)</w:t>
      </w:r>
      <w:r w:rsidRPr="00F146FC">
        <w:rPr>
          <w:color w:val="000000"/>
          <w:u w:color="000000"/>
        </w:rPr>
        <w:tab/>
        <w:t>investigation costs, including witness protection, informant fees, and controlled buys;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(d)</w:t>
      </w:r>
      <w:r w:rsidRPr="00F146FC">
        <w:rPr>
          <w:color w:val="000000"/>
          <w:u w:color="000000"/>
        </w:rPr>
        <w:tab/>
        <w:t>salaries, overtime, and benefits, as permitted by law;</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(e)</w:t>
      </w:r>
      <w:r w:rsidRPr="00F146FC">
        <w:rPr>
          <w:color w:val="000000"/>
          <w:u w:color="000000"/>
        </w:rPr>
        <w:tab/>
        <w:t>professional outside services, including auditing, court reporting, expert witness fees, outside attorney fees and membership fees paid to trade associations;</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(f)</w:t>
      </w:r>
      <w:r w:rsidRPr="00F146FC">
        <w:rPr>
          <w:color w:val="000000"/>
          <w:u w:color="000000"/>
        </w:rPr>
        <w:tab/>
        <w:t>travel, meals, entertainment, conferences, training, and continuing education;</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(g)</w:t>
      </w:r>
      <w:r w:rsidRPr="00F146FC">
        <w:rPr>
          <w:color w:val="000000"/>
          <w:u w:color="000000"/>
        </w:rPr>
        <w:tab/>
        <w:t>other operating expenses including office supplies, postage, and printing;</w:t>
      </w:r>
    </w:p>
    <w:p w:rsidR="00F146FC" w:rsidRPr="00F146FC" w:rsidRDefault="00F146FC" w:rsidP="00F146FC">
      <w:pPr>
        <w:rPr>
          <w:color w:val="000000"/>
          <w:u w:color="000000"/>
        </w:rPr>
      </w:pPr>
      <w:r w:rsidRPr="00F146FC">
        <w:rPr>
          <w:color w:val="000000"/>
          <w:u w:color="000000"/>
        </w:rPr>
        <w:tab/>
      </w:r>
      <w:r w:rsidRPr="00F146FC">
        <w:rPr>
          <w:color w:val="000000"/>
          <w:u w:color="000000"/>
        </w:rPr>
        <w:tab/>
      </w:r>
      <w:r w:rsidRPr="00F146FC">
        <w:rPr>
          <w:color w:val="000000"/>
          <w:u w:color="000000"/>
        </w:rPr>
        <w:tab/>
        <w:t>(h)</w:t>
      </w:r>
      <w:r w:rsidRPr="00F146FC">
        <w:rPr>
          <w:color w:val="000000"/>
          <w:u w:color="000000"/>
        </w:rPr>
        <w:tab/>
        <w:t>capital expenditures including vehicles, firearms, equipment, computers, and furniture; and</w:t>
      </w:r>
    </w:p>
    <w:p w:rsidR="00F146FC" w:rsidRPr="00F146FC" w:rsidRDefault="00F146FC" w:rsidP="00F146FC">
      <w:pPr>
        <w:suppressAutoHyphens/>
        <w:rPr>
          <w:color w:val="000000"/>
          <w:u w:color="000000"/>
        </w:rPr>
      </w:pPr>
      <w:r w:rsidRPr="00F146FC">
        <w:rPr>
          <w:color w:val="000000"/>
          <w:u w:color="000000"/>
        </w:rPr>
        <w:tab/>
      </w:r>
      <w:r w:rsidRPr="00F146FC">
        <w:rPr>
          <w:color w:val="000000"/>
          <w:u w:color="000000"/>
        </w:rPr>
        <w:tab/>
      </w:r>
      <w:r w:rsidRPr="00F146FC">
        <w:rPr>
          <w:color w:val="000000"/>
          <w:u w:color="000000"/>
        </w:rPr>
        <w:tab/>
        <w:t>(i)</w:t>
      </w:r>
      <w:r w:rsidRPr="00F146FC">
        <w:rPr>
          <w:color w:val="000000"/>
          <w:u w:color="000000"/>
        </w:rPr>
        <w:tab/>
        <w:t>other expenditures of forfeiture proceeds.</w:t>
      </w:r>
    </w:p>
    <w:p w:rsidR="00F146FC" w:rsidRPr="00F146FC" w:rsidRDefault="00F146FC" w:rsidP="00F146FC">
      <w:pPr>
        <w:suppressAutoHyphens/>
        <w:rPr>
          <w:color w:val="000000"/>
          <w:u w:color="000000"/>
        </w:rPr>
      </w:pPr>
      <w:r w:rsidRPr="00F146FC">
        <w:rPr>
          <w:color w:val="000000"/>
          <w:u w:color="000000"/>
        </w:rPr>
        <w:tab/>
        <w:t>(B)</w:t>
      </w:r>
      <w:r w:rsidRPr="00F146FC">
        <w:rPr>
          <w:color w:val="000000"/>
          <w:u w:color="000000"/>
        </w:rPr>
        <w:tab/>
        <w:t>The commission may require that information not specified in this section also be reported.</w:t>
      </w:r>
    </w:p>
    <w:p w:rsidR="00F146FC" w:rsidRPr="00F146FC" w:rsidRDefault="00F146FC" w:rsidP="00F146FC">
      <w:pPr>
        <w:suppressAutoHyphens/>
        <w:rPr>
          <w:color w:val="000000"/>
          <w:u w:color="000000"/>
        </w:rPr>
      </w:pPr>
      <w:r w:rsidRPr="00F146FC">
        <w:rPr>
          <w:color w:val="000000"/>
          <w:u w:color="000000"/>
        </w:rPr>
        <w:tab/>
        <w:t>Section 23</w:t>
      </w:r>
      <w:r w:rsidRPr="00F146FC">
        <w:rPr>
          <w:color w:val="000000"/>
          <w:u w:color="000000"/>
        </w:rPr>
        <w:noBreakHyphen/>
        <w:t>3</w:t>
      </w:r>
      <w:r w:rsidRPr="00F146FC">
        <w:rPr>
          <w:color w:val="000000"/>
          <w:u w:color="000000"/>
        </w:rPr>
        <w:noBreakHyphen/>
        <w:t>1540.</w:t>
      </w:r>
      <w:r w:rsidRPr="00F146FC">
        <w:rPr>
          <w:color w:val="000000"/>
          <w:u w:color="000000"/>
        </w:rPr>
        <w:tab/>
        <w:t>The law enforcement agency that seizes property and prosecutors that litigate related criminal cases and forfeiture proceedings shall update the commission’s website with the information required under Section 23</w:t>
      </w:r>
      <w:r w:rsidRPr="00F146FC">
        <w:rPr>
          <w:color w:val="000000"/>
          <w:u w:color="000000"/>
        </w:rPr>
        <w:noBreakHyphen/>
        <w:t>3</w:t>
      </w:r>
      <w:r w:rsidRPr="00F146FC">
        <w:rPr>
          <w:color w:val="000000"/>
          <w:u w:color="000000"/>
        </w:rPr>
        <w:noBreakHyphen/>
        <w:t>1520 at the end of the month following each seizure of property. The commander of a multijurisdictional task force may appoint one agency to report its seizures. If an agency has made no seizures during the previous year, a null report shall be filed by the agency specifying that it did not engage in seizures or forfeitures during the reporting period.</w:t>
      </w:r>
    </w:p>
    <w:p w:rsidR="00F146FC" w:rsidRPr="00F146FC" w:rsidRDefault="00F146FC" w:rsidP="00F146FC">
      <w:pPr>
        <w:suppressAutoHyphens/>
        <w:rPr>
          <w:color w:val="000000"/>
          <w:u w:color="000000"/>
        </w:rPr>
      </w:pPr>
      <w:r w:rsidRPr="00F146FC">
        <w:rPr>
          <w:color w:val="000000"/>
          <w:u w:color="000000"/>
        </w:rPr>
        <w:tab/>
        <w:t>Section 23</w:t>
      </w:r>
      <w:r w:rsidRPr="00F146FC">
        <w:rPr>
          <w:color w:val="000000"/>
          <w:u w:color="000000"/>
        </w:rPr>
        <w:noBreakHyphen/>
        <w:t>3</w:t>
      </w:r>
      <w:r w:rsidRPr="00F146FC">
        <w:rPr>
          <w:color w:val="000000"/>
          <w:u w:color="000000"/>
        </w:rPr>
        <w:noBreakHyphen/>
        <w:t>1550.</w:t>
      </w:r>
      <w:r w:rsidRPr="00F146FC">
        <w:rPr>
          <w:color w:val="000000"/>
          <w:u w:color="000000"/>
        </w:rPr>
        <w:tab/>
        <w:t>The law enforcement agency that expends forfeiture</w:t>
      </w:r>
      <w:r w:rsidRPr="00F146FC">
        <w:rPr>
          <w:color w:val="000000"/>
          <w:u w:color="000000"/>
        </w:rPr>
        <w:noBreakHyphen/>
        <w:t>related proceeds shall update the commission’s website with the information required under Section 23</w:t>
      </w:r>
      <w:r w:rsidRPr="00F146FC">
        <w:rPr>
          <w:color w:val="000000"/>
          <w:u w:color="000000"/>
        </w:rPr>
        <w:noBreakHyphen/>
        <w:t>3</w:t>
      </w:r>
      <w:r w:rsidRPr="00F146FC">
        <w:rPr>
          <w:color w:val="000000"/>
          <w:u w:color="000000"/>
        </w:rPr>
        <w:noBreakHyphen/>
        <w:t>1530 within thirty days after the end of the fiscal year. The commander of a multijurisdictional task force may appoint one agency to report its expenditures.</w:t>
      </w:r>
    </w:p>
    <w:p w:rsidR="00F146FC" w:rsidRPr="00F146FC" w:rsidRDefault="00F146FC" w:rsidP="00F146FC">
      <w:pPr>
        <w:rPr>
          <w:color w:val="000000"/>
          <w:u w:color="000000"/>
        </w:rPr>
      </w:pPr>
      <w:r w:rsidRPr="00F146FC">
        <w:rPr>
          <w:color w:val="000000"/>
          <w:u w:color="000000"/>
        </w:rPr>
        <w:tab/>
        <w:t>Section 23</w:t>
      </w:r>
      <w:r w:rsidRPr="00F146FC">
        <w:rPr>
          <w:color w:val="000000"/>
          <w:u w:color="000000"/>
        </w:rPr>
        <w:noBreakHyphen/>
        <w:t>3</w:t>
      </w:r>
      <w:r w:rsidRPr="00F146FC">
        <w:rPr>
          <w:color w:val="000000"/>
          <w:u w:color="000000"/>
        </w:rPr>
        <w:noBreakHyphen/>
        <w:t>1560.</w:t>
      </w:r>
      <w:r w:rsidRPr="00F146FC">
        <w:rPr>
          <w:color w:val="000000"/>
          <w:u w:color="000000"/>
        </w:rPr>
        <w:tab/>
        <w:t>(A)</w:t>
      </w:r>
      <w:r w:rsidRPr="00F146FC">
        <w:rPr>
          <w:color w:val="000000"/>
          <w:u w:color="000000"/>
        </w:rPr>
        <w:tab/>
        <w:t>The commission shall develop a standard form, webpage, process and deadlines for electronic data entry for submission of seizure data, forfeiture data and expenditures of proceeds by law enforcement agencies.</w:t>
      </w:r>
    </w:p>
    <w:p w:rsidR="00F146FC" w:rsidRPr="00F146FC" w:rsidRDefault="00F146FC" w:rsidP="00F146FC">
      <w:pPr>
        <w:rPr>
          <w:color w:val="000000"/>
          <w:u w:color="000000"/>
        </w:rPr>
      </w:pPr>
      <w:r w:rsidRPr="00F146FC">
        <w:rPr>
          <w:color w:val="000000"/>
          <w:u w:color="000000"/>
        </w:rPr>
        <w:tab/>
        <w:t>(B)</w:t>
      </w:r>
      <w:r w:rsidRPr="00F146FC">
        <w:rPr>
          <w:color w:val="000000"/>
          <w:u w:color="000000"/>
        </w:rPr>
        <w:tab/>
        <w:t>The State Auditor shall perform annually a financial audit under the generally accepted auditing standards of records related to inventory of seized property and expenditures of forfeiture proceeds. A copy of the final audit report shall be submitted to the commission no later than ninety days after the end of the fiscal year and shall be made public.</w:t>
      </w:r>
    </w:p>
    <w:p w:rsidR="00F146FC" w:rsidRPr="00F146FC" w:rsidRDefault="00F146FC" w:rsidP="00F146FC">
      <w:pPr>
        <w:rPr>
          <w:color w:val="000000"/>
          <w:u w:color="000000"/>
        </w:rPr>
      </w:pPr>
      <w:r w:rsidRPr="00F146FC">
        <w:rPr>
          <w:color w:val="000000"/>
          <w:u w:color="000000"/>
        </w:rPr>
        <w:tab/>
        <w:t>(C)</w:t>
      </w:r>
      <w:r w:rsidRPr="00F146FC">
        <w:rPr>
          <w:color w:val="000000"/>
          <w:u w:color="000000"/>
        </w:rPr>
        <w:tab/>
        <w:t>One hundred twenty days after the close of the fiscal year, the commission shall submit to the Speaker of the House of Representatives, President of the Senate, Attorney General, and Governor a written report summarizing activity in the State, for the preceding fiscal year, that includes the type, approximate value, and disposition of property seized and the amount of any proceeds received or expended at the State and local levels. The report shall provide a categorized accounting of all proceeds expended. The aggregate report also shall be made available on the commission’s website.</w:t>
      </w:r>
    </w:p>
    <w:p w:rsidR="00F146FC" w:rsidRPr="00F146FC" w:rsidRDefault="00F146FC" w:rsidP="00F146FC">
      <w:pPr>
        <w:rPr>
          <w:color w:val="000000"/>
          <w:u w:color="000000"/>
        </w:rPr>
      </w:pPr>
      <w:r w:rsidRPr="00F146FC">
        <w:rPr>
          <w:color w:val="000000"/>
          <w:u w:color="000000"/>
        </w:rPr>
        <w:tab/>
        <w:t>(D)</w:t>
      </w:r>
      <w:r w:rsidRPr="00F146FC">
        <w:rPr>
          <w:color w:val="000000"/>
          <w:u w:color="000000"/>
        </w:rPr>
        <w:tab/>
        <w:t>The commission shall include in its aggregate report recommendations to the General Assembly to improve forfeiture laws to better ensure that forfeiture proceedings are reported and handled in a manner that is fair to crime victims, innocent property owners, secured interest holders, citizens, and taxpayers.</w:t>
      </w:r>
    </w:p>
    <w:p w:rsidR="00F146FC" w:rsidRPr="00F146FC" w:rsidRDefault="00F146FC" w:rsidP="00F146FC">
      <w:pPr>
        <w:rPr>
          <w:color w:val="000000"/>
          <w:u w:color="000000"/>
        </w:rPr>
      </w:pPr>
      <w:r w:rsidRPr="00F146FC">
        <w:rPr>
          <w:color w:val="000000"/>
          <w:u w:color="000000"/>
        </w:rPr>
        <w:tab/>
        <w:t>(E)</w:t>
      </w:r>
      <w:r w:rsidRPr="00F146FC">
        <w:rPr>
          <w:color w:val="000000"/>
          <w:u w:color="000000"/>
        </w:rPr>
        <w:tab/>
        <w:t>The commission shall include in its aggregate report information on law enforcement agencies that are not in compliance with this article.</w:t>
      </w:r>
    </w:p>
    <w:p w:rsidR="00F146FC" w:rsidRPr="00F146FC" w:rsidRDefault="00F146FC" w:rsidP="00F146FC">
      <w:pPr>
        <w:rPr>
          <w:color w:val="000000"/>
          <w:u w:color="000000"/>
        </w:rPr>
      </w:pPr>
      <w:r w:rsidRPr="00F146FC">
        <w:rPr>
          <w:color w:val="000000"/>
          <w:u w:color="000000"/>
        </w:rPr>
        <w:tab/>
        <w:t>(F)</w:t>
      </w:r>
      <w:r w:rsidRPr="00F146FC">
        <w:rPr>
          <w:color w:val="000000"/>
          <w:u w:color="000000"/>
        </w:rPr>
        <w:tab/>
        <w:t>The commission may recoup its costs by charging a fee to law enforcement agencies that engage in seizures or forfeitures during the reporting period.  Each law enforcement agency may use forfeiture proceeds to pay the cost of compiling and reporting data under this article, including any fee imposed by the commission.</w:t>
      </w:r>
    </w:p>
    <w:p w:rsidR="00F146FC" w:rsidRPr="00F146FC" w:rsidRDefault="00F146FC" w:rsidP="00F146FC">
      <w:pPr>
        <w:rPr>
          <w:color w:val="000000"/>
          <w:u w:color="000000"/>
        </w:rPr>
      </w:pPr>
      <w:r w:rsidRPr="00F146FC">
        <w:rPr>
          <w:color w:val="000000"/>
          <w:u w:color="000000"/>
        </w:rPr>
        <w:tab/>
        <w:t>(G)</w:t>
      </w:r>
      <w:r w:rsidRPr="00F146FC">
        <w:rPr>
          <w:color w:val="000000"/>
          <w:u w:color="000000"/>
        </w:rPr>
        <w:tab/>
        <w:t>The data and reports compiled and prepared under this article regarding completed forfeitures are public information pursuant to Chapter 4, Title 30.</w:t>
      </w:r>
    </w:p>
    <w:p w:rsidR="00F146FC" w:rsidRPr="00F146FC" w:rsidRDefault="00F146FC" w:rsidP="00F146FC">
      <w:pPr>
        <w:suppressAutoHyphens/>
        <w:rPr>
          <w:color w:val="000000"/>
          <w:u w:color="000000"/>
        </w:rPr>
      </w:pPr>
      <w:r w:rsidRPr="00F146FC">
        <w:rPr>
          <w:color w:val="000000"/>
          <w:u w:color="000000"/>
        </w:rPr>
        <w:tab/>
        <w:t>(H)</w:t>
      </w:r>
      <w:r w:rsidRPr="00F146FC">
        <w:rPr>
          <w:color w:val="000000"/>
          <w:u w:color="000000"/>
        </w:rPr>
        <w:tab/>
        <w:t>The commission may adopt rules that are necessary to implement this article.”</w:t>
      </w:r>
    </w:p>
    <w:p w:rsidR="00F146FC" w:rsidRPr="00F146FC" w:rsidRDefault="00F146FC" w:rsidP="00F146FC">
      <w:pPr>
        <w:suppressAutoHyphens/>
        <w:rPr>
          <w:color w:val="000000"/>
          <w:u w:color="000000"/>
        </w:rPr>
      </w:pPr>
      <w:r w:rsidRPr="00F146FC">
        <w:rPr>
          <w:color w:val="000000"/>
          <w:u w:color="000000"/>
        </w:rPr>
        <w:t>SECTION</w:t>
      </w:r>
      <w:r w:rsidRPr="00F146FC">
        <w:rPr>
          <w:color w:val="000000"/>
          <w:u w:color="000000"/>
        </w:rPr>
        <w:tab/>
        <w:t>2.</w:t>
      </w:r>
      <w:r w:rsidRPr="00F146FC">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146FC" w:rsidRPr="00D2240B" w:rsidRDefault="00F146FC" w:rsidP="00F146FC">
      <w:pPr>
        <w:suppressAutoHyphens/>
      </w:pPr>
      <w:r w:rsidRPr="00D2240B">
        <w:t>SECTION</w:t>
      </w:r>
      <w:r w:rsidRPr="00D2240B">
        <w:tab/>
        <w:t>3.</w:t>
      </w:r>
      <w:r w:rsidRPr="00D2240B">
        <w:tab/>
        <w:t>This act takes effect upon approval by the Governor and is subject to funding by the General Assembly in the General Appropriations Act. /</w:t>
      </w:r>
    </w:p>
    <w:p w:rsidR="00F146FC" w:rsidRPr="00D2240B" w:rsidRDefault="00F146FC" w:rsidP="00F146FC">
      <w:r w:rsidRPr="00D2240B">
        <w:t>Renumber sections to conform.</w:t>
      </w:r>
    </w:p>
    <w:p w:rsidR="00F146FC" w:rsidRDefault="00F146FC" w:rsidP="00F146FC">
      <w:r w:rsidRPr="00D2240B">
        <w:t>Amend title to conform.</w:t>
      </w:r>
    </w:p>
    <w:p w:rsidR="00F146FC" w:rsidRDefault="00F146FC" w:rsidP="00F146FC"/>
    <w:p w:rsidR="00F146FC" w:rsidRDefault="00F146FC" w:rsidP="00F146FC">
      <w:r>
        <w:t>Rep. CLEMMONS explained the amendment.</w:t>
      </w:r>
    </w:p>
    <w:p w:rsidR="00F146FC" w:rsidRDefault="00F146FC" w:rsidP="00F146FC"/>
    <w:p w:rsidR="00F146FC" w:rsidRDefault="00F146FC" w:rsidP="00F146FC">
      <w:r>
        <w:t>Rep. MAGNUSON moved to table the amendment.</w:t>
      </w:r>
    </w:p>
    <w:p w:rsidR="00F146FC" w:rsidRDefault="00F146FC" w:rsidP="00F146FC"/>
    <w:p w:rsidR="00F146FC" w:rsidRDefault="00F146FC" w:rsidP="00F146FC">
      <w:r>
        <w:t>Rep. COBB-HUNTER demanded the yeas and nays which were taken, resulting as follows:</w:t>
      </w:r>
    </w:p>
    <w:p w:rsidR="00F146FC" w:rsidRDefault="00F146FC" w:rsidP="00F146FC">
      <w:pPr>
        <w:jc w:val="center"/>
      </w:pPr>
      <w:bookmarkStart w:id="128" w:name="vote_start260"/>
      <w:bookmarkEnd w:id="128"/>
      <w:r>
        <w:t>Yeas 25; Nays 81</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Bailey</w:t>
            </w:r>
          </w:p>
        </w:tc>
        <w:tc>
          <w:tcPr>
            <w:tcW w:w="2180" w:type="dxa"/>
            <w:shd w:val="clear" w:color="auto" w:fill="auto"/>
          </w:tcPr>
          <w:p w:rsidR="00F146FC" w:rsidRPr="00F146FC" w:rsidRDefault="00F146FC" w:rsidP="00F146FC">
            <w:pPr>
              <w:keepNext/>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Mace</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keepNext/>
              <w:ind w:firstLine="0"/>
            </w:pPr>
            <w:r>
              <w:t>G. R. Smith</w:t>
            </w:r>
          </w:p>
        </w:tc>
        <w:tc>
          <w:tcPr>
            <w:tcW w:w="2179" w:type="dxa"/>
            <w:shd w:val="clear" w:color="auto" w:fill="auto"/>
          </w:tcPr>
          <w:p w:rsidR="00F146FC" w:rsidRPr="00F146FC" w:rsidRDefault="00F146FC" w:rsidP="00F146FC">
            <w:pPr>
              <w:keepNext/>
              <w:ind w:firstLine="0"/>
            </w:pPr>
            <w:r>
              <w:t>Stavrinakis</w:t>
            </w:r>
          </w:p>
        </w:tc>
        <w:tc>
          <w:tcPr>
            <w:tcW w:w="2180" w:type="dxa"/>
            <w:shd w:val="clear" w:color="auto" w:fill="auto"/>
          </w:tcPr>
          <w:p w:rsidR="00F146FC" w:rsidRPr="00F146FC" w:rsidRDefault="00F146FC" w:rsidP="00F146FC">
            <w:pPr>
              <w:keepNext/>
              <w:ind w:firstLine="0"/>
            </w:pPr>
            <w:r>
              <w:t>Toole</w:t>
            </w:r>
          </w:p>
        </w:tc>
      </w:tr>
      <w:tr w:rsidR="00F146FC" w:rsidRPr="00F146FC" w:rsidTr="00F146FC">
        <w:tc>
          <w:tcPr>
            <w:tcW w:w="2179" w:type="dxa"/>
            <w:shd w:val="clear" w:color="auto" w:fill="auto"/>
          </w:tcPr>
          <w:p w:rsidR="00F146FC" w:rsidRPr="00F146FC" w:rsidRDefault="00F146FC" w:rsidP="00F146FC">
            <w:pPr>
              <w:keepNext/>
              <w:ind w:firstLine="0"/>
            </w:pPr>
            <w:r>
              <w:t>Trantham</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Total--25</w:t>
      </w: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Mack</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Total--81</w:t>
      </w:r>
    </w:p>
    <w:p w:rsidR="00F146FC" w:rsidRDefault="00F146FC" w:rsidP="00F146FC">
      <w:pPr>
        <w:jc w:val="center"/>
        <w:rPr>
          <w:b/>
        </w:rPr>
      </w:pPr>
    </w:p>
    <w:p w:rsidR="00F146FC" w:rsidRDefault="00F146FC" w:rsidP="00F146FC">
      <w:r>
        <w:t>So, the House refused to table the amendment.</w:t>
      </w:r>
    </w:p>
    <w:p w:rsidR="00F146FC" w:rsidRDefault="00F146FC" w:rsidP="00F146FC"/>
    <w:p w:rsidR="00F146FC" w:rsidRDefault="00F146FC" w:rsidP="00F146FC">
      <w:r>
        <w:t>The question then recurred to the adoption of the amendment.</w:t>
      </w:r>
    </w:p>
    <w:p w:rsidR="00F146FC" w:rsidRDefault="00F146FC" w:rsidP="00F146FC"/>
    <w:p w:rsidR="00F146FC" w:rsidRDefault="00F146FC" w:rsidP="00F146FC">
      <w:r>
        <w:t>The amendment was then adopted.</w:t>
      </w:r>
    </w:p>
    <w:p w:rsidR="00F146FC" w:rsidRDefault="00F146FC" w:rsidP="00F146FC"/>
    <w:p w:rsidR="00F146FC" w:rsidRPr="00A94EA6" w:rsidRDefault="00F146FC" w:rsidP="00F146FC">
      <w:r w:rsidRPr="00A94EA6">
        <w:t>Rep. McKNIGHT proposed the following Amendment No. 6</w:t>
      </w:r>
      <w:r w:rsidR="000F5696">
        <w:t xml:space="preserve"> to </w:t>
      </w:r>
      <w:r w:rsidR="000F5696">
        <w:br/>
      </w:r>
      <w:r w:rsidRPr="00A94EA6">
        <w:t>H. 3307 (COUNCIL\AHB\3307C007.BH.AHB19), which was tabled:</w:t>
      </w:r>
    </w:p>
    <w:p w:rsidR="00F146FC" w:rsidRPr="00A94EA6" w:rsidRDefault="00F146FC" w:rsidP="00F146FC">
      <w:r w:rsidRPr="00A94EA6">
        <w:t>Amend the bill, as and if amended, SECTION 1, by deleting Section 23</w:t>
      </w:r>
      <w:r w:rsidRPr="00A94EA6">
        <w:noBreakHyphen/>
        <w:t>3</w:t>
      </w:r>
      <w:r w:rsidRPr="00A94EA6">
        <w:noBreakHyphen/>
        <w:t>1510 and inserting:</w:t>
      </w:r>
    </w:p>
    <w:p w:rsidR="00F146FC" w:rsidRPr="00F146FC" w:rsidRDefault="00F146FC" w:rsidP="00F146FC">
      <w:pPr>
        <w:rPr>
          <w:color w:val="000000"/>
          <w:u w:color="000000"/>
        </w:rPr>
      </w:pPr>
      <w:r w:rsidRPr="00A94EA6">
        <w:t>/</w:t>
      </w:r>
      <w:r w:rsidRPr="00A94EA6">
        <w:tab/>
      </w:r>
      <w:r w:rsidRPr="00F146FC">
        <w:rPr>
          <w:color w:val="000000"/>
          <w:u w:color="000000"/>
        </w:rPr>
        <w:t>Section 23</w:t>
      </w:r>
      <w:r w:rsidRPr="00F146FC">
        <w:rPr>
          <w:color w:val="000000"/>
          <w:u w:color="000000"/>
        </w:rPr>
        <w:noBreakHyphen/>
        <w:t>3</w:t>
      </w:r>
      <w:r w:rsidRPr="00F146FC">
        <w:rPr>
          <w:color w:val="000000"/>
          <w:u w:color="000000"/>
        </w:rPr>
        <w:noBreakHyphen/>
        <w:t>1510.</w:t>
      </w:r>
      <w:r w:rsidRPr="00F146FC">
        <w:rPr>
          <w:color w:val="000000"/>
          <w:u w:color="000000"/>
        </w:rPr>
        <w:tab/>
        <w:t xml:space="preserve">This article is applicable to any provision that authorizes a law enforcement agency to seize property that is used in the commission of a criminal offense as provided by law. As of the effective date of this section, civil forfeiture of property is prohibited unless a person whose property is seized is charged by law enforcement with a criminal offense which carries a maximum penalty of one year or </w:t>
      </w:r>
      <w:r w:rsidR="000F5696">
        <w:rPr>
          <w:color w:val="000000"/>
          <w:u w:color="000000"/>
        </w:rPr>
        <w:br/>
      </w:r>
      <w:r w:rsidRPr="00F146FC">
        <w:rPr>
          <w:color w:val="000000"/>
          <w:u w:color="000000"/>
        </w:rPr>
        <w:t>more;</w:t>
      </w:r>
      <w:r w:rsidRPr="00F146FC">
        <w:rPr>
          <w:color w:val="000000"/>
          <w:u w:color="000000"/>
        </w:rPr>
        <w:tab/>
        <w:t>/</w:t>
      </w:r>
    </w:p>
    <w:p w:rsidR="00F146FC" w:rsidRPr="00A94EA6" w:rsidRDefault="00F146FC" w:rsidP="00F146FC">
      <w:r w:rsidRPr="00A94EA6">
        <w:t>Renumber sections to conform.</w:t>
      </w:r>
      <w:r w:rsidRPr="00A94EA6">
        <w:tab/>
      </w:r>
    </w:p>
    <w:p w:rsidR="00F146FC" w:rsidRDefault="00F146FC" w:rsidP="00F146FC">
      <w:r w:rsidRPr="00A94EA6">
        <w:t>Amend title to conform.</w:t>
      </w:r>
    </w:p>
    <w:p w:rsidR="00F146FC" w:rsidRDefault="00F146FC" w:rsidP="00F146FC"/>
    <w:p w:rsidR="00F146FC" w:rsidRDefault="00F146FC" w:rsidP="00F146FC">
      <w:r>
        <w:t>Rep. CLARY moved to table the amendment, which was agreed to.</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29" w:name="vote_start267"/>
      <w:bookmarkEnd w:id="129"/>
      <w:r>
        <w:t>Yeas 86; Nays 17</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Alexander</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Caskey</w:t>
            </w:r>
          </w:p>
        </w:tc>
      </w:tr>
      <w:tr w:rsidR="00F146FC" w:rsidRPr="00F146FC" w:rsidTr="00F146FC">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Total--86</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Bailey</w:t>
            </w:r>
          </w:p>
        </w:tc>
        <w:tc>
          <w:tcPr>
            <w:tcW w:w="2180" w:type="dxa"/>
            <w:shd w:val="clear" w:color="auto" w:fill="auto"/>
          </w:tcPr>
          <w:p w:rsidR="00F146FC" w:rsidRPr="00F146FC" w:rsidRDefault="00F146FC" w:rsidP="00F146FC">
            <w:pPr>
              <w:keepNext/>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keepNext/>
              <w:ind w:firstLine="0"/>
            </w:pPr>
            <w:r>
              <w:t>McCravy</w:t>
            </w:r>
          </w:p>
        </w:tc>
        <w:tc>
          <w:tcPr>
            <w:tcW w:w="2179" w:type="dxa"/>
            <w:shd w:val="clear" w:color="auto" w:fill="auto"/>
          </w:tcPr>
          <w:p w:rsidR="00F146FC" w:rsidRPr="00F146FC" w:rsidRDefault="00F146FC" w:rsidP="00F146FC">
            <w:pPr>
              <w:keepNext/>
              <w:ind w:firstLine="0"/>
            </w:pPr>
            <w:r>
              <w:t>D. C. Moss</w:t>
            </w:r>
          </w:p>
        </w:tc>
        <w:tc>
          <w:tcPr>
            <w:tcW w:w="2180" w:type="dxa"/>
            <w:shd w:val="clear" w:color="auto" w:fill="auto"/>
          </w:tcPr>
          <w:p w:rsidR="00F146FC" w:rsidRPr="00F146FC" w:rsidRDefault="00F146FC" w:rsidP="00F146FC">
            <w:pPr>
              <w:keepNext/>
              <w:ind w:firstLine="0"/>
            </w:pPr>
            <w:r>
              <w:t>V. S. Moss</w:t>
            </w:r>
          </w:p>
        </w:tc>
      </w:tr>
      <w:tr w:rsidR="00F146FC" w:rsidRPr="00F146FC" w:rsidTr="00F146FC">
        <w:tc>
          <w:tcPr>
            <w:tcW w:w="2179" w:type="dxa"/>
            <w:shd w:val="clear" w:color="auto" w:fill="auto"/>
          </w:tcPr>
          <w:p w:rsidR="00F146FC" w:rsidRPr="00F146FC" w:rsidRDefault="00F146FC" w:rsidP="00F146FC">
            <w:pPr>
              <w:keepNext/>
              <w:ind w:firstLine="0"/>
            </w:pPr>
            <w:r>
              <w:t>Tallon</w:t>
            </w:r>
          </w:p>
        </w:tc>
        <w:tc>
          <w:tcPr>
            <w:tcW w:w="2179" w:type="dxa"/>
            <w:shd w:val="clear" w:color="auto" w:fill="auto"/>
          </w:tcPr>
          <w:p w:rsidR="00F146FC" w:rsidRPr="00F146FC" w:rsidRDefault="00F146FC" w:rsidP="00F146FC">
            <w:pPr>
              <w:keepNext/>
              <w:ind w:firstLine="0"/>
            </w:pPr>
            <w:r>
              <w:t>Toole</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Total--17</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Default="00F146FC" w:rsidP="00F146FC">
      <w:pPr>
        <w:keepNext/>
        <w:jc w:val="center"/>
        <w:rPr>
          <w:b/>
        </w:rPr>
      </w:pPr>
      <w:r w:rsidRPr="00F146FC">
        <w:rPr>
          <w:b/>
        </w:rPr>
        <w:t>H. 4012--ORDERED TO THIRD READING</w:t>
      </w:r>
    </w:p>
    <w:p w:rsidR="00F146FC" w:rsidRDefault="00F146FC" w:rsidP="00F146FC">
      <w:pPr>
        <w:keepNext/>
      </w:pPr>
      <w:r>
        <w:t>The following Bill was taken up:</w:t>
      </w:r>
    </w:p>
    <w:p w:rsidR="00F146FC" w:rsidRDefault="00F146FC" w:rsidP="00F146FC">
      <w:pPr>
        <w:keepNext/>
      </w:pPr>
      <w:bookmarkStart w:id="130" w:name="include_clip_start_270"/>
      <w:bookmarkEnd w:id="130"/>
    </w:p>
    <w:p w:rsidR="00F146FC" w:rsidRDefault="00F146FC" w:rsidP="00F146FC">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F146FC" w:rsidRDefault="00F146FC" w:rsidP="00F146FC">
      <w:bookmarkStart w:id="131" w:name="include_clip_end_270"/>
      <w:bookmarkEnd w:id="131"/>
    </w:p>
    <w:p w:rsidR="00F146FC" w:rsidRDefault="00F146FC" w:rsidP="00F146FC">
      <w:r>
        <w:t>Rep. HIXON explained the Bill.</w:t>
      </w:r>
    </w:p>
    <w:p w:rsidR="000F5696" w:rsidRDefault="000F5696"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32" w:name="vote_start272"/>
      <w:bookmarkEnd w:id="132"/>
      <w:r>
        <w:t>Yeas 103;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Hardee</w:t>
            </w:r>
          </w:p>
        </w:tc>
        <w:tc>
          <w:tcPr>
            <w:tcW w:w="2180" w:type="dxa"/>
            <w:shd w:val="clear" w:color="auto" w:fill="auto"/>
          </w:tcPr>
          <w:p w:rsidR="00F146FC" w:rsidRPr="00F146FC" w:rsidRDefault="00F146FC" w:rsidP="00F146FC">
            <w:pPr>
              <w:ind w:firstLine="0"/>
            </w:pPr>
            <w:r>
              <w:t>Hart</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Kimmons</w:t>
            </w:r>
          </w:p>
        </w:tc>
        <w:tc>
          <w:tcPr>
            <w:tcW w:w="2180" w:type="dxa"/>
            <w:shd w:val="clear" w:color="auto" w:fill="auto"/>
          </w:tcPr>
          <w:p w:rsidR="00F146FC" w:rsidRPr="00F146FC" w:rsidRDefault="00F146FC" w:rsidP="00F146FC">
            <w:pPr>
              <w:ind w:firstLine="0"/>
            </w:pPr>
            <w:r>
              <w:t>Kirby</w:t>
            </w:r>
          </w:p>
        </w:tc>
      </w:tr>
      <w:tr w:rsidR="00F146FC" w:rsidRPr="00F146FC" w:rsidTr="00F146FC">
        <w:tc>
          <w:tcPr>
            <w:tcW w:w="2179" w:type="dxa"/>
            <w:shd w:val="clear" w:color="auto" w:fill="auto"/>
          </w:tcPr>
          <w:p w:rsidR="00F146FC" w:rsidRPr="00F146FC" w:rsidRDefault="00F146FC" w:rsidP="00F146FC">
            <w:pPr>
              <w:ind w:firstLine="0"/>
            </w:pPr>
            <w:r>
              <w:t>Ligon</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Lowe</w:t>
            </w:r>
          </w:p>
        </w:tc>
      </w:tr>
      <w:tr w:rsidR="00F146FC" w:rsidRPr="00F146FC" w:rsidTr="00F146FC">
        <w:tc>
          <w:tcPr>
            <w:tcW w:w="2179" w:type="dxa"/>
            <w:shd w:val="clear" w:color="auto" w:fill="auto"/>
          </w:tcPr>
          <w:p w:rsidR="00F146FC" w:rsidRPr="00F146FC" w:rsidRDefault="00F146FC" w:rsidP="00F146FC">
            <w:pPr>
              <w:ind w:firstLine="0"/>
            </w:pPr>
            <w:r>
              <w:t>Lucas</w:t>
            </w:r>
          </w:p>
        </w:tc>
        <w:tc>
          <w:tcPr>
            <w:tcW w:w="2179" w:type="dxa"/>
            <w:shd w:val="clear" w:color="auto" w:fill="auto"/>
          </w:tcPr>
          <w:p w:rsidR="00F146FC" w:rsidRPr="00F146FC" w:rsidRDefault="00F146FC" w:rsidP="00F146FC">
            <w:pPr>
              <w:ind w:firstLine="0"/>
            </w:pPr>
            <w:r>
              <w:t>Mace</w:t>
            </w:r>
          </w:p>
        </w:tc>
        <w:tc>
          <w:tcPr>
            <w:tcW w:w="2180" w:type="dxa"/>
            <w:shd w:val="clear" w:color="auto" w:fill="auto"/>
          </w:tcPr>
          <w:p w:rsidR="00F146FC" w:rsidRPr="00F146FC" w:rsidRDefault="00F146FC" w:rsidP="00F146FC">
            <w:pPr>
              <w:ind w:firstLine="0"/>
            </w:pPr>
            <w:r>
              <w:t>Mack</w:t>
            </w:r>
          </w:p>
        </w:tc>
      </w:tr>
      <w:tr w:rsidR="00F146FC" w:rsidRPr="00F146FC" w:rsidTr="00F146FC">
        <w:tc>
          <w:tcPr>
            <w:tcW w:w="2179" w:type="dxa"/>
            <w:shd w:val="clear" w:color="auto" w:fill="auto"/>
          </w:tcPr>
          <w:p w:rsidR="00F146FC" w:rsidRPr="00F146FC" w:rsidRDefault="00F146FC" w:rsidP="00F146FC">
            <w:pPr>
              <w:ind w:firstLine="0"/>
            </w:pPr>
            <w:r>
              <w:t>Magnuson</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Toole</w:t>
            </w:r>
          </w:p>
        </w:tc>
      </w:tr>
      <w:tr w:rsidR="00F146FC" w:rsidRPr="00F146FC" w:rsidTr="00F146FC">
        <w:tc>
          <w:tcPr>
            <w:tcW w:w="2179" w:type="dxa"/>
            <w:shd w:val="clear" w:color="auto" w:fill="auto"/>
          </w:tcPr>
          <w:p w:rsidR="00F146FC" w:rsidRPr="00F146FC" w:rsidRDefault="00F146FC" w:rsidP="00F146FC">
            <w:pPr>
              <w:ind w:firstLine="0"/>
            </w:pPr>
            <w:r>
              <w:t>Trantham</w:t>
            </w:r>
          </w:p>
        </w:tc>
        <w:tc>
          <w:tcPr>
            <w:tcW w:w="2179" w:type="dxa"/>
            <w:shd w:val="clear" w:color="auto" w:fill="auto"/>
          </w:tcPr>
          <w:p w:rsidR="00F146FC" w:rsidRPr="00F146FC" w:rsidRDefault="00F146FC" w:rsidP="00F146FC">
            <w:pPr>
              <w:ind w:firstLine="0"/>
            </w:pPr>
            <w:r>
              <w:t>Weeks</w:t>
            </w:r>
          </w:p>
        </w:tc>
        <w:tc>
          <w:tcPr>
            <w:tcW w:w="2180" w:type="dxa"/>
            <w:shd w:val="clear" w:color="auto" w:fill="auto"/>
          </w:tcPr>
          <w:p w:rsidR="00F146FC" w:rsidRPr="00F146FC" w:rsidRDefault="00F146FC" w:rsidP="00F146FC">
            <w:pPr>
              <w:ind w:firstLine="0"/>
            </w:pPr>
            <w:r>
              <w:t>West</w:t>
            </w:r>
          </w:p>
        </w:tc>
      </w:tr>
      <w:tr w:rsidR="00F146FC" w:rsidRPr="00F146FC" w:rsidTr="00F146FC">
        <w:tc>
          <w:tcPr>
            <w:tcW w:w="2179" w:type="dxa"/>
            <w:shd w:val="clear" w:color="auto" w:fill="auto"/>
          </w:tcPr>
          <w:p w:rsidR="00F146FC" w:rsidRPr="00F146FC" w:rsidRDefault="00F146FC" w:rsidP="00F146FC">
            <w:pPr>
              <w:ind w:firstLine="0"/>
            </w:pPr>
            <w:r>
              <w:t>Wheeler</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Total--103</w:t>
      </w: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B60452" w:rsidRDefault="00F146FC" w:rsidP="00F146FC">
      <w:pPr>
        <w:pStyle w:val="Title"/>
        <w:keepNext/>
      </w:pPr>
      <w:bookmarkStart w:id="133" w:name="file_start274"/>
      <w:bookmarkEnd w:id="133"/>
      <w:r w:rsidRPr="00B60452">
        <w:t>STATEMENT FOR JOURNAL</w:t>
      </w:r>
    </w:p>
    <w:p w:rsidR="00F146FC" w:rsidRPr="00B60452" w:rsidRDefault="00F146FC" w:rsidP="00F146FC">
      <w:pPr>
        <w:tabs>
          <w:tab w:val="left" w:pos="270"/>
          <w:tab w:val="left" w:pos="630"/>
          <w:tab w:val="left" w:pos="900"/>
          <w:tab w:val="left" w:pos="1260"/>
          <w:tab w:val="left" w:pos="1620"/>
          <w:tab w:val="left" w:pos="1980"/>
          <w:tab w:val="left" w:pos="2340"/>
          <w:tab w:val="left" w:pos="2700"/>
        </w:tabs>
        <w:ind w:firstLine="0"/>
      </w:pPr>
      <w:r w:rsidRPr="00B60452">
        <w:tab/>
        <w:t xml:space="preserve">I support H. 4012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B60452">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4013--ORDERED TO THIRD READING</w:t>
      </w:r>
    </w:p>
    <w:p w:rsidR="00F146FC" w:rsidRDefault="00F146FC" w:rsidP="00F146FC">
      <w:pPr>
        <w:keepNext/>
      </w:pPr>
      <w:r>
        <w:t>The following Bill was taken up:</w:t>
      </w:r>
    </w:p>
    <w:p w:rsidR="00F146FC" w:rsidRDefault="00F146FC" w:rsidP="00F146FC">
      <w:pPr>
        <w:keepNext/>
      </w:pPr>
      <w:bookmarkStart w:id="134" w:name="include_clip_start_276"/>
      <w:bookmarkEnd w:id="134"/>
    </w:p>
    <w:p w:rsidR="00F146FC" w:rsidRDefault="00F146FC" w:rsidP="00F146FC">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F146FC" w:rsidRDefault="00F146FC" w:rsidP="00F146FC">
      <w:bookmarkStart w:id="135" w:name="include_clip_end_276"/>
      <w:bookmarkEnd w:id="135"/>
    </w:p>
    <w:p w:rsidR="00F146FC" w:rsidRDefault="00F146FC" w:rsidP="00F146FC">
      <w:r>
        <w:t>Rep. HIXON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36" w:name="vote_start278"/>
      <w:bookmarkEnd w:id="136"/>
      <w:r>
        <w:t>Yeas 99;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Clemmons</w:t>
            </w:r>
          </w:p>
        </w:tc>
        <w:tc>
          <w:tcPr>
            <w:tcW w:w="2180" w:type="dxa"/>
            <w:shd w:val="clear" w:color="auto" w:fill="auto"/>
          </w:tcPr>
          <w:p w:rsidR="00F146FC" w:rsidRPr="00F146FC" w:rsidRDefault="00F146FC" w:rsidP="00F146FC">
            <w:pPr>
              <w:ind w:firstLine="0"/>
            </w:pPr>
            <w:r>
              <w:t>Clyburn</w:t>
            </w:r>
          </w:p>
        </w:tc>
      </w:tr>
      <w:tr w:rsidR="00F146FC" w:rsidRPr="00F146FC" w:rsidTr="00F146FC">
        <w:tc>
          <w:tcPr>
            <w:tcW w:w="2179" w:type="dxa"/>
            <w:shd w:val="clear" w:color="auto" w:fill="auto"/>
          </w:tcPr>
          <w:p w:rsidR="00F146FC" w:rsidRPr="00F146FC" w:rsidRDefault="00F146FC" w:rsidP="00F146FC">
            <w:pPr>
              <w:ind w:firstLine="0"/>
            </w:pPr>
            <w:r>
              <w:t>Cobb-Hunter</w:t>
            </w:r>
          </w:p>
        </w:tc>
        <w:tc>
          <w:tcPr>
            <w:tcW w:w="2179" w:type="dxa"/>
            <w:shd w:val="clear" w:color="auto" w:fill="auto"/>
          </w:tcPr>
          <w:p w:rsidR="00F146FC" w:rsidRPr="00F146FC" w:rsidRDefault="00F146FC" w:rsidP="00F146FC">
            <w:pPr>
              <w:ind w:firstLine="0"/>
            </w:pPr>
            <w:r>
              <w:t>Cogswell</w:t>
            </w:r>
          </w:p>
        </w:tc>
        <w:tc>
          <w:tcPr>
            <w:tcW w:w="2180" w:type="dxa"/>
            <w:shd w:val="clear" w:color="auto" w:fill="auto"/>
          </w:tcPr>
          <w:p w:rsidR="00F146FC" w:rsidRPr="00F146FC" w:rsidRDefault="00F146FC" w:rsidP="00F146FC">
            <w:pPr>
              <w:ind w:firstLine="0"/>
            </w:pPr>
            <w:r>
              <w:t>Collins</w:t>
            </w:r>
          </w:p>
        </w:tc>
      </w:tr>
      <w:tr w:rsidR="00F146FC" w:rsidRPr="00F146FC" w:rsidTr="00F146FC">
        <w:tc>
          <w:tcPr>
            <w:tcW w:w="2179" w:type="dxa"/>
            <w:shd w:val="clear" w:color="auto" w:fill="auto"/>
          </w:tcPr>
          <w:p w:rsidR="00F146FC" w:rsidRPr="00F146FC" w:rsidRDefault="00F146FC" w:rsidP="00F146FC">
            <w:pPr>
              <w:ind w:firstLine="0"/>
            </w:pPr>
            <w:r>
              <w:t>B. Cox</w:t>
            </w:r>
          </w:p>
        </w:tc>
        <w:tc>
          <w:tcPr>
            <w:tcW w:w="2179" w:type="dxa"/>
            <w:shd w:val="clear" w:color="auto" w:fill="auto"/>
          </w:tcPr>
          <w:p w:rsidR="00F146FC" w:rsidRPr="00F146FC" w:rsidRDefault="00F146FC" w:rsidP="00F146FC">
            <w:pPr>
              <w:ind w:firstLine="0"/>
            </w:pPr>
            <w:r>
              <w:t>W. Cox</w:t>
            </w:r>
          </w:p>
        </w:tc>
        <w:tc>
          <w:tcPr>
            <w:tcW w:w="2180" w:type="dxa"/>
            <w:shd w:val="clear" w:color="auto" w:fill="auto"/>
          </w:tcPr>
          <w:p w:rsidR="00F146FC" w:rsidRPr="00F146FC" w:rsidRDefault="00F146FC" w:rsidP="00F146FC">
            <w:pPr>
              <w:ind w:firstLine="0"/>
            </w:pPr>
            <w:r>
              <w:t>Crawford</w:t>
            </w:r>
          </w:p>
        </w:tc>
      </w:tr>
      <w:tr w:rsidR="00F146FC" w:rsidRPr="00F146FC" w:rsidTr="00F146FC">
        <w:tc>
          <w:tcPr>
            <w:tcW w:w="2179" w:type="dxa"/>
            <w:shd w:val="clear" w:color="auto" w:fill="auto"/>
          </w:tcPr>
          <w:p w:rsidR="00F146FC" w:rsidRPr="00F146FC" w:rsidRDefault="00F146FC" w:rsidP="00F146FC">
            <w:pPr>
              <w:ind w:firstLine="0"/>
            </w:pPr>
            <w:r>
              <w:t>Daning</w:t>
            </w:r>
          </w:p>
        </w:tc>
        <w:tc>
          <w:tcPr>
            <w:tcW w:w="2179" w:type="dxa"/>
            <w:shd w:val="clear" w:color="auto" w:fill="auto"/>
          </w:tcPr>
          <w:p w:rsidR="00F146FC" w:rsidRPr="00F146FC" w:rsidRDefault="00F146FC" w:rsidP="00F146FC">
            <w:pPr>
              <w:ind w:firstLine="0"/>
            </w:pPr>
            <w:r>
              <w:t>Davis</w:t>
            </w:r>
          </w:p>
        </w:tc>
        <w:tc>
          <w:tcPr>
            <w:tcW w:w="2180" w:type="dxa"/>
            <w:shd w:val="clear" w:color="auto" w:fill="auto"/>
          </w:tcPr>
          <w:p w:rsidR="00F146FC" w:rsidRPr="00F146FC" w:rsidRDefault="00F146FC" w:rsidP="00F146FC">
            <w:pPr>
              <w:ind w:firstLine="0"/>
            </w:pPr>
            <w:r>
              <w:t>Dillard</w:t>
            </w:r>
          </w:p>
        </w:tc>
      </w:tr>
      <w:tr w:rsidR="00F146FC" w:rsidRPr="00F146FC" w:rsidTr="00F146FC">
        <w:tc>
          <w:tcPr>
            <w:tcW w:w="2179" w:type="dxa"/>
            <w:shd w:val="clear" w:color="auto" w:fill="auto"/>
          </w:tcPr>
          <w:p w:rsidR="00F146FC" w:rsidRPr="00F146FC" w:rsidRDefault="00F146FC" w:rsidP="00F146FC">
            <w:pPr>
              <w:ind w:firstLine="0"/>
            </w:pPr>
            <w:r>
              <w:t>Elliott</w:t>
            </w:r>
          </w:p>
        </w:tc>
        <w:tc>
          <w:tcPr>
            <w:tcW w:w="2179" w:type="dxa"/>
            <w:shd w:val="clear" w:color="auto" w:fill="auto"/>
          </w:tcPr>
          <w:p w:rsidR="00F146FC" w:rsidRPr="00F146FC" w:rsidRDefault="00F146FC" w:rsidP="00F146FC">
            <w:pPr>
              <w:ind w:firstLine="0"/>
            </w:pPr>
            <w:r>
              <w:t>Erickson</w:t>
            </w:r>
          </w:p>
        </w:tc>
        <w:tc>
          <w:tcPr>
            <w:tcW w:w="2180" w:type="dxa"/>
            <w:shd w:val="clear" w:color="auto" w:fill="auto"/>
          </w:tcPr>
          <w:p w:rsidR="00F146FC" w:rsidRPr="00F146FC" w:rsidRDefault="00F146FC" w:rsidP="00F146FC">
            <w:pPr>
              <w:ind w:firstLine="0"/>
            </w:pPr>
            <w:r>
              <w:t>Felder</w:t>
            </w:r>
          </w:p>
        </w:tc>
      </w:tr>
      <w:tr w:rsidR="00F146FC" w:rsidRPr="00F146FC" w:rsidTr="00F146FC">
        <w:tc>
          <w:tcPr>
            <w:tcW w:w="2179" w:type="dxa"/>
            <w:shd w:val="clear" w:color="auto" w:fill="auto"/>
          </w:tcPr>
          <w:p w:rsidR="00F146FC" w:rsidRPr="00F146FC" w:rsidRDefault="00F146FC" w:rsidP="00F146FC">
            <w:pPr>
              <w:ind w:firstLine="0"/>
            </w:pPr>
            <w:r>
              <w:t>Finlay</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Hart</w:t>
            </w:r>
          </w:p>
        </w:tc>
        <w:tc>
          <w:tcPr>
            <w:tcW w:w="2180" w:type="dxa"/>
            <w:shd w:val="clear" w:color="auto" w:fill="auto"/>
          </w:tcPr>
          <w:p w:rsidR="00F146FC" w:rsidRPr="00F146FC" w:rsidRDefault="00F146FC" w:rsidP="00F146FC">
            <w:pPr>
              <w:ind w:firstLine="0"/>
            </w:pPr>
            <w:r>
              <w:t>Hayes</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Mack</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Sandifer</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G. R. Smith</w:t>
            </w:r>
          </w:p>
        </w:tc>
      </w:tr>
      <w:tr w:rsidR="00F146FC" w:rsidRPr="00F146FC" w:rsidTr="00F146FC">
        <w:tc>
          <w:tcPr>
            <w:tcW w:w="2179" w:type="dxa"/>
            <w:shd w:val="clear" w:color="auto" w:fill="auto"/>
          </w:tcPr>
          <w:p w:rsidR="00F146FC" w:rsidRPr="00F146FC" w:rsidRDefault="00F146FC" w:rsidP="00F146FC">
            <w:pPr>
              <w:ind w:firstLine="0"/>
            </w:pPr>
            <w:r>
              <w:t>Sottile</w:t>
            </w:r>
          </w:p>
        </w:tc>
        <w:tc>
          <w:tcPr>
            <w:tcW w:w="2179" w:type="dxa"/>
            <w:shd w:val="clear" w:color="auto" w:fill="auto"/>
          </w:tcPr>
          <w:p w:rsidR="00F146FC" w:rsidRPr="00F146FC" w:rsidRDefault="00F146FC" w:rsidP="00F146FC">
            <w:pPr>
              <w:ind w:firstLine="0"/>
            </w:pPr>
            <w:r>
              <w:t>Stavrinakis</w:t>
            </w:r>
          </w:p>
        </w:tc>
        <w:tc>
          <w:tcPr>
            <w:tcW w:w="2180" w:type="dxa"/>
            <w:shd w:val="clear" w:color="auto" w:fill="auto"/>
          </w:tcPr>
          <w:p w:rsidR="00F146FC" w:rsidRPr="00F146FC" w:rsidRDefault="00F146FC" w:rsidP="00F146FC">
            <w:pPr>
              <w:ind w:firstLine="0"/>
            </w:pPr>
            <w:r>
              <w:t>Tallon</w:t>
            </w:r>
          </w:p>
        </w:tc>
      </w:tr>
      <w:tr w:rsidR="00F146FC" w:rsidRPr="00F146FC" w:rsidTr="00F146FC">
        <w:tc>
          <w:tcPr>
            <w:tcW w:w="2179" w:type="dxa"/>
            <w:shd w:val="clear" w:color="auto" w:fill="auto"/>
          </w:tcPr>
          <w:p w:rsidR="00F146FC" w:rsidRPr="00F146FC" w:rsidRDefault="00F146FC" w:rsidP="00F146FC">
            <w:pPr>
              <w:ind w:firstLine="0"/>
            </w:pPr>
            <w:r>
              <w:t>Thayer</w:t>
            </w:r>
          </w:p>
        </w:tc>
        <w:tc>
          <w:tcPr>
            <w:tcW w:w="2179" w:type="dxa"/>
            <w:shd w:val="clear" w:color="auto" w:fill="auto"/>
          </w:tcPr>
          <w:p w:rsidR="00F146FC" w:rsidRPr="00F146FC" w:rsidRDefault="00F146FC" w:rsidP="00F146FC">
            <w:pPr>
              <w:ind w:firstLine="0"/>
            </w:pPr>
            <w:r>
              <w:t>Thigpen</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Total--99</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5605B8" w:rsidRDefault="00F146FC" w:rsidP="00F146FC">
      <w:pPr>
        <w:pStyle w:val="Title"/>
        <w:keepNext/>
      </w:pPr>
      <w:bookmarkStart w:id="137" w:name="file_start280"/>
      <w:bookmarkEnd w:id="137"/>
      <w:r w:rsidRPr="005605B8">
        <w:t>STATEMENT FOR JOURNAL</w:t>
      </w:r>
    </w:p>
    <w:p w:rsidR="00F146FC" w:rsidRPr="005605B8" w:rsidRDefault="00F146FC" w:rsidP="00F146FC">
      <w:pPr>
        <w:tabs>
          <w:tab w:val="left" w:pos="270"/>
          <w:tab w:val="left" w:pos="630"/>
          <w:tab w:val="left" w:pos="900"/>
          <w:tab w:val="left" w:pos="1260"/>
          <w:tab w:val="left" w:pos="1620"/>
          <w:tab w:val="left" w:pos="1980"/>
          <w:tab w:val="left" w:pos="2340"/>
          <w:tab w:val="left" w:pos="2700"/>
        </w:tabs>
        <w:ind w:firstLine="0"/>
      </w:pPr>
      <w:r w:rsidRPr="005605B8">
        <w:tab/>
        <w:t xml:space="preserve">I support H. 4013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5605B8">
        <w:tab/>
        <w:t>Rep. Wm. Weston Newton</w:t>
      </w:r>
    </w:p>
    <w:p w:rsidR="00F146FC" w:rsidRDefault="00F146FC" w:rsidP="00F146FC">
      <w:pPr>
        <w:keepNext/>
        <w:jc w:val="center"/>
        <w:rPr>
          <w:b/>
        </w:rPr>
      </w:pPr>
      <w:r w:rsidRPr="00F146FC">
        <w:rPr>
          <w:b/>
        </w:rPr>
        <w:t>H. 4013--ORDERED TO BE READ THIRD TIME TOMORROW</w:t>
      </w:r>
    </w:p>
    <w:p w:rsidR="00F146FC" w:rsidRDefault="00F146FC" w:rsidP="00F146FC">
      <w:r>
        <w:t xml:space="preserve">On motion of Rep. HIXON, with unanimous consent, it was ordered that H. 4013 be read the third time tomorrow.  </w:t>
      </w:r>
    </w:p>
    <w:p w:rsidR="00F146FC" w:rsidRDefault="00F146FC" w:rsidP="00F146FC"/>
    <w:p w:rsidR="00F146FC" w:rsidRDefault="00F146FC" w:rsidP="00F146FC">
      <w:pPr>
        <w:keepNext/>
        <w:jc w:val="center"/>
        <w:rPr>
          <w:b/>
        </w:rPr>
      </w:pPr>
      <w:r w:rsidRPr="00F146FC">
        <w:rPr>
          <w:b/>
        </w:rPr>
        <w:t>H. 4014--ORDERED TO THIRD READING</w:t>
      </w:r>
    </w:p>
    <w:p w:rsidR="00F146FC" w:rsidRDefault="00F146FC" w:rsidP="00F146FC">
      <w:pPr>
        <w:keepNext/>
      </w:pPr>
      <w:r>
        <w:t>The following Bill was taken up:</w:t>
      </w:r>
    </w:p>
    <w:p w:rsidR="00F146FC" w:rsidRDefault="00F146FC" w:rsidP="00F146FC">
      <w:pPr>
        <w:keepNext/>
      </w:pPr>
      <w:bookmarkStart w:id="138" w:name="include_clip_start_284"/>
      <w:bookmarkEnd w:id="138"/>
    </w:p>
    <w:p w:rsidR="00F146FC" w:rsidRDefault="00F146FC" w:rsidP="00F146FC">
      <w:r>
        <w:t>H. 4014 --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F146FC" w:rsidRDefault="00F146FC" w:rsidP="00F146FC">
      <w:bookmarkStart w:id="139" w:name="include_clip_end_284"/>
      <w:bookmarkEnd w:id="139"/>
    </w:p>
    <w:p w:rsidR="00F146FC" w:rsidRDefault="00F146FC" w:rsidP="00F146FC">
      <w:r>
        <w:t>Rep. HIXON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40" w:name="vote_start286"/>
      <w:bookmarkEnd w:id="140"/>
      <w:r>
        <w:t>Yeas 101; Nays 2</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Sandifer</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Total--101</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Calhoon</w:t>
            </w:r>
          </w:p>
        </w:tc>
        <w:tc>
          <w:tcPr>
            <w:tcW w:w="2179" w:type="dxa"/>
            <w:shd w:val="clear" w:color="auto" w:fill="auto"/>
          </w:tcPr>
          <w:p w:rsidR="00F146FC" w:rsidRPr="00F146FC" w:rsidRDefault="00F146FC" w:rsidP="00F146FC">
            <w:pPr>
              <w:keepNext/>
              <w:ind w:firstLine="0"/>
            </w:pPr>
            <w:r>
              <w:t>Toole</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Total--2</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C800EE" w:rsidRDefault="00F146FC" w:rsidP="00F146FC">
      <w:pPr>
        <w:pStyle w:val="Title"/>
        <w:keepNext/>
      </w:pPr>
      <w:bookmarkStart w:id="141" w:name="file_start288"/>
      <w:bookmarkEnd w:id="141"/>
      <w:r w:rsidRPr="00C800EE">
        <w:t>STATEMENT FOR JOURNAL</w:t>
      </w:r>
    </w:p>
    <w:p w:rsidR="00F146FC" w:rsidRPr="00C800EE" w:rsidRDefault="00F146FC" w:rsidP="00F146FC">
      <w:pPr>
        <w:tabs>
          <w:tab w:val="left" w:pos="270"/>
          <w:tab w:val="left" w:pos="630"/>
          <w:tab w:val="left" w:pos="900"/>
          <w:tab w:val="left" w:pos="1260"/>
          <w:tab w:val="left" w:pos="1620"/>
          <w:tab w:val="left" w:pos="1980"/>
          <w:tab w:val="left" w:pos="2340"/>
          <w:tab w:val="left" w:pos="2700"/>
        </w:tabs>
        <w:ind w:firstLine="0"/>
      </w:pPr>
      <w:r w:rsidRPr="00C800EE">
        <w:tab/>
        <w:t xml:space="preserve">I support H. 4014 and note the legislation implements recommendation(s) arising from the House Legislative Oversight Committee’s study of the Department of Natural Resources.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C800EE">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4014--ORDERED TO BE READ THIRD TIME TOMORROW</w:t>
      </w:r>
    </w:p>
    <w:p w:rsidR="00F146FC" w:rsidRDefault="00F146FC" w:rsidP="00F146FC">
      <w:r>
        <w:t xml:space="preserve">On motion of Rep. HIXON, with unanimous consent, it was ordered that H. 4014 be read the third time tomorrow.  </w:t>
      </w:r>
    </w:p>
    <w:p w:rsidR="00F146FC" w:rsidRDefault="00F146FC" w:rsidP="00F146FC"/>
    <w:p w:rsidR="00F146FC" w:rsidRDefault="00F146FC" w:rsidP="00F146FC">
      <w:pPr>
        <w:keepNext/>
        <w:jc w:val="center"/>
        <w:rPr>
          <w:b/>
        </w:rPr>
      </w:pPr>
      <w:r w:rsidRPr="00F146FC">
        <w:rPr>
          <w:b/>
        </w:rPr>
        <w:t>H. 4015--ORDERED TO THIRD READING</w:t>
      </w:r>
    </w:p>
    <w:p w:rsidR="00F146FC" w:rsidRDefault="00F146FC" w:rsidP="00F146FC">
      <w:pPr>
        <w:keepNext/>
      </w:pPr>
      <w:r>
        <w:t>The following Bill was taken up:</w:t>
      </w:r>
    </w:p>
    <w:p w:rsidR="00F146FC" w:rsidRDefault="00F146FC" w:rsidP="00F146FC">
      <w:pPr>
        <w:keepNext/>
      </w:pPr>
      <w:bookmarkStart w:id="142" w:name="include_clip_start_292"/>
      <w:bookmarkEnd w:id="142"/>
    </w:p>
    <w:p w:rsidR="00F146FC" w:rsidRDefault="00F146FC" w:rsidP="00F146FC">
      <w:r>
        <w:t>H. 4015 -- Reps. Hixon, Tallon, Johnson and R. Williams: A BILL TO AMEND THE CODE OF LAWS OF SOUTH CAROLINA, 1976, BY REPEALING CHAPTER 11 OF TITLE 13 RELATING TO THE NEW HORIZONS DEVELOPMENT AUTHORITY.</w:t>
      </w:r>
    </w:p>
    <w:p w:rsidR="00F146FC" w:rsidRDefault="00F146FC" w:rsidP="00F146FC">
      <w:bookmarkStart w:id="143" w:name="include_clip_end_292"/>
      <w:bookmarkEnd w:id="143"/>
    </w:p>
    <w:p w:rsidR="00F146FC" w:rsidRDefault="00F146FC" w:rsidP="00F146FC">
      <w:r>
        <w:t>Rep. HIXON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44" w:name="vote_start294"/>
      <w:bookmarkEnd w:id="144"/>
      <w:r>
        <w:t>Yeas 97;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Calhoon</w:t>
            </w:r>
          </w:p>
        </w:tc>
        <w:tc>
          <w:tcPr>
            <w:tcW w:w="2179" w:type="dxa"/>
            <w:shd w:val="clear" w:color="auto" w:fill="auto"/>
          </w:tcPr>
          <w:p w:rsidR="00F146FC" w:rsidRPr="00F146FC" w:rsidRDefault="00F146FC" w:rsidP="00F146FC">
            <w:pPr>
              <w:ind w:firstLine="0"/>
            </w:pPr>
            <w:r>
              <w:t>Caskey</w:t>
            </w:r>
          </w:p>
        </w:tc>
        <w:tc>
          <w:tcPr>
            <w:tcW w:w="2180" w:type="dxa"/>
            <w:shd w:val="clear" w:color="auto" w:fill="auto"/>
          </w:tcPr>
          <w:p w:rsidR="00F146FC" w:rsidRPr="00F146FC" w:rsidRDefault="00F146FC" w:rsidP="00F146FC">
            <w:pPr>
              <w:ind w:firstLine="0"/>
            </w:pPr>
            <w:r>
              <w:t>Chumley</w:t>
            </w:r>
          </w:p>
        </w:tc>
      </w:tr>
      <w:tr w:rsidR="00F146FC" w:rsidRPr="00F146FC" w:rsidTr="00F146FC">
        <w:tc>
          <w:tcPr>
            <w:tcW w:w="2179" w:type="dxa"/>
            <w:shd w:val="clear" w:color="auto" w:fill="auto"/>
          </w:tcPr>
          <w:p w:rsidR="00F146FC" w:rsidRPr="00F146FC" w:rsidRDefault="00F146FC" w:rsidP="00F146FC">
            <w:pPr>
              <w:ind w:firstLine="0"/>
            </w:pPr>
            <w:r>
              <w:t>Clary</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Hardee</w:t>
            </w:r>
          </w:p>
        </w:tc>
      </w:tr>
      <w:tr w:rsidR="00F146FC" w:rsidRPr="00F146FC" w:rsidTr="00F146FC">
        <w:tc>
          <w:tcPr>
            <w:tcW w:w="2179" w:type="dxa"/>
            <w:shd w:val="clear" w:color="auto" w:fill="auto"/>
          </w:tcPr>
          <w:p w:rsidR="00F146FC" w:rsidRPr="00F146FC" w:rsidRDefault="00F146FC" w:rsidP="00F146FC">
            <w:pPr>
              <w:ind w:firstLine="0"/>
            </w:pPr>
            <w:r>
              <w:t>Henderson-Myers</w:t>
            </w:r>
          </w:p>
        </w:tc>
        <w:tc>
          <w:tcPr>
            <w:tcW w:w="2179" w:type="dxa"/>
            <w:shd w:val="clear" w:color="auto" w:fill="auto"/>
          </w:tcPr>
          <w:p w:rsidR="00F146FC" w:rsidRPr="00F146FC" w:rsidRDefault="00F146FC" w:rsidP="00F146FC">
            <w:pPr>
              <w:ind w:firstLine="0"/>
            </w:pPr>
            <w:r>
              <w:t>Hewitt</w:t>
            </w:r>
          </w:p>
        </w:tc>
        <w:tc>
          <w:tcPr>
            <w:tcW w:w="2180" w:type="dxa"/>
            <w:shd w:val="clear" w:color="auto" w:fill="auto"/>
          </w:tcPr>
          <w:p w:rsidR="00F146FC" w:rsidRPr="00F146FC" w:rsidRDefault="00F146FC" w:rsidP="00F146FC">
            <w:pPr>
              <w:ind w:firstLine="0"/>
            </w:pPr>
            <w:r>
              <w:t>Hill</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Martin</w:t>
            </w:r>
          </w:p>
        </w:tc>
      </w:tr>
      <w:tr w:rsidR="00F146FC" w:rsidRPr="00F146FC" w:rsidTr="00F146FC">
        <w:tc>
          <w:tcPr>
            <w:tcW w:w="2179" w:type="dxa"/>
            <w:shd w:val="clear" w:color="auto" w:fill="auto"/>
          </w:tcPr>
          <w:p w:rsidR="00F146FC" w:rsidRPr="00F146FC" w:rsidRDefault="00F146FC" w:rsidP="00F146FC">
            <w:pPr>
              <w:ind w:firstLine="0"/>
            </w:pPr>
            <w:r>
              <w:t>McCravy</w:t>
            </w:r>
          </w:p>
        </w:tc>
        <w:tc>
          <w:tcPr>
            <w:tcW w:w="2179" w:type="dxa"/>
            <w:shd w:val="clear" w:color="auto" w:fill="auto"/>
          </w:tcPr>
          <w:p w:rsidR="00F146FC" w:rsidRPr="00F146FC" w:rsidRDefault="00F146FC" w:rsidP="00F146FC">
            <w:pPr>
              <w:ind w:firstLine="0"/>
            </w:pPr>
            <w:r>
              <w:t>McDaniel</w:t>
            </w:r>
          </w:p>
        </w:tc>
        <w:tc>
          <w:tcPr>
            <w:tcW w:w="2180" w:type="dxa"/>
            <w:shd w:val="clear" w:color="auto" w:fill="auto"/>
          </w:tcPr>
          <w:p w:rsidR="00F146FC" w:rsidRPr="00F146FC" w:rsidRDefault="00F146FC" w:rsidP="00F146FC">
            <w:pPr>
              <w:ind w:firstLine="0"/>
            </w:pPr>
            <w:r>
              <w:t>McGinnis</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Toole</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White</w:t>
            </w:r>
          </w:p>
        </w:tc>
        <w:tc>
          <w:tcPr>
            <w:tcW w:w="2180" w:type="dxa"/>
            <w:shd w:val="clear" w:color="auto" w:fill="auto"/>
          </w:tcPr>
          <w:p w:rsidR="00F146FC" w:rsidRPr="00F146FC" w:rsidRDefault="00F146FC" w:rsidP="00F146FC">
            <w:pPr>
              <w:ind w:firstLine="0"/>
            </w:pPr>
            <w:r>
              <w:t>Whitmire</w:t>
            </w:r>
          </w:p>
        </w:tc>
      </w:tr>
      <w:tr w:rsidR="00F146FC" w:rsidRPr="00F146FC" w:rsidTr="00F146FC">
        <w:tc>
          <w:tcPr>
            <w:tcW w:w="2179" w:type="dxa"/>
            <w:shd w:val="clear" w:color="auto" w:fill="auto"/>
          </w:tcPr>
          <w:p w:rsidR="00F146FC" w:rsidRPr="00F146FC" w:rsidRDefault="00F146FC" w:rsidP="00F146FC">
            <w:pPr>
              <w:keepNext/>
              <w:ind w:firstLine="0"/>
            </w:pPr>
            <w:r>
              <w:t>R. Williams</w:t>
            </w:r>
          </w:p>
        </w:tc>
        <w:tc>
          <w:tcPr>
            <w:tcW w:w="2179" w:type="dxa"/>
            <w:shd w:val="clear" w:color="auto" w:fill="auto"/>
          </w:tcPr>
          <w:p w:rsidR="00F146FC" w:rsidRPr="00F146FC" w:rsidRDefault="00F146FC" w:rsidP="00F146FC">
            <w:pPr>
              <w:keepNext/>
              <w:ind w:firstLine="0"/>
            </w:pPr>
            <w:r>
              <w:t>S. Williams</w:t>
            </w:r>
          </w:p>
        </w:tc>
        <w:tc>
          <w:tcPr>
            <w:tcW w:w="2180" w:type="dxa"/>
            <w:shd w:val="clear" w:color="auto" w:fill="auto"/>
          </w:tcPr>
          <w:p w:rsidR="00F146FC" w:rsidRPr="00F146FC" w:rsidRDefault="00F146FC" w:rsidP="00F146FC">
            <w:pPr>
              <w:keepNext/>
              <w:ind w:firstLine="0"/>
            </w:pPr>
            <w:r>
              <w:t>Willis</w:t>
            </w:r>
          </w:p>
        </w:tc>
      </w:tr>
      <w:tr w:rsidR="00F146FC" w:rsidRPr="00F146FC" w:rsidTr="00F146FC">
        <w:tc>
          <w:tcPr>
            <w:tcW w:w="2179" w:type="dxa"/>
            <w:shd w:val="clear" w:color="auto" w:fill="auto"/>
          </w:tcPr>
          <w:p w:rsidR="00F146FC" w:rsidRPr="00F146FC" w:rsidRDefault="00F146FC" w:rsidP="00F146FC">
            <w:pPr>
              <w:keepNext/>
              <w:ind w:firstLine="0"/>
            </w:pPr>
            <w:r>
              <w:t>Wooten</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Total--97</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t>H. 4015--ORDERED TO BE READ THIRD TIME TOMORROW</w:t>
      </w:r>
    </w:p>
    <w:p w:rsidR="00F146FC" w:rsidRDefault="00F146FC" w:rsidP="00F146FC">
      <w:r>
        <w:t>On motion of Rep. HIXON, with unanimous consent, it was ordered that H. 4015 be read the third time tomorrow.</w:t>
      </w:r>
    </w:p>
    <w:p w:rsidR="00F146FC" w:rsidRDefault="00F146FC" w:rsidP="00F146FC"/>
    <w:p w:rsidR="00F146FC" w:rsidRDefault="00F146FC" w:rsidP="00F146FC">
      <w:pPr>
        <w:keepNext/>
        <w:jc w:val="center"/>
        <w:rPr>
          <w:b/>
        </w:rPr>
      </w:pPr>
      <w:r w:rsidRPr="00F146FC">
        <w:rPr>
          <w:b/>
        </w:rPr>
        <w:t>S. 214--ORDERED TO THIRD READING</w:t>
      </w:r>
    </w:p>
    <w:p w:rsidR="00F146FC" w:rsidRDefault="00F146FC" w:rsidP="00F146FC">
      <w:pPr>
        <w:keepNext/>
      </w:pPr>
      <w:r>
        <w:t>The following Bill was taken up:</w:t>
      </w:r>
    </w:p>
    <w:p w:rsidR="00F146FC" w:rsidRDefault="00F146FC" w:rsidP="00F146FC">
      <w:pPr>
        <w:keepNext/>
      </w:pPr>
      <w:bookmarkStart w:id="145" w:name="include_clip_start_299"/>
      <w:bookmarkEnd w:id="145"/>
    </w:p>
    <w:p w:rsidR="00F146FC" w:rsidRDefault="00F146FC" w:rsidP="00F146FC">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F146FC" w:rsidRDefault="00F146FC" w:rsidP="00F146FC">
      <w:bookmarkStart w:id="146" w:name="include_clip_end_299"/>
      <w:bookmarkEnd w:id="146"/>
    </w:p>
    <w:p w:rsidR="00F146FC" w:rsidRDefault="00F146FC" w:rsidP="00F146FC">
      <w:r>
        <w:t>Rep. G. M. SMITH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47" w:name="vote_start301"/>
      <w:bookmarkEnd w:id="147"/>
      <w:r>
        <w:t>Yeas 101;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Bailey</w:t>
            </w:r>
          </w:p>
        </w:tc>
      </w:tr>
      <w:tr w:rsidR="00F146FC" w:rsidRPr="00F146FC" w:rsidTr="00F146FC">
        <w:tc>
          <w:tcPr>
            <w:tcW w:w="2179" w:type="dxa"/>
            <w:shd w:val="clear" w:color="auto" w:fill="auto"/>
          </w:tcPr>
          <w:p w:rsidR="00F146FC" w:rsidRPr="00F146FC" w:rsidRDefault="00F146FC" w:rsidP="00F146FC">
            <w:pPr>
              <w:ind w:firstLine="0"/>
            </w:pPr>
            <w:r>
              <w:t>Bales</w:t>
            </w:r>
          </w:p>
        </w:tc>
        <w:tc>
          <w:tcPr>
            <w:tcW w:w="2179" w:type="dxa"/>
            <w:shd w:val="clear" w:color="auto" w:fill="auto"/>
          </w:tcPr>
          <w:p w:rsidR="00F146FC" w:rsidRPr="00F146FC" w:rsidRDefault="00F146FC" w:rsidP="00F146FC">
            <w:pPr>
              <w:ind w:firstLine="0"/>
            </w:pPr>
            <w:r>
              <w:t>Ballentine</w:t>
            </w:r>
          </w:p>
        </w:tc>
        <w:tc>
          <w:tcPr>
            <w:tcW w:w="2180" w:type="dxa"/>
            <w:shd w:val="clear" w:color="auto" w:fill="auto"/>
          </w:tcPr>
          <w:p w:rsidR="00F146FC" w:rsidRPr="00F146FC" w:rsidRDefault="00F146FC" w:rsidP="00F146FC">
            <w:pPr>
              <w:ind w:firstLine="0"/>
            </w:pPr>
            <w:r>
              <w:t>Bannister</w:t>
            </w:r>
          </w:p>
        </w:tc>
      </w:tr>
      <w:tr w:rsidR="00F146FC" w:rsidRPr="00F146FC" w:rsidTr="00F146FC">
        <w:tc>
          <w:tcPr>
            <w:tcW w:w="2179" w:type="dxa"/>
            <w:shd w:val="clear" w:color="auto" w:fill="auto"/>
          </w:tcPr>
          <w:p w:rsidR="00F146FC" w:rsidRPr="00F146FC" w:rsidRDefault="00F146FC" w:rsidP="00F146FC">
            <w:pPr>
              <w:ind w:firstLine="0"/>
            </w:pPr>
            <w:r>
              <w:t>Bennett</w:t>
            </w:r>
          </w:p>
        </w:tc>
        <w:tc>
          <w:tcPr>
            <w:tcW w:w="2179" w:type="dxa"/>
            <w:shd w:val="clear" w:color="auto" w:fill="auto"/>
          </w:tcPr>
          <w:p w:rsidR="00F146FC" w:rsidRPr="00F146FC" w:rsidRDefault="00F146FC" w:rsidP="00F146FC">
            <w:pPr>
              <w:ind w:firstLine="0"/>
            </w:pPr>
            <w:r>
              <w:t>Bernstein</w:t>
            </w:r>
          </w:p>
        </w:tc>
        <w:tc>
          <w:tcPr>
            <w:tcW w:w="2180" w:type="dxa"/>
            <w:shd w:val="clear" w:color="auto" w:fill="auto"/>
          </w:tcPr>
          <w:p w:rsidR="00F146FC" w:rsidRPr="00F146FC" w:rsidRDefault="00F146FC" w:rsidP="00F146FC">
            <w:pPr>
              <w:ind w:firstLine="0"/>
            </w:pPr>
            <w:r>
              <w:t>Blackwell</w:t>
            </w:r>
          </w:p>
        </w:tc>
      </w:tr>
      <w:tr w:rsidR="00F146FC" w:rsidRPr="00F146FC" w:rsidTr="00F146FC">
        <w:tc>
          <w:tcPr>
            <w:tcW w:w="2179" w:type="dxa"/>
            <w:shd w:val="clear" w:color="auto" w:fill="auto"/>
          </w:tcPr>
          <w:p w:rsidR="00F146FC" w:rsidRPr="00F146FC" w:rsidRDefault="00F146FC" w:rsidP="00F146FC">
            <w:pPr>
              <w:ind w:firstLine="0"/>
            </w:pPr>
            <w:r>
              <w:t>Bradley</w:t>
            </w:r>
          </w:p>
        </w:tc>
        <w:tc>
          <w:tcPr>
            <w:tcW w:w="2179" w:type="dxa"/>
            <w:shd w:val="clear" w:color="auto" w:fill="auto"/>
          </w:tcPr>
          <w:p w:rsidR="00F146FC" w:rsidRPr="00F146FC" w:rsidRDefault="00F146FC" w:rsidP="00F146FC">
            <w:pPr>
              <w:ind w:firstLine="0"/>
            </w:pPr>
            <w:r>
              <w:t>Brawley</w:t>
            </w:r>
          </w:p>
        </w:tc>
        <w:tc>
          <w:tcPr>
            <w:tcW w:w="2180" w:type="dxa"/>
            <w:shd w:val="clear" w:color="auto" w:fill="auto"/>
          </w:tcPr>
          <w:p w:rsidR="00F146FC" w:rsidRPr="00F146FC" w:rsidRDefault="00F146FC" w:rsidP="00F146FC">
            <w:pPr>
              <w:ind w:firstLine="0"/>
            </w:pPr>
            <w:r>
              <w:t>Brown</w:t>
            </w:r>
          </w:p>
        </w:tc>
      </w:tr>
      <w:tr w:rsidR="00F146FC" w:rsidRPr="00F146FC" w:rsidTr="00F146FC">
        <w:tc>
          <w:tcPr>
            <w:tcW w:w="2179" w:type="dxa"/>
            <w:shd w:val="clear" w:color="auto" w:fill="auto"/>
          </w:tcPr>
          <w:p w:rsidR="00F146FC" w:rsidRPr="00F146FC" w:rsidRDefault="00F146FC" w:rsidP="00F146FC">
            <w:pPr>
              <w:ind w:firstLine="0"/>
            </w:pPr>
            <w:r>
              <w:t>Burns</w:t>
            </w:r>
          </w:p>
        </w:tc>
        <w:tc>
          <w:tcPr>
            <w:tcW w:w="2179" w:type="dxa"/>
            <w:shd w:val="clear" w:color="auto" w:fill="auto"/>
          </w:tcPr>
          <w:p w:rsidR="00F146FC" w:rsidRPr="00F146FC" w:rsidRDefault="00F146FC" w:rsidP="00F146FC">
            <w:pPr>
              <w:ind w:firstLine="0"/>
            </w:pPr>
            <w:r>
              <w:t>Calhoon</w:t>
            </w:r>
          </w:p>
        </w:tc>
        <w:tc>
          <w:tcPr>
            <w:tcW w:w="2180" w:type="dxa"/>
            <w:shd w:val="clear" w:color="auto" w:fill="auto"/>
          </w:tcPr>
          <w:p w:rsidR="00F146FC" w:rsidRPr="00F146FC" w:rsidRDefault="00F146FC" w:rsidP="00F146FC">
            <w:pPr>
              <w:ind w:firstLine="0"/>
            </w:pPr>
            <w:r>
              <w:t>Caskey</w:t>
            </w:r>
          </w:p>
        </w:tc>
      </w:tr>
      <w:tr w:rsidR="00F146FC" w:rsidRPr="00F146FC" w:rsidTr="00F146FC">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Forrest</w:t>
            </w:r>
          </w:p>
        </w:tc>
        <w:tc>
          <w:tcPr>
            <w:tcW w:w="2180" w:type="dxa"/>
            <w:shd w:val="clear" w:color="auto" w:fill="auto"/>
          </w:tcPr>
          <w:p w:rsidR="00F146FC" w:rsidRPr="00F146FC" w:rsidRDefault="00F146FC" w:rsidP="00F146FC">
            <w:pPr>
              <w:ind w:firstLine="0"/>
            </w:pPr>
            <w:r>
              <w:t>Forrester</w:t>
            </w:r>
          </w:p>
        </w:tc>
      </w:tr>
      <w:tr w:rsidR="00F146FC" w:rsidRPr="00F146FC" w:rsidTr="00F146FC">
        <w:tc>
          <w:tcPr>
            <w:tcW w:w="2179" w:type="dxa"/>
            <w:shd w:val="clear" w:color="auto" w:fill="auto"/>
          </w:tcPr>
          <w:p w:rsidR="00F146FC" w:rsidRPr="00F146FC" w:rsidRDefault="00F146FC" w:rsidP="00F146FC">
            <w:pPr>
              <w:ind w:firstLine="0"/>
            </w:pPr>
            <w:r>
              <w:t>Fry</w:t>
            </w:r>
          </w:p>
        </w:tc>
        <w:tc>
          <w:tcPr>
            <w:tcW w:w="2179" w:type="dxa"/>
            <w:shd w:val="clear" w:color="auto" w:fill="auto"/>
          </w:tcPr>
          <w:p w:rsidR="00F146FC" w:rsidRPr="00F146FC" w:rsidRDefault="00F146FC" w:rsidP="00F146FC">
            <w:pPr>
              <w:ind w:firstLine="0"/>
            </w:pPr>
            <w:r>
              <w:t>Funderburk</w:t>
            </w:r>
          </w:p>
        </w:tc>
        <w:tc>
          <w:tcPr>
            <w:tcW w:w="2180" w:type="dxa"/>
            <w:shd w:val="clear" w:color="auto" w:fill="auto"/>
          </w:tcPr>
          <w:p w:rsidR="00F146FC" w:rsidRPr="00F146FC" w:rsidRDefault="00F146FC" w:rsidP="00F146FC">
            <w:pPr>
              <w:ind w:firstLine="0"/>
            </w:pPr>
            <w:r>
              <w:t>Gagnon</w:t>
            </w:r>
          </w:p>
        </w:tc>
      </w:tr>
      <w:tr w:rsidR="00F146FC" w:rsidRPr="00F146FC" w:rsidTr="00F146FC">
        <w:tc>
          <w:tcPr>
            <w:tcW w:w="2179" w:type="dxa"/>
            <w:shd w:val="clear" w:color="auto" w:fill="auto"/>
          </w:tcPr>
          <w:p w:rsidR="00F146FC" w:rsidRPr="00F146FC" w:rsidRDefault="00F146FC" w:rsidP="00F146FC">
            <w:pPr>
              <w:ind w:firstLine="0"/>
            </w:pPr>
            <w:r>
              <w:t>Garvin</w:t>
            </w:r>
          </w:p>
        </w:tc>
        <w:tc>
          <w:tcPr>
            <w:tcW w:w="2179" w:type="dxa"/>
            <w:shd w:val="clear" w:color="auto" w:fill="auto"/>
          </w:tcPr>
          <w:p w:rsidR="00F146FC" w:rsidRPr="00F146FC" w:rsidRDefault="00F146FC" w:rsidP="00F146FC">
            <w:pPr>
              <w:ind w:firstLine="0"/>
            </w:pPr>
            <w:r>
              <w:t>Gilliam</w:t>
            </w:r>
          </w:p>
        </w:tc>
        <w:tc>
          <w:tcPr>
            <w:tcW w:w="2180" w:type="dxa"/>
            <w:shd w:val="clear" w:color="auto" w:fill="auto"/>
          </w:tcPr>
          <w:p w:rsidR="00F146FC" w:rsidRPr="00F146FC" w:rsidRDefault="00F146FC" w:rsidP="00F146FC">
            <w:pPr>
              <w:ind w:firstLine="0"/>
            </w:pPr>
            <w:r>
              <w:t>Gilliard</w:t>
            </w:r>
          </w:p>
        </w:tc>
      </w:tr>
      <w:tr w:rsidR="00F146FC" w:rsidRPr="00F146FC" w:rsidTr="00F146FC">
        <w:tc>
          <w:tcPr>
            <w:tcW w:w="2179" w:type="dxa"/>
            <w:shd w:val="clear" w:color="auto" w:fill="auto"/>
          </w:tcPr>
          <w:p w:rsidR="00F146FC" w:rsidRPr="00F146FC" w:rsidRDefault="00F146FC" w:rsidP="00F146FC">
            <w:pPr>
              <w:ind w:firstLine="0"/>
            </w:pPr>
            <w:r>
              <w:t>Hardee</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Hill</w:t>
            </w:r>
          </w:p>
        </w:tc>
        <w:tc>
          <w:tcPr>
            <w:tcW w:w="2180" w:type="dxa"/>
            <w:shd w:val="clear" w:color="auto" w:fill="auto"/>
          </w:tcPr>
          <w:p w:rsidR="00F146FC" w:rsidRPr="00F146FC" w:rsidRDefault="00F146FC" w:rsidP="00F146FC">
            <w:pPr>
              <w:ind w:firstLine="0"/>
            </w:pPr>
            <w:r>
              <w:t>Hiott</w:t>
            </w:r>
          </w:p>
        </w:tc>
      </w:tr>
      <w:tr w:rsidR="00F146FC" w:rsidRPr="00F146FC" w:rsidTr="00F146FC">
        <w:tc>
          <w:tcPr>
            <w:tcW w:w="2179" w:type="dxa"/>
            <w:shd w:val="clear" w:color="auto" w:fill="auto"/>
          </w:tcPr>
          <w:p w:rsidR="00F146FC" w:rsidRPr="00F146FC" w:rsidRDefault="00F146FC" w:rsidP="00F146FC">
            <w:pPr>
              <w:ind w:firstLine="0"/>
            </w:pPr>
            <w:r>
              <w:t>Hixon</w:t>
            </w:r>
          </w:p>
        </w:tc>
        <w:tc>
          <w:tcPr>
            <w:tcW w:w="2179" w:type="dxa"/>
            <w:shd w:val="clear" w:color="auto" w:fill="auto"/>
          </w:tcPr>
          <w:p w:rsidR="00F146FC" w:rsidRPr="00F146FC" w:rsidRDefault="00F146FC" w:rsidP="00F146FC">
            <w:pPr>
              <w:ind w:firstLine="0"/>
            </w:pPr>
            <w:r>
              <w:t>Hosey</w:t>
            </w:r>
          </w:p>
        </w:tc>
        <w:tc>
          <w:tcPr>
            <w:tcW w:w="2180" w:type="dxa"/>
            <w:shd w:val="clear" w:color="auto" w:fill="auto"/>
          </w:tcPr>
          <w:p w:rsidR="00F146FC" w:rsidRPr="00F146FC" w:rsidRDefault="00F146FC" w:rsidP="00F146FC">
            <w:pPr>
              <w:ind w:firstLine="0"/>
            </w:pPr>
            <w:r>
              <w:t>Howard</w:t>
            </w:r>
          </w:p>
        </w:tc>
      </w:tr>
      <w:tr w:rsidR="00F146FC" w:rsidRPr="00F146FC" w:rsidTr="00F146FC">
        <w:tc>
          <w:tcPr>
            <w:tcW w:w="2179" w:type="dxa"/>
            <w:shd w:val="clear" w:color="auto" w:fill="auto"/>
          </w:tcPr>
          <w:p w:rsidR="00F146FC" w:rsidRPr="00F146FC" w:rsidRDefault="00F146FC" w:rsidP="00F146FC">
            <w:pPr>
              <w:ind w:firstLine="0"/>
            </w:pPr>
            <w:r>
              <w:t>Huggins</w:t>
            </w:r>
          </w:p>
        </w:tc>
        <w:tc>
          <w:tcPr>
            <w:tcW w:w="2179" w:type="dxa"/>
            <w:shd w:val="clear" w:color="auto" w:fill="auto"/>
          </w:tcPr>
          <w:p w:rsidR="00F146FC" w:rsidRPr="00F146FC" w:rsidRDefault="00F146FC" w:rsidP="00F146FC">
            <w:pPr>
              <w:ind w:firstLine="0"/>
            </w:pPr>
            <w:r>
              <w:t>Hyde</w:t>
            </w:r>
          </w:p>
        </w:tc>
        <w:tc>
          <w:tcPr>
            <w:tcW w:w="2180" w:type="dxa"/>
            <w:shd w:val="clear" w:color="auto" w:fill="auto"/>
          </w:tcPr>
          <w:p w:rsidR="00F146FC" w:rsidRPr="00F146FC" w:rsidRDefault="00F146FC" w:rsidP="00F146FC">
            <w:pPr>
              <w:ind w:firstLine="0"/>
            </w:pPr>
            <w:r>
              <w:t>Jefferson</w:t>
            </w:r>
          </w:p>
        </w:tc>
      </w:tr>
      <w:tr w:rsidR="00F146FC" w:rsidRPr="00F146FC" w:rsidTr="00F146FC">
        <w:tc>
          <w:tcPr>
            <w:tcW w:w="2179" w:type="dxa"/>
            <w:shd w:val="clear" w:color="auto" w:fill="auto"/>
          </w:tcPr>
          <w:p w:rsidR="00F146FC" w:rsidRPr="00F146FC" w:rsidRDefault="00F146FC" w:rsidP="00F146FC">
            <w:pPr>
              <w:ind w:firstLine="0"/>
            </w:pPr>
            <w:r>
              <w:t>Johnson</w:t>
            </w:r>
          </w:p>
        </w:tc>
        <w:tc>
          <w:tcPr>
            <w:tcW w:w="2179" w:type="dxa"/>
            <w:shd w:val="clear" w:color="auto" w:fill="auto"/>
          </w:tcPr>
          <w:p w:rsidR="00F146FC" w:rsidRPr="00F146FC" w:rsidRDefault="00F146FC" w:rsidP="00F146FC">
            <w:pPr>
              <w:ind w:firstLine="0"/>
            </w:pPr>
            <w:r>
              <w:t>Jordan</w:t>
            </w:r>
          </w:p>
        </w:tc>
        <w:tc>
          <w:tcPr>
            <w:tcW w:w="2180" w:type="dxa"/>
            <w:shd w:val="clear" w:color="auto" w:fill="auto"/>
          </w:tcPr>
          <w:p w:rsidR="00F146FC" w:rsidRPr="00F146FC" w:rsidRDefault="00F146FC" w:rsidP="00F146FC">
            <w:pPr>
              <w:ind w:firstLine="0"/>
            </w:pPr>
            <w:r>
              <w:t>Kimmons</w:t>
            </w:r>
          </w:p>
        </w:tc>
      </w:tr>
      <w:tr w:rsidR="00F146FC" w:rsidRPr="00F146FC" w:rsidTr="00F146FC">
        <w:tc>
          <w:tcPr>
            <w:tcW w:w="2179" w:type="dxa"/>
            <w:shd w:val="clear" w:color="auto" w:fill="auto"/>
          </w:tcPr>
          <w:p w:rsidR="00F146FC" w:rsidRPr="00F146FC" w:rsidRDefault="00F146FC" w:rsidP="00F146FC">
            <w:pPr>
              <w:ind w:firstLine="0"/>
            </w:pPr>
            <w:r>
              <w:t>Kirby</w:t>
            </w:r>
          </w:p>
        </w:tc>
        <w:tc>
          <w:tcPr>
            <w:tcW w:w="2179" w:type="dxa"/>
            <w:shd w:val="clear" w:color="auto" w:fill="auto"/>
          </w:tcPr>
          <w:p w:rsidR="00F146FC" w:rsidRPr="00F146FC" w:rsidRDefault="00F146FC" w:rsidP="00F146FC">
            <w:pPr>
              <w:ind w:firstLine="0"/>
            </w:pPr>
            <w:r>
              <w:t>Ligon</w:t>
            </w:r>
          </w:p>
        </w:tc>
        <w:tc>
          <w:tcPr>
            <w:tcW w:w="2180" w:type="dxa"/>
            <w:shd w:val="clear" w:color="auto" w:fill="auto"/>
          </w:tcPr>
          <w:p w:rsidR="00F146FC" w:rsidRPr="00F146FC" w:rsidRDefault="00F146FC" w:rsidP="00F146FC">
            <w:pPr>
              <w:ind w:firstLine="0"/>
            </w:pPr>
            <w:r>
              <w:t>Long</w:t>
            </w:r>
          </w:p>
        </w:tc>
      </w:tr>
      <w:tr w:rsidR="00F146FC" w:rsidRPr="00F146FC" w:rsidTr="00F146FC">
        <w:tc>
          <w:tcPr>
            <w:tcW w:w="2179" w:type="dxa"/>
            <w:shd w:val="clear" w:color="auto" w:fill="auto"/>
          </w:tcPr>
          <w:p w:rsidR="00F146FC" w:rsidRPr="00F146FC" w:rsidRDefault="00F146FC" w:rsidP="00F146FC">
            <w:pPr>
              <w:ind w:firstLine="0"/>
            </w:pPr>
            <w:r>
              <w:t>Lowe</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Mace</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Magnuson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McGinnis</w:t>
            </w:r>
          </w:p>
        </w:tc>
        <w:tc>
          <w:tcPr>
            <w:tcW w:w="2180" w:type="dxa"/>
            <w:shd w:val="clear" w:color="auto" w:fill="auto"/>
          </w:tcPr>
          <w:p w:rsidR="00F146FC" w:rsidRPr="00F146FC" w:rsidRDefault="00F146FC" w:rsidP="00F146FC">
            <w:pPr>
              <w:ind w:firstLine="0"/>
            </w:pPr>
            <w:r>
              <w:t>Moore</w:t>
            </w:r>
          </w:p>
        </w:tc>
      </w:tr>
      <w:tr w:rsidR="00F146FC" w:rsidRPr="00F146FC" w:rsidTr="00F146FC">
        <w:tc>
          <w:tcPr>
            <w:tcW w:w="2179" w:type="dxa"/>
            <w:shd w:val="clear" w:color="auto" w:fill="auto"/>
          </w:tcPr>
          <w:p w:rsidR="00F146FC" w:rsidRPr="00F146FC" w:rsidRDefault="00F146FC" w:rsidP="00F146FC">
            <w:pPr>
              <w:ind w:firstLine="0"/>
            </w:pPr>
            <w:r>
              <w:t>Morgan</w:t>
            </w:r>
          </w:p>
        </w:tc>
        <w:tc>
          <w:tcPr>
            <w:tcW w:w="2179" w:type="dxa"/>
            <w:shd w:val="clear" w:color="auto" w:fill="auto"/>
          </w:tcPr>
          <w:p w:rsidR="00F146FC" w:rsidRPr="00F146FC" w:rsidRDefault="00F146FC" w:rsidP="00F146FC">
            <w:pPr>
              <w:ind w:firstLine="0"/>
            </w:pPr>
            <w:r>
              <w:t>D. C. Moss</w:t>
            </w:r>
          </w:p>
        </w:tc>
        <w:tc>
          <w:tcPr>
            <w:tcW w:w="2180" w:type="dxa"/>
            <w:shd w:val="clear" w:color="auto" w:fill="auto"/>
          </w:tcPr>
          <w:p w:rsidR="00F146FC" w:rsidRPr="00F146FC" w:rsidRDefault="00F146FC" w:rsidP="00F146FC">
            <w:pPr>
              <w:ind w:firstLine="0"/>
            </w:pPr>
            <w:r>
              <w:t>V. S. Moss</w:t>
            </w:r>
          </w:p>
        </w:tc>
      </w:tr>
      <w:tr w:rsidR="00F146FC" w:rsidRPr="00F146FC" w:rsidTr="00F146FC">
        <w:tc>
          <w:tcPr>
            <w:tcW w:w="2179" w:type="dxa"/>
            <w:shd w:val="clear" w:color="auto" w:fill="auto"/>
          </w:tcPr>
          <w:p w:rsidR="00F146FC" w:rsidRPr="00F146FC" w:rsidRDefault="00F146FC" w:rsidP="00F146FC">
            <w:pPr>
              <w:ind w:firstLine="0"/>
            </w:pPr>
            <w:r>
              <w:t>Murphy</w:t>
            </w:r>
          </w:p>
        </w:tc>
        <w:tc>
          <w:tcPr>
            <w:tcW w:w="2179" w:type="dxa"/>
            <w:shd w:val="clear" w:color="auto" w:fill="auto"/>
          </w:tcPr>
          <w:p w:rsidR="00F146FC" w:rsidRPr="00F146FC" w:rsidRDefault="00F146FC" w:rsidP="00F146FC">
            <w:pPr>
              <w:ind w:firstLine="0"/>
            </w:pPr>
            <w:r>
              <w:t>B. Newton</w:t>
            </w:r>
          </w:p>
        </w:tc>
        <w:tc>
          <w:tcPr>
            <w:tcW w:w="2180" w:type="dxa"/>
            <w:shd w:val="clear" w:color="auto" w:fill="auto"/>
          </w:tcPr>
          <w:p w:rsidR="00F146FC" w:rsidRPr="00F146FC" w:rsidRDefault="00F146FC" w:rsidP="00F146FC">
            <w:pPr>
              <w:ind w:firstLine="0"/>
            </w:pPr>
            <w:r>
              <w:t>W. Newton</w:t>
            </w:r>
          </w:p>
        </w:tc>
      </w:tr>
      <w:tr w:rsidR="00F146FC" w:rsidRPr="00F146FC" w:rsidTr="00F146FC">
        <w:tc>
          <w:tcPr>
            <w:tcW w:w="2179" w:type="dxa"/>
            <w:shd w:val="clear" w:color="auto" w:fill="auto"/>
          </w:tcPr>
          <w:p w:rsidR="00F146FC" w:rsidRPr="00F146FC" w:rsidRDefault="00F146FC" w:rsidP="00F146FC">
            <w:pPr>
              <w:ind w:firstLine="0"/>
            </w:pPr>
            <w:r>
              <w:t>Norrell</w:t>
            </w:r>
          </w:p>
        </w:tc>
        <w:tc>
          <w:tcPr>
            <w:tcW w:w="2179" w:type="dxa"/>
            <w:shd w:val="clear" w:color="auto" w:fill="auto"/>
          </w:tcPr>
          <w:p w:rsidR="00F146FC" w:rsidRPr="00F146FC" w:rsidRDefault="00F146FC" w:rsidP="00F146FC">
            <w:pPr>
              <w:ind w:firstLine="0"/>
            </w:pPr>
            <w:r>
              <w:t>Ott</w:t>
            </w:r>
          </w:p>
        </w:tc>
        <w:tc>
          <w:tcPr>
            <w:tcW w:w="2180" w:type="dxa"/>
            <w:shd w:val="clear" w:color="auto" w:fill="auto"/>
          </w:tcPr>
          <w:p w:rsidR="00F146FC" w:rsidRPr="00F146FC" w:rsidRDefault="00F146FC" w:rsidP="00F146FC">
            <w:pPr>
              <w:ind w:firstLine="0"/>
            </w:pPr>
            <w:r>
              <w:t>Parks</w:t>
            </w:r>
          </w:p>
        </w:tc>
      </w:tr>
      <w:tr w:rsidR="00F146FC" w:rsidRPr="00F146FC" w:rsidTr="00F146FC">
        <w:tc>
          <w:tcPr>
            <w:tcW w:w="2179" w:type="dxa"/>
            <w:shd w:val="clear" w:color="auto" w:fill="auto"/>
          </w:tcPr>
          <w:p w:rsidR="00F146FC" w:rsidRPr="00F146FC" w:rsidRDefault="00F146FC" w:rsidP="00F146FC">
            <w:pPr>
              <w:ind w:firstLine="0"/>
            </w:pPr>
            <w:r>
              <w:t>Pope</w:t>
            </w:r>
          </w:p>
        </w:tc>
        <w:tc>
          <w:tcPr>
            <w:tcW w:w="2179" w:type="dxa"/>
            <w:shd w:val="clear" w:color="auto" w:fill="auto"/>
          </w:tcPr>
          <w:p w:rsidR="00F146FC" w:rsidRPr="00F146FC" w:rsidRDefault="00F146FC" w:rsidP="00F146FC">
            <w:pPr>
              <w:ind w:firstLine="0"/>
            </w:pPr>
            <w:r>
              <w:t>Ridgeway</w:t>
            </w:r>
          </w:p>
        </w:tc>
        <w:tc>
          <w:tcPr>
            <w:tcW w:w="2180" w:type="dxa"/>
            <w:shd w:val="clear" w:color="auto" w:fill="auto"/>
          </w:tcPr>
          <w:p w:rsidR="00F146FC" w:rsidRPr="00F146FC" w:rsidRDefault="00F146FC" w:rsidP="00F146FC">
            <w:pPr>
              <w:ind w:firstLine="0"/>
            </w:pPr>
            <w:r>
              <w:t>Rivers</w:t>
            </w:r>
          </w:p>
        </w:tc>
      </w:tr>
      <w:tr w:rsidR="00F146FC" w:rsidRPr="00F146FC" w:rsidTr="00F146FC">
        <w:tc>
          <w:tcPr>
            <w:tcW w:w="2179" w:type="dxa"/>
            <w:shd w:val="clear" w:color="auto" w:fill="auto"/>
          </w:tcPr>
          <w:p w:rsidR="00F146FC" w:rsidRPr="00F146FC" w:rsidRDefault="00F146FC" w:rsidP="00F146FC">
            <w:pPr>
              <w:ind w:firstLine="0"/>
            </w:pPr>
            <w:r>
              <w:t>Robinson</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Sandifer</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Toole</w:t>
            </w:r>
          </w:p>
        </w:tc>
        <w:tc>
          <w:tcPr>
            <w:tcW w:w="2179" w:type="dxa"/>
            <w:shd w:val="clear" w:color="auto" w:fill="auto"/>
          </w:tcPr>
          <w:p w:rsidR="00F146FC" w:rsidRPr="00F146FC" w:rsidRDefault="00F146FC" w:rsidP="00F146FC">
            <w:pPr>
              <w:ind w:firstLine="0"/>
            </w:pPr>
            <w:r>
              <w:t>Trantham</w:t>
            </w:r>
          </w:p>
        </w:tc>
        <w:tc>
          <w:tcPr>
            <w:tcW w:w="2180" w:type="dxa"/>
            <w:shd w:val="clear" w:color="auto" w:fill="auto"/>
          </w:tcPr>
          <w:p w:rsidR="00F146FC" w:rsidRPr="00F146FC" w:rsidRDefault="00F146FC" w:rsidP="00F146FC">
            <w:pPr>
              <w:ind w:firstLine="0"/>
            </w:pPr>
            <w:r>
              <w:t>Weeks</w:t>
            </w:r>
          </w:p>
        </w:tc>
      </w:tr>
      <w:tr w:rsidR="00F146FC" w:rsidRPr="00F146FC" w:rsidTr="00F146FC">
        <w:tc>
          <w:tcPr>
            <w:tcW w:w="2179" w:type="dxa"/>
            <w:shd w:val="clear" w:color="auto" w:fill="auto"/>
          </w:tcPr>
          <w:p w:rsidR="00F146FC" w:rsidRPr="00F146FC" w:rsidRDefault="00F146FC" w:rsidP="00F146FC">
            <w:pPr>
              <w:ind w:firstLine="0"/>
            </w:pPr>
            <w:r>
              <w:t>West</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Total--101</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Pr="00CB10F5" w:rsidRDefault="00F146FC" w:rsidP="00F146FC">
      <w:pPr>
        <w:pStyle w:val="Title"/>
        <w:keepNext/>
      </w:pPr>
      <w:bookmarkStart w:id="148" w:name="file_start303"/>
      <w:bookmarkEnd w:id="148"/>
      <w:r w:rsidRPr="00CB10F5">
        <w:t>STATEMENT FOR JOURNAL</w:t>
      </w:r>
    </w:p>
    <w:p w:rsidR="00F146FC" w:rsidRPr="00CB10F5" w:rsidRDefault="00F146FC" w:rsidP="00F146FC">
      <w:pPr>
        <w:tabs>
          <w:tab w:val="left" w:pos="270"/>
          <w:tab w:val="left" w:pos="630"/>
          <w:tab w:val="left" w:pos="900"/>
          <w:tab w:val="left" w:pos="1260"/>
          <w:tab w:val="left" w:pos="1620"/>
          <w:tab w:val="left" w:pos="1980"/>
          <w:tab w:val="left" w:pos="2340"/>
          <w:tab w:val="left" w:pos="2700"/>
        </w:tabs>
        <w:ind w:firstLine="0"/>
      </w:pPr>
      <w:r w:rsidRPr="00CB10F5">
        <w:tab/>
        <w:t xml:space="preserve">I support S. 214 and note the legislation implements recommendation(s) arising from the House Legislative Oversight Committee’s study of the Department of Revenue.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CB10F5">
        <w:tab/>
        <w:t>Rep. Wm. Weston Newton</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S. 214--ORDERED TO BE READ THIRD TIME TOMORROW</w:t>
      </w:r>
    </w:p>
    <w:p w:rsidR="00F146FC" w:rsidRDefault="00F146FC" w:rsidP="00F146FC">
      <w:r>
        <w:t>On motion of Rep. G. M. SMITH, with unanimous consent, it was ordered that S. 214 be read the third time tomorrow.</w:t>
      </w:r>
    </w:p>
    <w:p w:rsidR="00F146FC" w:rsidRDefault="00F146FC" w:rsidP="00F146FC"/>
    <w:p w:rsidR="00F146FC" w:rsidRDefault="00F146FC" w:rsidP="00F146FC">
      <w:pPr>
        <w:keepNext/>
        <w:jc w:val="center"/>
        <w:rPr>
          <w:b/>
        </w:rPr>
      </w:pPr>
      <w:r w:rsidRPr="00F146FC">
        <w:rPr>
          <w:b/>
        </w:rPr>
        <w:t>LEAVE OF ABSENCE</w:t>
      </w:r>
    </w:p>
    <w:p w:rsidR="00F146FC" w:rsidRDefault="00F146FC" w:rsidP="00F146FC">
      <w:r>
        <w:t xml:space="preserve">The SPEAKER </w:t>
      </w:r>
      <w:r w:rsidRPr="00F146FC">
        <w:rPr>
          <w:i/>
        </w:rPr>
        <w:t>PRO TEMPORE</w:t>
      </w:r>
      <w:r>
        <w:t xml:space="preserve"> granted Rep. MCGINNIS a leave of absence for the remainder of the day. </w:t>
      </w:r>
    </w:p>
    <w:p w:rsidR="00F146FC" w:rsidRDefault="00F146FC" w:rsidP="00F146FC"/>
    <w:p w:rsidR="00F146FC" w:rsidRDefault="00F146FC" w:rsidP="00F146FC">
      <w:pPr>
        <w:keepNext/>
        <w:jc w:val="center"/>
        <w:rPr>
          <w:b/>
        </w:rPr>
      </w:pPr>
      <w:r w:rsidRPr="00F146FC">
        <w:rPr>
          <w:b/>
        </w:rPr>
        <w:t>H. 4127--AMENDED AND ORDERED TO THIRD READING</w:t>
      </w:r>
    </w:p>
    <w:p w:rsidR="00F146FC" w:rsidRDefault="00F146FC" w:rsidP="00F146FC">
      <w:pPr>
        <w:keepNext/>
      </w:pPr>
      <w:r>
        <w:t>The following Bill was taken up:</w:t>
      </w:r>
    </w:p>
    <w:p w:rsidR="00F146FC" w:rsidRDefault="00F146FC" w:rsidP="00F146FC">
      <w:pPr>
        <w:keepNext/>
      </w:pPr>
      <w:bookmarkStart w:id="149" w:name="include_clip_start_309"/>
      <w:bookmarkEnd w:id="149"/>
    </w:p>
    <w:p w:rsidR="00F146FC" w:rsidRDefault="00F146FC" w:rsidP="00F146FC">
      <w:r>
        <w:t>H. 4127 -- Reps. Ballentine and Cobb-Hunter: A BILL TO AMEND SECTION 43-21-200, CODE OF LAWS OF SOUTH CAROLINA, 1976, RELATING TO THE DEPARTMENT ON AGING'S PHYSICIAN STUDENT LOAN REPAYMENT PROGRAM, SO AS TO CHANGE THE PROGRAM'S ELIGIBILITY REQUIREMENTS.</w:t>
      </w:r>
    </w:p>
    <w:p w:rsidR="00F146FC" w:rsidRDefault="00F146FC" w:rsidP="00F146FC"/>
    <w:p w:rsidR="00F146FC" w:rsidRPr="00EA0913" w:rsidRDefault="00F146FC" w:rsidP="00F146FC">
      <w:r w:rsidRPr="00EA0913">
        <w:t>Rep. LOWE proposed the following Amendment No. 1</w:t>
      </w:r>
      <w:r w:rsidR="00AA3E24">
        <w:t xml:space="preserve"> to </w:t>
      </w:r>
      <w:r w:rsidRPr="00EA0913">
        <w:t>H. 4127 (COUNCIL\VR\4127C001.CC.VR19), which was adopted:</w:t>
      </w:r>
    </w:p>
    <w:p w:rsidR="00F146FC" w:rsidRPr="00EA0913" w:rsidRDefault="00F146FC" w:rsidP="00F146FC">
      <w:r w:rsidRPr="00EA0913">
        <w:t>Amend the bill, as and if amended, by adding an appropriately numbered SECTION to read:</w:t>
      </w:r>
    </w:p>
    <w:p w:rsidR="00F146FC" w:rsidRPr="00EA0913" w:rsidRDefault="00F146FC" w:rsidP="00F146FC">
      <w:r w:rsidRPr="00EA0913">
        <w:t>/</w:t>
      </w:r>
      <w:r w:rsidRPr="00EA0913">
        <w:tab/>
        <w:t>SECTION ___.</w:t>
      </w:r>
      <w:r w:rsidRPr="00EA0913">
        <w:tab/>
        <w:t>Section 43-21-200 of the 1976 Code is amended by adding an appropriately lettered subsection at the end to read:</w:t>
      </w:r>
    </w:p>
    <w:p w:rsidR="00F146FC" w:rsidRPr="00EA0913" w:rsidRDefault="00F146FC" w:rsidP="00F146FC">
      <w:r w:rsidRPr="00EA0913">
        <w:tab/>
        <w:t>“(  )</w:t>
      </w:r>
      <w:r w:rsidRPr="00EA0913">
        <w:tab/>
        <w:t>The department shall not accept physicians into the State Loan Repayment Program established pursuant to this section after December 31, 2024.”</w:t>
      </w:r>
      <w:r w:rsidRPr="00EA0913">
        <w:tab/>
        <w:t>/</w:t>
      </w:r>
    </w:p>
    <w:p w:rsidR="00F146FC" w:rsidRPr="00EA0913" w:rsidRDefault="00F146FC" w:rsidP="00F146FC">
      <w:r w:rsidRPr="00EA0913">
        <w:t>Renumber sections to conform.</w:t>
      </w:r>
    </w:p>
    <w:p w:rsidR="00F146FC" w:rsidRDefault="00F146FC" w:rsidP="00F146FC">
      <w:r w:rsidRPr="00EA0913">
        <w:t>Amend title to conform.</w:t>
      </w:r>
    </w:p>
    <w:p w:rsidR="00F146FC" w:rsidRDefault="00F146FC" w:rsidP="00F146FC"/>
    <w:p w:rsidR="00F146FC" w:rsidRDefault="00F146FC" w:rsidP="00F146FC">
      <w:r>
        <w:t>Rep. LOWE explained the amendment.</w:t>
      </w:r>
    </w:p>
    <w:p w:rsidR="00F146FC" w:rsidRDefault="00F146FC" w:rsidP="00F146FC">
      <w:r>
        <w:t>The amendment was then adopted.</w:t>
      </w:r>
    </w:p>
    <w:p w:rsidR="00F146FC" w:rsidRDefault="00F146FC" w:rsidP="00F146FC"/>
    <w:p w:rsidR="00F146FC" w:rsidRDefault="00F146FC" w:rsidP="00F146FC">
      <w:r>
        <w:t>Rep. COBB-HUNTER explained the Bill.</w:t>
      </w:r>
    </w:p>
    <w:p w:rsidR="00F146FC" w:rsidRDefault="00F146FC" w:rsidP="00F146FC"/>
    <w:p w:rsidR="00F146FC" w:rsidRDefault="00F146FC" w:rsidP="00F146FC">
      <w:r>
        <w:t>The question recurred to the passage of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50" w:name="vote_start315"/>
      <w:bookmarkEnd w:id="150"/>
      <w:r>
        <w:t>Yeas 98; Nays 4</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Chumley</w:t>
            </w:r>
          </w:p>
        </w:tc>
        <w:tc>
          <w:tcPr>
            <w:tcW w:w="2179" w:type="dxa"/>
            <w:shd w:val="clear" w:color="auto" w:fill="auto"/>
          </w:tcPr>
          <w:p w:rsidR="00F146FC" w:rsidRPr="00F146FC" w:rsidRDefault="00F146FC" w:rsidP="00F146FC">
            <w:pPr>
              <w:ind w:firstLine="0"/>
            </w:pPr>
            <w:r>
              <w:t>Clary</w:t>
            </w:r>
          </w:p>
        </w:tc>
        <w:tc>
          <w:tcPr>
            <w:tcW w:w="2180" w:type="dxa"/>
            <w:shd w:val="clear" w:color="auto" w:fill="auto"/>
          </w:tcPr>
          <w:p w:rsidR="00F146FC" w:rsidRPr="00F146FC" w:rsidRDefault="00F146FC" w:rsidP="00F146FC">
            <w:pPr>
              <w:ind w:firstLine="0"/>
            </w:pPr>
            <w:r>
              <w:t>Clemmons</w:t>
            </w:r>
          </w:p>
        </w:tc>
      </w:tr>
      <w:tr w:rsidR="00F146FC" w:rsidRPr="00F146FC" w:rsidTr="00F146FC">
        <w:tc>
          <w:tcPr>
            <w:tcW w:w="2179" w:type="dxa"/>
            <w:shd w:val="clear" w:color="auto" w:fill="auto"/>
          </w:tcPr>
          <w:p w:rsidR="00F146FC" w:rsidRPr="00F146FC" w:rsidRDefault="00F146FC" w:rsidP="00F146FC">
            <w:pPr>
              <w:ind w:firstLine="0"/>
            </w:pPr>
            <w:r>
              <w:t>Clyburn</w:t>
            </w:r>
          </w:p>
        </w:tc>
        <w:tc>
          <w:tcPr>
            <w:tcW w:w="2179" w:type="dxa"/>
            <w:shd w:val="clear" w:color="auto" w:fill="auto"/>
          </w:tcPr>
          <w:p w:rsidR="00F146FC" w:rsidRPr="00F146FC" w:rsidRDefault="00F146FC" w:rsidP="00F146FC">
            <w:pPr>
              <w:ind w:firstLine="0"/>
            </w:pPr>
            <w:r>
              <w:t>Cobb-Hunter</w:t>
            </w:r>
          </w:p>
        </w:tc>
        <w:tc>
          <w:tcPr>
            <w:tcW w:w="2180" w:type="dxa"/>
            <w:shd w:val="clear" w:color="auto" w:fill="auto"/>
          </w:tcPr>
          <w:p w:rsidR="00F146FC" w:rsidRPr="00F146FC" w:rsidRDefault="00F146FC" w:rsidP="00F146FC">
            <w:pPr>
              <w:ind w:firstLine="0"/>
            </w:pPr>
            <w:r>
              <w:t>Cogswell</w:t>
            </w:r>
          </w:p>
        </w:tc>
      </w:tr>
      <w:tr w:rsidR="00F146FC" w:rsidRPr="00F146FC" w:rsidTr="00F146FC">
        <w:tc>
          <w:tcPr>
            <w:tcW w:w="2179" w:type="dxa"/>
            <w:shd w:val="clear" w:color="auto" w:fill="auto"/>
          </w:tcPr>
          <w:p w:rsidR="00F146FC" w:rsidRPr="00F146FC" w:rsidRDefault="00F146FC" w:rsidP="00F146FC">
            <w:pPr>
              <w:ind w:firstLine="0"/>
            </w:pPr>
            <w:r>
              <w:t>Collins</w:t>
            </w:r>
          </w:p>
        </w:tc>
        <w:tc>
          <w:tcPr>
            <w:tcW w:w="2179" w:type="dxa"/>
            <w:shd w:val="clear" w:color="auto" w:fill="auto"/>
          </w:tcPr>
          <w:p w:rsidR="00F146FC" w:rsidRPr="00F146FC" w:rsidRDefault="00F146FC" w:rsidP="00F146FC">
            <w:pPr>
              <w:ind w:firstLine="0"/>
            </w:pPr>
            <w:r>
              <w:t>B. Cox</w:t>
            </w:r>
          </w:p>
        </w:tc>
        <w:tc>
          <w:tcPr>
            <w:tcW w:w="2180" w:type="dxa"/>
            <w:shd w:val="clear" w:color="auto" w:fill="auto"/>
          </w:tcPr>
          <w:p w:rsidR="00F146FC" w:rsidRPr="00F146FC" w:rsidRDefault="00F146FC" w:rsidP="00F146FC">
            <w:pPr>
              <w:ind w:firstLine="0"/>
            </w:pPr>
            <w:r>
              <w:t>W. Cox</w:t>
            </w:r>
          </w:p>
        </w:tc>
      </w:tr>
      <w:tr w:rsidR="00F146FC" w:rsidRPr="00F146FC" w:rsidTr="00F146FC">
        <w:tc>
          <w:tcPr>
            <w:tcW w:w="2179" w:type="dxa"/>
            <w:shd w:val="clear" w:color="auto" w:fill="auto"/>
          </w:tcPr>
          <w:p w:rsidR="00F146FC" w:rsidRPr="00F146FC" w:rsidRDefault="00F146FC" w:rsidP="00F146FC">
            <w:pPr>
              <w:ind w:firstLine="0"/>
            </w:pPr>
            <w:r>
              <w:t>Crawford</w:t>
            </w:r>
          </w:p>
        </w:tc>
        <w:tc>
          <w:tcPr>
            <w:tcW w:w="2179" w:type="dxa"/>
            <w:shd w:val="clear" w:color="auto" w:fill="auto"/>
          </w:tcPr>
          <w:p w:rsidR="00F146FC" w:rsidRPr="00F146FC" w:rsidRDefault="00F146FC" w:rsidP="00F146FC">
            <w:pPr>
              <w:ind w:firstLine="0"/>
            </w:pPr>
            <w:r>
              <w:t>Daning</w:t>
            </w:r>
          </w:p>
        </w:tc>
        <w:tc>
          <w:tcPr>
            <w:tcW w:w="2180" w:type="dxa"/>
            <w:shd w:val="clear" w:color="auto" w:fill="auto"/>
          </w:tcPr>
          <w:p w:rsidR="00F146FC" w:rsidRPr="00F146FC" w:rsidRDefault="00F146FC" w:rsidP="00F146FC">
            <w:pPr>
              <w:ind w:firstLine="0"/>
            </w:pPr>
            <w:r>
              <w:t>Davis</w:t>
            </w:r>
          </w:p>
        </w:tc>
      </w:tr>
      <w:tr w:rsidR="00F146FC" w:rsidRPr="00F146FC" w:rsidTr="00F146FC">
        <w:tc>
          <w:tcPr>
            <w:tcW w:w="2179" w:type="dxa"/>
            <w:shd w:val="clear" w:color="auto" w:fill="auto"/>
          </w:tcPr>
          <w:p w:rsidR="00F146FC" w:rsidRPr="00F146FC" w:rsidRDefault="00F146FC" w:rsidP="00F146FC">
            <w:pPr>
              <w:ind w:firstLine="0"/>
            </w:pPr>
            <w:r>
              <w:t>Dillard</w:t>
            </w:r>
          </w:p>
        </w:tc>
        <w:tc>
          <w:tcPr>
            <w:tcW w:w="2179" w:type="dxa"/>
            <w:shd w:val="clear" w:color="auto" w:fill="auto"/>
          </w:tcPr>
          <w:p w:rsidR="00F146FC" w:rsidRPr="00F146FC" w:rsidRDefault="00F146FC" w:rsidP="00F146FC">
            <w:pPr>
              <w:ind w:firstLine="0"/>
            </w:pPr>
            <w:r>
              <w:t>Elliott</w:t>
            </w:r>
          </w:p>
        </w:tc>
        <w:tc>
          <w:tcPr>
            <w:tcW w:w="2180" w:type="dxa"/>
            <w:shd w:val="clear" w:color="auto" w:fill="auto"/>
          </w:tcPr>
          <w:p w:rsidR="00F146FC" w:rsidRPr="00F146FC" w:rsidRDefault="00F146FC" w:rsidP="00F146FC">
            <w:pPr>
              <w:ind w:firstLine="0"/>
            </w:pPr>
            <w:r>
              <w:t>Erickson</w:t>
            </w:r>
          </w:p>
        </w:tc>
      </w:tr>
      <w:tr w:rsidR="00F146FC" w:rsidRPr="00F146FC" w:rsidTr="00F146FC">
        <w:tc>
          <w:tcPr>
            <w:tcW w:w="2179" w:type="dxa"/>
            <w:shd w:val="clear" w:color="auto" w:fill="auto"/>
          </w:tcPr>
          <w:p w:rsidR="00F146FC" w:rsidRPr="00F146FC" w:rsidRDefault="00F146FC" w:rsidP="00F146FC">
            <w:pPr>
              <w:ind w:firstLine="0"/>
            </w:pPr>
            <w:r>
              <w:t>Felder</w:t>
            </w:r>
          </w:p>
        </w:tc>
        <w:tc>
          <w:tcPr>
            <w:tcW w:w="2179" w:type="dxa"/>
            <w:shd w:val="clear" w:color="auto" w:fill="auto"/>
          </w:tcPr>
          <w:p w:rsidR="00F146FC" w:rsidRPr="00F146FC" w:rsidRDefault="00F146FC" w:rsidP="00F146FC">
            <w:pPr>
              <w:ind w:firstLine="0"/>
            </w:pPr>
            <w:r>
              <w:t>Finlay</w:t>
            </w:r>
          </w:p>
        </w:tc>
        <w:tc>
          <w:tcPr>
            <w:tcW w:w="2180" w:type="dxa"/>
            <w:shd w:val="clear" w:color="auto" w:fill="auto"/>
          </w:tcPr>
          <w:p w:rsidR="00F146FC" w:rsidRPr="00F146FC" w:rsidRDefault="00F146FC" w:rsidP="00F146FC">
            <w:pPr>
              <w:ind w:firstLine="0"/>
            </w:pPr>
            <w:r>
              <w:t>Forrest</w:t>
            </w:r>
          </w:p>
        </w:tc>
      </w:tr>
      <w:tr w:rsidR="00F146FC" w:rsidRPr="00F146FC" w:rsidTr="00F146FC">
        <w:tc>
          <w:tcPr>
            <w:tcW w:w="2179" w:type="dxa"/>
            <w:shd w:val="clear" w:color="auto" w:fill="auto"/>
          </w:tcPr>
          <w:p w:rsidR="00F146FC" w:rsidRPr="00F146FC" w:rsidRDefault="00F146FC" w:rsidP="00F146FC">
            <w:pPr>
              <w:ind w:firstLine="0"/>
            </w:pPr>
            <w:r>
              <w:t>Forrester</w:t>
            </w:r>
          </w:p>
        </w:tc>
        <w:tc>
          <w:tcPr>
            <w:tcW w:w="2179" w:type="dxa"/>
            <w:shd w:val="clear" w:color="auto" w:fill="auto"/>
          </w:tcPr>
          <w:p w:rsidR="00F146FC" w:rsidRPr="00F146FC" w:rsidRDefault="00F146FC" w:rsidP="00F146FC">
            <w:pPr>
              <w:ind w:firstLine="0"/>
            </w:pPr>
            <w:r>
              <w:t>Fry</w:t>
            </w:r>
          </w:p>
        </w:tc>
        <w:tc>
          <w:tcPr>
            <w:tcW w:w="2180" w:type="dxa"/>
            <w:shd w:val="clear" w:color="auto" w:fill="auto"/>
          </w:tcPr>
          <w:p w:rsidR="00F146FC" w:rsidRPr="00F146FC" w:rsidRDefault="00F146FC" w:rsidP="00F146FC">
            <w:pPr>
              <w:ind w:firstLine="0"/>
            </w:pPr>
            <w:r>
              <w:t>Funderburk</w:t>
            </w:r>
          </w:p>
        </w:tc>
      </w:tr>
      <w:tr w:rsidR="00F146FC" w:rsidRPr="00F146FC" w:rsidTr="00F146FC">
        <w:tc>
          <w:tcPr>
            <w:tcW w:w="2179" w:type="dxa"/>
            <w:shd w:val="clear" w:color="auto" w:fill="auto"/>
          </w:tcPr>
          <w:p w:rsidR="00F146FC" w:rsidRPr="00F146FC" w:rsidRDefault="00F146FC" w:rsidP="00F146FC">
            <w:pPr>
              <w:ind w:firstLine="0"/>
            </w:pPr>
            <w:r>
              <w:t>Gagnon</w:t>
            </w:r>
          </w:p>
        </w:tc>
        <w:tc>
          <w:tcPr>
            <w:tcW w:w="2179" w:type="dxa"/>
            <w:shd w:val="clear" w:color="auto" w:fill="auto"/>
          </w:tcPr>
          <w:p w:rsidR="00F146FC" w:rsidRPr="00F146FC" w:rsidRDefault="00F146FC" w:rsidP="00F146FC">
            <w:pPr>
              <w:ind w:firstLine="0"/>
            </w:pPr>
            <w:r>
              <w:t>Garvin</w:t>
            </w:r>
          </w:p>
        </w:tc>
        <w:tc>
          <w:tcPr>
            <w:tcW w:w="2180" w:type="dxa"/>
            <w:shd w:val="clear" w:color="auto" w:fill="auto"/>
          </w:tcPr>
          <w:p w:rsidR="00F146FC" w:rsidRPr="00F146FC" w:rsidRDefault="00F146FC" w:rsidP="00F146FC">
            <w:pPr>
              <w:ind w:firstLine="0"/>
            </w:pPr>
            <w:r>
              <w:t>Gilliam</w:t>
            </w:r>
          </w:p>
        </w:tc>
      </w:tr>
      <w:tr w:rsidR="00F146FC" w:rsidRPr="00F146FC" w:rsidTr="00F146FC">
        <w:tc>
          <w:tcPr>
            <w:tcW w:w="2179" w:type="dxa"/>
            <w:shd w:val="clear" w:color="auto" w:fill="auto"/>
          </w:tcPr>
          <w:p w:rsidR="00F146FC" w:rsidRPr="00F146FC" w:rsidRDefault="00F146FC" w:rsidP="00F146FC">
            <w:pPr>
              <w:ind w:firstLine="0"/>
            </w:pPr>
            <w:r>
              <w:t>Gilliard</w:t>
            </w:r>
          </w:p>
        </w:tc>
        <w:tc>
          <w:tcPr>
            <w:tcW w:w="2179" w:type="dxa"/>
            <w:shd w:val="clear" w:color="auto" w:fill="auto"/>
          </w:tcPr>
          <w:p w:rsidR="00F146FC" w:rsidRPr="00F146FC" w:rsidRDefault="00F146FC" w:rsidP="00F146FC">
            <w:pPr>
              <w:ind w:firstLine="0"/>
            </w:pPr>
            <w:r>
              <w:t>Hardee</w:t>
            </w:r>
          </w:p>
        </w:tc>
        <w:tc>
          <w:tcPr>
            <w:tcW w:w="2180" w:type="dxa"/>
            <w:shd w:val="clear" w:color="auto" w:fill="auto"/>
          </w:tcPr>
          <w:p w:rsidR="00F146FC" w:rsidRPr="00F146FC" w:rsidRDefault="00F146FC" w:rsidP="00F146FC">
            <w:pPr>
              <w:ind w:firstLine="0"/>
            </w:pPr>
            <w:r>
              <w:t>Hart</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Hiott</w:t>
            </w:r>
          </w:p>
        </w:tc>
        <w:tc>
          <w:tcPr>
            <w:tcW w:w="2179" w:type="dxa"/>
            <w:shd w:val="clear" w:color="auto" w:fill="auto"/>
          </w:tcPr>
          <w:p w:rsidR="00F146FC" w:rsidRPr="00F146FC" w:rsidRDefault="00F146FC" w:rsidP="00F146FC">
            <w:pPr>
              <w:ind w:firstLine="0"/>
            </w:pPr>
            <w:r>
              <w:t>Hixon</w:t>
            </w:r>
          </w:p>
        </w:tc>
        <w:tc>
          <w:tcPr>
            <w:tcW w:w="2180" w:type="dxa"/>
            <w:shd w:val="clear" w:color="auto" w:fill="auto"/>
          </w:tcPr>
          <w:p w:rsidR="00F146FC" w:rsidRPr="00F146FC" w:rsidRDefault="00F146FC" w:rsidP="00F146FC">
            <w:pPr>
              <w:ind w:firstLine="0"/>
            </w:pPr>
            <w:r>
              <w:t>Hosey</w:t>
            </w:r>
          </w:p>
        </w:tc>
      </w:tr>
      <w:tr w:rsidR="00F146FC" w:rsidRPr="00F146FC" w:rsidTr="00F146FC">
        <w:tc>
          <w:tcPr>
            <w:tcW w:w="2179" w:type="dxa"/>
            <w:shd w:val="clear" w:color="auto" w:fill="auto"/>
          </w:tcPr>
          <w:p w:rsidR="00F146FC" w:rsidRPr="00F146FC" w:rsidRDefault="00F146FC" w:rsidP="00F146FC">
            <w:pPr>
              <w:ind w:firstLine="0"/>
            </w:pPr>
            <w:r>
              <w:t>Howard</w:t>
            </w:r>
          </w:p>
        </w:tc>
        <w:tc>
          <w:tcPr>
            <w:tcW w:w="2179" w:type="dxa"/>
            <w:shd w:val="clear" w:color="auto" w:fill="auto"/>
          </w:tcPr>
          <w:p w:rsidR="00F146FC" w:rsidRPr="00F146FC" w:rsidRDefault="00F146FC" w:rsidP="00F146FC">
            <w:pPr>
              <w:ind w:firstLine="0"/>
            </w:pPr>
            <w:r>
              <w:t>Huggins</w:t>
            </w:r>
          </w:p>
        </w:tc>
        <w:tc>
          <w:tcPr>
            <w:tcW w:w="2180" w:type="dxa"/>
            <w:shd w:val="clear" w:color="auto" w:fill="auto"/>
          </w:tcPr>
          <w:p w:rsidR="00F146FC" w:rsidRPr="00F146FC" w:rsidRDefault="00F146FC" w:rsidP="00F146FC">
            <w:pPr>
              <w:ind w:firstLine="0"/>
            </w:pPr>
            <w:r>
              <w:t>Hyde</w:t>
            </w:r>
          </w:p>
        </w:tc>
      </w:tr>
      <w:tr w:rsidR="00F146FC" w:rsidRPr="00F146FC" w:rsidTr="00F146FC">
        <w:tc>
          <w:tcPr>
            <w:tcW w:w="2179" w:type="dxa"/>
            <w:shd w:val="clear" w:color="auto" w:fill="auto"/>
          </w:tcPr>
          <w:p w:rsidR="00F146FC" w:rsidRPr="00F146FC" w:rsidRDefault="00F146FC" w:rsidP="00F146FC">
            <w:pPr>
              <w:ind w:firstLine="0"/>
            </w:pPr>
            <w:r>
              <w:t>Jefferson</w:t>
            </w:r>
          </w:p>
        </w:tc>
        <w:tc>
          <w:tcPr>
            <w:tcW w:w="2179" w:type="dxa"/>
            <w:shd w:val="clear" w:color="auto" w:fill="auto"/>
          </w:tcPr>
          <w:p w:rsidR="00F146FC" w:rsidRPr="00F146FC" w:rsidRDefault="00F146FC" w:rsidP="00F146FC">
            <w:pPr>
              <w:ind w:firstLine="0"/>
            </w:pPr>
            <w:r>
              <w:t>Johnson</w:t>
            </w:r>
          </w:p>
        </w:tc>
        <w:tc>
          <w:tcPr>
            <w:tcW w:w="2180" w:type="dxa"/>
            <w:shd w:val="clear" w:color="auto" w:fill="auto"/>
          </w:tcPr>
          <w:p w:rsidR="00F146FC" w:rsidRPr="00F146FC" w:rsidRDefault="00F146FC" w:rsidP="00F146FC">
            <w:pPr>
              <w:ind w:firstLine="0"/>
            </w:pPr>
            <w:r>
              <w:t>Jordan</w:t>
            </w:r>
          </w:p>
        </w:tc>
      </w:tr>
      <w:tr w:rsidR="00F146FC" w:rsidRPr="00F146FC" w:rsidTr="00F146FC">
        <w:tc>
          <w:tcPr>
            <w:tcW w:w="2179" w:type="dxa"/>
            <w:shd w:val="clear" w:color="auto" w:fill="auto"/>
          </w:tcPr>
          <w:p w:rsidR="00F146FC" w:rsidRPr="00F146FC" w:rsidRDefault="00F146FC" w:rsidP="00F146FC">
            <w:pPr>
              <w:ind w:firstLine="0"/>
            </w:pPr>
            <w:r>
              <w:t>Kimmons</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Lowe</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Mack</w:t>
            </w:r>
          </w:p>
        </w:tc>
        <w:tc>
          <w:tcPr>
            <w:tcW w:w="2179" w:type="dxa"/>
            <w:shd w:val="clear" w:color="auto" w:fill="auto"/>
          </w:tcPr>
          <w:p w:rsidR="00F146FC" w:rsidRPr="00F146FC" w:rsidRDefault="00F146FC" w:rsidP="00F146FC">
            <w:pPr>
              <w:ind w:firstLine="0"/>
            </w:pPr>
            <w:r>
              <w:t>Martin</w:t>
            </w:r>
          </w:p>
        </w:tc>
        <w:tc>
          <w:tcPr>
            <w:tcW w:w="2180" w:type="dxa"/>
            <w:shd w:val="clear" w:color="auto" w:fill="auto"/>
          </w:tcPr>
          <w:p w:rsidR="00F146FC" w:rsidRPr="00F146FC" w:rsidRDefault="00F146FC" w:rsidP="00F146FC">
            <w:pPr>
              <w:ind w:firstLine="0"/>
            </w:pPr>
            <w:r>
              <w:t>McCravy</w:t>
            </w:r>
          </w:p>
        </w:tc>
      </w:tr>
      <w:tr w:rsidR="00F146FC" w:rsidRPr="00F146FC" w:rsidTr="00F146FC">
        <w:tc>
          <w:tcPr>
            <w:tcW w:w="2179" w:type="dxa"/>
            <w:shd w:val="clear" w:color="auto" w:fill="auto"/>
          </w:tcPr>
          <w:p w:rsidR="00F146FC" w:rsidRPr="00F146FC" w:rsidRDefault="00F146FC" w:rsidP="00F146FC">
            <w:pPr>
              <w:ind w:firstLine="0"/>
            </w:pPr>
            <w:r>
              <w:t>McDaniel</w:t>
            </w:r>
          </w:p>
        </w:tc>
        <w:tc>
          <w:tcPr>
            <w:tcW w:w="2179" w:type="dxa"/>
            <w:shd w:val="clear" w:color="auto" w:fill="auto"/>
          </w:tcPr>
          <w:p w:rsidR="00F146FC" w:rsidRPr="00F146FC" w:rsidRDefault="00F146FC" w:rsidP="00F146FC">
            <w:pPr>
              <w:ind w:firstLine="0"/>
            </w:pPr>
            <w:r>
              <w:t>Moore</w:t>
            </w:r>
          </w:p>
        </w:tc>
        <w:tc>
          <w:tcPr>
            <w:tcW w:w="2180" w:type="dxa"/>
            <w:shd w:val="clear" w:color="auto" w:fill="auto"/>
          </w:tcPr>
          <w:p w:rsidR="00F146FC" w:rsidRPr="00F146FC" w:rsidRDefault="00F146FC" w:rsidP="00F146FC">
            <w:pPr>
              <w:ind w:firstLine="0"/>
            </w:pPr>
            <w:r>
              <w:t>Morgan</w:t>
            </w:r>
          </w:p>
        </w:tc>
      </w:tr>
      <w:tr w:rsidR="00F146FC" w:rsidRPr="00F146FC" w:rsidTr="00F146FC">
        <w:tc>
          <w:tcPr>
            <w:tcW w:w="2179" w:type="dxa"/>
            <w:shd w:val="clear" w:color="auto" w:fill="auto"/>
          </w:tcPr>
          <w:p w:rsidR="00F146FC" w:rsidRPr="00F146FC" w:rsidRDefault="00F146FC" w:rsidP="00F146FC">
            <w:pPr>
              <w:ind w:firstLine="0"/>
            </w:pPr>
            <w:r>
              <w:t>D. C. Moss</w:t>
            </w:r>
          </w:p>
        </w:tc>
        <w:tc>
          <w:tcPr>
            <w:tcW w:w="2179" w:type="dxa"/>
            <w:shd w:val="clear" w:color="auto" w:fill="auto"/>
          </w:tcPr>
          <w:p w:rsidR="00F146FC" w:rsidRPr="00F146FC" w:rsidRDefault="00F146FC" w:rsidP="00F146FC">
            <w:pPr>
              <w:ind w:firstLine="0"/>
            </w:pPr>
            <w:r>
              <w:t>V. S. Moss</w:t>
            </w:r>
          </w:p>
        </w:tc>
        <w:tc>
          <w:tcPr>
            <w:tcW w:w="2180" w:type="dxa"/>
            <w:shd w:val="clear" w:color="auto" w:fill="auto"/>
          </w:tcPr>
          <w:p w:rsidR="00F146FC" w:rsidRPr="00F146FC" w:rsidRDefault="00F146FC" w:rsidP="00F146FC">
            <w:pPr>
              <w:ind w:firstLine="0"/>
            </w:pPr>
            <w:r>
              <w:t>Murphy</w:t>
            </w:r>
          </w:p>
        </w:tc>
      </w:tr>
      <w:tr w:rsidR="00F146FC" w:rsidRPr="00F146FC" w:rsidTr="00F146FC">
        <w:tc>
          <w:tcPr>
            <w:tcW w:w="2179" w:type="dxa"/>
            <w:shd w:val="clear" w:color="auto" w:fill="auto"/>
          </w:tcPr>
          <w:p w:rsidR="00F146FC" w:rsidRPr="00F146FC" w:rsidRDefault="00F146FC" w:rsidP="00F146FC">
            <w:pPr>
              <w:ind w:firstLine="0"/>
            </w:pPr>
            <w:r>
              <w:t>B. Newton</w:t>
            </w:r>
          </w:p>
        </w:tc>
        <w:tc>
          <w:tcPr>
            <w:tcW w:w="2179" w:type="dxa"/>
            <w:shd w:val="clear" w:color="auto" w:fill="auto"/>
          </w:tcPr>
          <w:p w:rsidR="00F146FC" w:rsidRPr="00F146FC" w:rsidRDefault="00F146FC" w:rsidP="00F146FC">
            <w:pPr>
              <w:ind w:firstLine="0"/>
            </w:pPr>
            <w:r>
              <w:t>W. Newton</w:t>
            </w:r>
          </w:p>
        </w:tc>
        <w:tc>
          <w:tcPr>
            <w:tcW w:w="2180" w:type="dxa"/>
            <w:shd w:val="clear" w:color="auto" w:fill="auto"/>
          </w:tcPr>
          <w:p w:rsidR="00F146FC" w:rsidRPr="00F146FC" w:rsidRDefault="00F146FC" w:rsidP="00F146FC">
            <w:pPr>
              <w:ind w:firstLine="0"/>
            </w:pPr>
            <w:r>
              <w:t>Norrell</w:t>
            </w:r>
          </w:p>
        </w:tc>
      </w:tr>
      <w:tr w:rsidR="00F146FC" w:rsidRPr="00F146FC" w:rsidTr="00F146FC">
        <w:tc>
          <w:tcPr>
            <w:tcW w:w="2179" w:type="dxa"/>
            <w:shd w:val="clear" w:color="auto" w:fill="auto"/>
          </w:tcPr>
          <w:p w:rsidR="00F146FC" w:rsidRPr="00F146FC" w:rsidRDefault="00F146FC" w:rsidP="00F146FC">
            <w:pPr>
              <w:ind w:firstLine="0"/>
            </w:pPr>
            <w:r>
              <w:t>Ott</w:t>
            </w:r>
          </w:p>
        </w:tc>
        <w:tc>
          <w:tcPr>
            <w:tcW w:w="2179" w:type="dxa"/>
            <w:shd w:val="clear" w:color="auto" w:fill="auto"/>
          </w:tcPr>
          <w:p w:rsidR="00F146FC" w:rsidRPr="00F146FC" w:rsidRDefault="00F146FC" w:rsidP="00F146FC">
            <w:pPr>
              <w:ind w:firstLine="0"/>
            </w:pPr>
            <w:r>
              <w:t>Parks</w:t>
            </w:r>
          </w:p>
        </w:tc>
        <w:tc>
          <w:tcPr>
            <w:tcW w:w="2180" w:type="dxa"/>
            <w:shd w:val="clear" w:color="auto" w:fill="auto"/>
          </w:tcPr>
          <w:p w:rsidR="00F146FC" w:rsidRPr="00F146FC" w:rsidRDefault="00F146FC" w:rsidP="00F146FC">
            <w:pPr>
              <w:ind w:firstLine="0"/>
            </w:pPr>
            <w:r>
              <w:t>Pope</w:t>
            </w:r>
          </w:p>
        </w:tc>
      </w:tr>
      <w:tr w:rsidR="00F146FC" w:rsidRPr="00F146FC" w:rsidTr="00F146FC">
        <w:tc>
          <w:tcPr>
            <w:tcW w:w="2179" w:type="dxa"/>
            <w:shd w:val="clear" w:color="auto" w:fill="auto"/>
          </w:tcPr>
          <w:p w:rsidR="00F146FC" w:rsidRPr="00F146FC" w:rsidRDefault="00F146FC" w:rsidP="00F146FC">
            <w:pPr>
              <w:ind w:firstLine="0"/>
            </w:pPr>
            <w:r>
              <w:t>Ridgeway</w:t>
            </w:r>
          </w:p>
        </w:tc>
        <w:tc>
          <w:tcPr>
            <w:tcW w:w="2179" w:type="dxa"/>
            <w:shd w:val="clear" w:color="auto" w:fill="auto"/>
          </w:tcPr>
          <w:p w:rsidR="00F146FC" w:rsidRPr="00F146FC" w:rsidRDefault="00F146FC" w:rsidP="00F146FC">
            <w:pPr>
              <w:ind w:firstLine="0"/>
            </w:pPr>
            <w:r>
              <w:t>Rivers</w:t>
            </w:r>
          </w:p>
        </w:tc>
        <w:tc>
          <w:tcPr>
            <w:tcW w:w="2180" w:type="dxa"/>
            <w:shd w:val="clear" w:color="auto" w:fill="auto"/>
          </w:tcPr>
          <w:p w:rsidR="00F146FC" w:rsidRPr="00F146FC" w:rsidRDefault="00F146FC" w:rsidP="00F146FC">
            <w:pPr>
              <w:ind w:firstLine="0"/>
            </w:pPr>
            <w:r>
              <w:t>Robinson</w:t>
            </w:r>
          </w:p>
        </w:tc>
      </w:tr>
      <w:tr w:rsidR="00F146FC" w:rsidRPr="00F146FC" w:rsidTr="00F146FC">
        <w:tc>
          <w:tcPr>
            <w:tcW w:w="2179" w:type="dxa"/>
            <w:shd w:val="clear" w:color="auto" w:fill="auto"/>
          </w:tcPr>
          <w:p w:rsidR="00F146FC" w:rsidRPr="00F146FC" w:rsidRDefault="00F146FC" w:rsidP="00F146FC">
            <w:pPr>
              <w:ind w:firstLine="0"/>
            </w:pPr>
            <w:r>
              <w:t>Rose</w:t>
            </w:r>
          </w:p>
        </w:tc>
        <w:tc>
          <w:tcPr>
            <w:tcW w:w="2179" w:type="dxa"/>
            <w:shd w:val="clear" w:color="auto" w:fill="auto"/>
          </w:tcPr>
          <w:p w:rsidR="00F146FC" w:rsidRPr="00F146FC" w:rsidRDefault="00F146FC" w:rsidP="00F146FC">
            <w:pPr>
              <w:ind w:firstLine="0"/>
            </w:pPr>
            <w:r>
              <w:t>Simmons</w:t>
            </w:r>
          </w:p>
        </w:tc>
        <w:tc>
          <w:tcPr>
            <w:tcW w:w="2180" w:type="dxa"/>
            <w:shd w:val="clear" w:color="auto" w:fill="auto"/>
          </w:tcPr>
          <w:p w:rsidR="00F146FC" w:rsidRPr="00F146FC" w:rsidRDefault="00F146FC" w:rsidP="00F146FC">
            <w:pPr>
              <w:ind w:firstLine="0"/>
            </w:pPr>
            <w:r>
              <w:t>Simrill</w:t>
            </w:r>
          </w:p>
        </w:tc>
      </w:tr>
      <w:tr w:rsidR="00F146FC" w:rsidRPr="00F146FC" w:rsidTr="00F146FC">
        <w:tc>
          <w:tcPr>
            <w:tcW w:w="2179" w:type="dxa"/>
            <w:shd w:val="clear" w:color="auto" w:fill="auto"/>
          </w:tcPr>
          <w:p w:rsidR="00F146FC" w:rsidRPr="00F146FC" w:rsidRDefault="00F146FC" w:rsidP="00F146FC">
            <w:pPr>
              <w:ind w:firstLine="0"/>
            </w:pPr>
            <w:r>
              <w:t>G. M. Smith</w:t>
            </w:r>
          </w:p>
        </w:tc>
        <w:tc>
          <w:tcPr>
            <w:tcW w:w="2179" w:type="dxa"/>
            <w:shd w:val="clear" w:color="auto" w:fill="auto"/>
          </w:tcPr>
          <w:p w:rsidR="00F146FC" w:rsidRPr="00F146FC" w:rsidRDefault="00F146FC" w:rsidP="00F146FC">
            <w:pPr>
              <w:ind w:firstLine="0"/>
            </w:pPr>
            <w:r>
              <w:t>G. R.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AA3E24" w:rsidRDefault="00AA3E24"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Hill</w:t>
            </w:r>
          </w:p>
        </w:tc>
        <w:tc>
          <w:tcPr>
            <w:tcW w:w="2179" w:type="dxa"/>
            <w:shd w:val="clear" w:color="auto" w:fill="auto"/>
          </w:tcPr>
          <w:p w:rsidR="00F146FC" w:rsidRPr="00F146FC" w:rsidRDefault="00F146FC" w:rsidP="00F146FC">
            <w:pPr>
              <w:keepNext/>
              <w:ind w:firstLine="0"/>
            </w:pPr>
            <w:r>
              <w:t>Mace</w:t>
            </w:r>
          </w:p>
        </w:tc>
        <w:tc>
          <w:tcPr>
            <w:tcW w:w="2180" w:type="dxa"/>
            <w:shd w:val="clear" w:color="auto" w:fill="auto"/>
          </w:tcPr>
          <w:p w:rsidR="00F146FC" w:rsidRPr="00F146FC" w:rsidRDefault="00F146FC" w:rsidP="00F146FC">
            <w:pPr>
              <w:keepNext/>
              <w:ind w:firstLine="0"/>
            </w:pPr>
            <w:r>
              <w:t>Magnuson</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Total--4</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Default="00F146FC" w:rsidP="00F146FC">
      <w:pPr>
        <w:keepNext/>
        <w:jc w:val="center"/>
        <w:rPr>
          <w:b/>
        </w:rPr>
      </w:pPr>
      <w:r w:rsidRPr="00F146FC">
        <w:rPr>
          <w:b/>
        </w:rPr>
        <w:t>H. 4127--ORDERED TO BE READ THIRD TIME TOMORROW</w:t>
      </w:r>
    </w:p>
    <w:p w:rsidR="00F146FC" w:rsidRDefault="00F146FC" w:rsidP="00F146FC">
      <w:r>
        <w:t>On motion of Rep. BALLENTINE, with unanimous consent, it was ordered that H. 4127 be read the third time tomorrow.</w:t>
      </w:r>
    </w:p>
    <w:p w:rsidR="00F146FC" w:rsidRDefault="00F146FC" w:rsidP="00F146FC"/>
    <w:p w:rsidR="00F146FC" w:rsidRDefault="00F146FC" w:rsidP="00F146FC">
      <w:pPr>
        <w:keepNext/>
        <w:jc w:val="center"/>
        <w:rPr>
          <w:b/>
        </w:rPr>
      </w:pPr>
      <w:r w:rsidRPr="00F146FC">
        <w:rPr>
          <w:b/>
        </w:rPr>
        <w:t>H. 4008--DEBATE ADJOURNED</w:t>
      </w:r>
    </w:p>
    <w:p w:rsidR="00F146FC" w:rsidRDefault="00F146FC" w:rsidP="00F146FC">
      <w:pPr>
        <w:keepNext/>
      </w:pPr>
      <w:r>
        <w:t xml:space="preserve">Rep. SOTTILE moved to adjourn debate upon the following Bill until Tuesday, April 9, which was adopted:  </w:t>
      </w:r>
    </w:p>
    <w:p w:rsidR="00F146FC" w:rsidRDefault="00F146FC" w:rsidP="00F146FC">
      <w:pPr>
        <w:keepNext/>
      </w:pPr>
      <w:bookmarkStart w:id="151" w:name="include_clip_start_320"/>
      <w:bookmarkEnd w:id="151"/>
    </w:p>
    <w:p w:rsidR="00F146FC" w:rsidRDefault="00F146FC" w:rsidP="00F146FC">
      <w:r>
        <w:t>H. 4008 -- Reps. Hixon, Tallon, Johnson and R. Williams: A BILL TO AMEND THE CODE OF LAWS OF SOUTH CAROLINA, 1976, BY REPEALING ARTICLE 3 OF CHAPTER 17, TITLE 51 RELATING TO THE HERITAGE TRUST REVENUE BONDS.</w:t>
      </w:r>
    </w:p>
    <w:p w:rsidR="00F146FC" w:rsidRDefault="00F146FC" w:rsidP="00F146FC">
      <w:bookmarkStart w:id="152" w:name="include_clip_end_320"/>
      <w:bookmarkEnd w:id="152"/>
    </w:p>
    <w:p w:rsidR="00F146FC" w:rsidRDefault="00F146FC" w:rsidP="00F146FC">
      <w:pPr>
        <w:keepNext/>
        <w:jc w:val="center"/>
        <w:rPr>
          <w:b/>
        </w:rPr>
      </w:pPr>
      <w:r w:rsidRPr="00F146FC">
        <w:rPr>
          <w:b/>
        </w:rPr>
        <w:t>H. 4010--DEBATE ADJOURNED</w:t>
      </w:r>
    </w:p>
    <w:p w:rsidR="00F146FC" w:rsidRDefault="00F146FC" w:rsidP="00F146FC">
      <w:pPr>
        <w:keepNext/>
      </w:pPr>
      <w:r>
        <w:t xml:space="preserve">Rep. SOTTILE moved to adjourn debate upon the following Bill until Tuesday, April 9, which was adopted:  </w:t>
      </w:r>
    </w:p>
    <w:p w:rsidR="00F146FC" w:rsidRDefault="00F146FC" w:rsidP="00F146FC">
      <w:pPr>
        <w:keepNext/>
      </w:pPr>
      <w:bookmarkStart w:id="153" w:name="include_clip_start_322"/>
      <w:bookmarkEnd w:id="153"/>
    </w:p>
    <w:p w:rsidR="00F146FC" w:rsidRDefault="00F146FC" w:rsidP="00F146FC">
      <w:r>
        <w:t>H. 4010 -- Reps. Hixon, Tallon, Johnson and R. Williams: A BILL TO AMEND SECTION 51-17-140, CODE OF LAWS OF SOUTH CAROLINA, 1976, RELATING TO THE MAXIMUM ACREAGE THAT MAY BE ACQUIRED UNDER THE HERITAGE TRUST PROGRAM, SO AS TO REMOVE THE MAXIMUM ACREAGE LIMITATION.</w:t>
      </w:r>
    </w:p>
    <w:p w:rsidR="00F146FC" w:rsidRDefault="00F146FC" w:rsidP="00F146FC">
      <w:bookmarkStart w:id="154" w:name="include_clip_end_322"/>
      <w:bookmarkEnd w:id="154"/>
    </w:p>
    <w:p w:rsidR="00F146FC" w:rsidRDefault="00F146FC" w:rsidP="00F146FC">
      <w:pPr>
        <w:keepNext/>
        <w:jc w:val="center"/>
        <w:rPr>
          <w:b/>
        </w:rPr>
      </w:pPr>
      <w:r w:rsidRPr="00F146FC">
        <w:rPr>
          <w:b/>
        </w:rPr>
        <w:t>H. 3457--DEBATE ADJOURNED</w:t>
      </w:r>
    </w:p>
    <w:p w:rsidR="00F146FC" w:rsidRDefault="00F146FC" w:rsidP="00F146FC">
      <w:pPr>
        <w:keepNext/>
      </w:pPr>
      <w:r>
        <w:t xml:space="preserve">Rep. G. M. SMITH moved to adjourn debate upon the following Bill until Tuesday, April 9, which was adopted:  </w:t>
      </w:r>
    </w:p>
    <w:p w:rsidR="00F146FC" w:rsidRDefault="00F146FC" w:rsidP="00F146FC">
      <w:pPr>
        <w:keepNext/>
      </w:pPr>
      <w:bookmarkStart w:id="155" w:name="include_clip_start_324"/>
      <w:bookmarkEnd w:id="155"/>
    </w:p>
    <w:p w:rsidR="00F146FC" w:rsidRDefault="00F146FC" w:rsidP="00F146FC">
      <w:r>
        <w:t>H. 3457 -- Reps. Kirby, Wheeler, Jordan and Weeks: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F146FC" w:rsidRDefault="00F146FC" w:rsidP="00F146FC">
      <w:bookmarkStart w:id="156" w:name="include_clip_end_324"/>
      <w:bookmarkEnd w:id="156"/>
    </w:p>
    <w:p w:rsidR="00F146FC" w:rsidRDefault="00F146FC" w:rsidP="00F146FC">
      <w:pPr>
        <w:keepNext/>
        <w:jc w:val="center"/>
        <w:rPr>
          <w:b/>
        </w:rPr>
      </w:pPr>
      <w:r w:rsidRPr="00F146FC">
        <w:rPr>
          <w:b/>
        </w:rPr>
        <w:t>H. 3205--DEBATE ADJOURNED</w:t>
      </w:r>
    </w:p>
    <w:p w:rsidR="00F146FC" w:rsidRDefault="00F146FC" w:rsidP="00F146FC">
      <w:pPr>
        <w:keepNext/>
      </w:pPr>
      <w:r>
        <w:t xml:space="preserve">Rep. G. M. SMITH moved to adjourn debate upon the following Bill until Tuesday, April 9, which was adopted:  </w:t>
      </w:r>
    </w:p>
    <w:p w:rsidR="00F146FC" w:rsidRDefault="00F146FC" w:rsidP="00F146FC">
      <w:pPr>
        <w:keepNext/>
      </w:pPr>
      <w:bookmarkStart w:id="157" w:name="include_clip_start_326"/>
      <w:bookmarkEnd w:id="157"/>
    </w:p>
    <w:p w:rsidR="00F146FC" w:rsidRDefault="00F146FC" w:rsidP="00F146FC">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F146FC" w:rsidRDefault="00F146FC" w:rsidP="00F146FC">
      <w:bookmarkStart w:id="158" w:name="include_clip_end_326"/>
      <w:bookmarkEnd w:id="158"/>
    </w:p>
    <w:p w:rsidR="00F146FC" w:rsidRDefault="00F146FC" w:rsidP="00F146FC">
      <w:pPr>
        <w:keepNext/>
        <w:jc w:val="center"/>
        <w:rPr>
          <w:b/>
        </w:rPr>
      </w:pPr>
      <w:r w:rsidRPr="00F146FC">
        <w:rPr>
          <w:b/>
        </w:rPr>
        <w:t>H. 3596--DEBATE ADJOURNED</w:t>
      </w:r>
    </w:p>
    <w:p w:rsidR="00F146FC" w:rsidRDefault="00F146FC" w:rsidP="00F146FC">
      <w:pPr>
        <w:keepNext/>
      </w:pPr>
      <w:r>
        <w:t xml:space="preserve">Rep. G. M. SMITH moved to adjourn debate upon the following Bill until Tuesday, April 9, which was adopted:  </w:t>
      </w:r>
    </w:p>
    <w:p w:rsidR="00F146FC" w:rsidRDefault="00F146FC" w:rsidP="00F146FC">
      <w:pPr>
        <w:keepNext/>
      </w:pPr>
      <w:bookmarkStart w:id="159" w:name="include_clip_start_328"/>
      <w:bookmarkEnd w:id="159"/>
    </w:p>
    <w:p w:rsidR="00F146FC" w:rsidRDefault="00F146FC" w:rsidP="00F146FC">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F146FC" w:rsidRDefault="00F146FC" w:rsidP="00F146FC">
      <w:bookmarkStart w:id="160" w:name="include_clip_end_328"/>
      <w:bookmarkEnd w:id="160"/>
    </w:p>
    <w:p w:rsidR="00F146FC" w:rsidRDefault="00F146FC" w:rsidP="00F146FC">
      <w:pPr>
        <w:keepNext/>
        <w:jc w:val="center"/>
        <w:rPr>
          <w:b/>
        </w:rPr>
      </w:pPr>
      <w:r w:rsidRPr="00F146FC">
        <w:rPr>
          <w:b/>
        </w:rPr>
        <w:t>H. 3778--AMENDED AND ORDERED TO THIRD READING</w:t>
      </w:r>
    </w:p>
    <w:p w:rsidR="00F146FC" w:rsidRDefault="00F146FC" w:rsidP="00F146FC">
      <w:pPr>
        <w:keepNext/>
      </w:pPr>
      <w:r>
        <w:t>The following Bill was taken up:</w:t>
      </w:r>
    </w:p>
    <w:p w:rsidR="00F146FC" w:rsidRDefault="00F146FC" w:rsidP="00F146FC">
      <w:pPr>
        <w:keepNext/>
      </w:pPr>
      <w:bookmarkStart w:id="161" w:name="include_clip_start_330"/>
      <w:bookmarkEnd w:id="161"/>
    </w:p>
    <w:p w:rsidR="00F146FC" w:rsidRDefault="00F146FC" w:rsidP="00F146FC">
      <w:r>
        <w:t>H. 3778 -- Reps. Lucas, G. M. Smith, Sandifer, Simrill, Murphy, Weeks, Pope, McCoy, Hayes, Clary, Stringer, Bannister, Elliott, B. Cox, Morgan, W. Cox, Stavrinakis, Cobb-Hunter and Fry: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F146FC" w:rsidRDefault="00F146FC" w:rsidP="00F146FC"/>
    <w:p w:rsidR="00F146FC" w:rsidRPr="00BE3659" w:rsidRDefault="00F146FC" w:rsidP="00F146FC">
      <w:r w:rsidRPr="00BE3659">
        <w:t>The Ways and Means Committee proposed the following Amendment No. 1</w:t>
      </w:r>
      <w:r w:rsidR="00AA3E24">
        <w:t xml:space="preserve"> to </w:t>
      </w:r>
      <w:r w:rsidRPr="00BE3659">
        <w:t>H. 3778 (COUNCIL\SA\3778C001.RT.SA19), which was adopted:</w:t>
      </w:r>
    </w:p>
    <w:p w:rsidR="00F146FC" w:rsidRPr="00BE3659" w:rsidRDefault="00F146FC" w:rsidP="00F146FC">
      <w:pPr>
        <w:pStyle w:val="Default"/>
        <w:ind w:firstLine="216"/>
        <w:jc w:val="both"/>
        <w:rPr>
          <w:sz w:val="22"/>
          <w:szCs w:val="22"/>
        </w:rPr>
      </w:pPr>
      <w:r w:rsidRPr="00BE3659">
        <w:rPr>
          <w:rFonts w:eastAsia="Times New Roman"/>
          <w:sz w:val="22"/>
          <w:szCs w:val="20"/>
        </w:rPr>
        <w:t>Amend the bill, as and if amended,</w:t>
      </w:r>
      <w:r w:rsidRPr="00BE3659">
        <w:rPr>
          <w:sz w:val="22"/>
          <w:szCs w:val="22"/>
        </w:rPr>
        <w:t xml:space="preserve"> beginning on page 1, by striking line 28 through line 11 on page 2, and inserting:</w:t>
      </w:r>
    </w:p>
    <w:p w:rsidR="00F146FC" w:rsidRPr="00BE3659" w:rsidRDefault="00F146FC" w:rsidP="00F146FC">
      <w:pPr>
        <w:pStyle w:val="Default"/>
        <w:ind w:firstLine="216"/>
        <w:jc w:val="both"/>
        <w:rPr>
          <w:sz w:val="22"/>
          <w:szCs w:val="22"/>
        </w:rPr>
      </w:pPr>
      <w:r w:rsidRPr="00BE3659">
        <w:rPr>
          <w:sz w:val="22"/>
          <w:szCs w:val="22"/>
        </w:rPr>
        <w:t>/</w:t>
      </w:r>
      <w:r w:rsidRPr="00BE3659">
        <w:rPr>
          <w:sz w:val="22"/>
          <w:szCs w:val="22"/>
        </w:rPr>
        <w:tab/>
        <w:t>SECTION</w:t>
      </w:r>
      <w:r w:rsidRPr="00BE3659">
        <w:rPr>
          <w:sz w:val="22"/>
          <w:szCs w:val="22"/>
        </w:rPr>
        <w:tab/>
        <w:t>1.</w:t>
      </w:r>
      <w:r w:rsidRPr="00BE3659">
        <w:rPr>
          <w:sz w:val="22"/>
          <w:szCs w:val="22"/>
        </w:rPr>
        <w:tab/>
        <w:t>Section 12</w:t>
      </w:r>
      <w:r w:rsidRPr="00BE3659">
        <w:rPr>
          <w:sz w:val="22"/>
          <w:szCs w:val="22"/>
        </w:rPr>
        <w:noBreakHyphen/>
        <w:t>6</w:t>
      </w:r>
      <w:r w:rsidRPr="00BE3659">
        <w:rPr>
          <w:sz w:val="22"/>
          <w:szCs w:val="22"/>
        </w:rPr>
        <w:noBreakHyphen/>
        <w:t>3375(A) and (D) of the 1976 Code is amended to read:</w:t>
      </w:r>
    </w:p>
    <w:p w:rsidR="00F146FC" w:rsidRPr="00BE3659" w:rsidRDefault="00F146FC" w:rsidP="00F146FC">
      <w:pPr>
        <w:pStyle w:val="Default"/>
        <w:ind w:firstLine="216"/>
        <w:jc w:val="both"/>
        <w:rPr>
          <w:sz w:val="22"/>
          <w:szCs w:val="22"/>
        </w:rPr>
      </w:pPr>
      <w:r w:rsidRPr="00BE3659">
        <w:rPr>
          <w:sz w:val="22"/>
          <w:szCs w:val="22"/>
        </w:rPr>
        <w:tab/>
        <w:t>“(A)(1)</w:t>
      </w:r>
      <w:r w:rsidRPr="00BE3659">
        <w:rPr>
          <w:sz w:val="22"/>
          <w:szCs w:val="22"/>
        </w:rPr>
        <w:tab/>
        <w:t>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t>(2)</w:t>
      </w:r>
      <w:r w:rsidRPr="00BE3659">
        <w:rPr>
          <w:sz w:val="22"/>
          <w:szCs w:val="22"/>
        </w:rPr>
        <w:tab/>
      </w:r>
      <w:r w:rsidRPr="00BE3659">
        <w:rPr>
          <w:sz w:val="22"/>
          <w:szCs w:val="22"/>
        </w:rPr>
        <w:tab/>
        <w:t xml:space="preserve">The maximum amount of tax credits allowed to all qualifying taxpayers pursuant to this section may not exceed </w:t>
      </w:r>
      <w:r w:rsidRPr="00BE3659">
        <w:rPr>
          <w:strike/>
          <w:sz w:val="22"/>
          <w:szCs w:val="22"/>
        </w:rPr>
        <w:t>eight</w:t>
      </w:r>
      <w:r w:rsidRPr="00BE3659">
        <w:rPr>
          <w:sz w:val="22"/>
          <w:szCs w:val="22"/>
        </w:rPr>
        <w:t xml:space="preserve"> </w:t>
      </w:r>
      <w:r w:rsidRPr="00BE3659">
        <w:rPr>
          <w:sz w:val="22"/>
          <w:szCs w:val="22"/>
          <w:u w:val="single"/>
        </w:rPr>
        <w:t>fifteen</w:t>
      </w:r>
      <w:r w:rsidRPr="00BE3659">
        <w:rPr>
          <w:sz w:val="22"/>
          <w:szCs w:val="22"/>
        </w:rPr>
        <w:t xml:space="preserve"> million dollars for each calendar year. The credits may be claimed against the taxes imposed pursuant to Sections 12</w:t>
      </w:r>
      <w:r w:rsidRPr="00BE3659">
        <w:rPr>
          <w:sz w:val="22"/>
          <w:szCs w:val="22"/>
        </w:rPr>
        <w:noBreakHyphen/>
        <w:t>6</w:t>
      </w:r>
      <w:r w:rsidRPr="00BE3659">
        <w:rPr>
          <w:sz w:val="22"/>
          <w:szCs w:val="22"/>
        </w:rPr>
        <w:noBreakHyphen/>
        <w:t>530 and 12</w:t>
      </w:r>
      <w:r w:rsidRPr="00BE3659">
        <w:rPr>
          <w:sz w:val="22"/>
          <w:szCs w:val="22"/>
        </w:rPr>
        <w:noBreakHyphen/>
        <w:t>6</w:t>
      </w:r>
      <w:r w:rsidRPr="00BE3659">
        <w:rPr>
          <w:sz w:val="22"/>
          <w:szCs w:val="22"/>
        </w:rPr>
        <w:noBreakHyphen/>
        <w:t xml:space="preserve">545 and against employee withholdings. The council has sole discretion in allocating the credits provided by this section and must consider the following factors: </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r>
      <w:r w:rsidRPr="00BE3659">
        <w:rPr>
          <w:sz w:val="22"/>
          <w:szCs w:val="22"/>
        </w:rPr>
        <w:tab/>
        <w:t>(a)</w:t>
      </w:r>
      <w:r w:rsidRPr="00BE3659">
        <w:rPr>
          <w:sz w:val="22"/>
          <w:szCs w:val="22"/>
        </w:rPr>
        <w:tab/>
        <w:t xml:space="preserve">the amount of base year port cargo volume; </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r>
      <w:r w:rsidRPr="00BE3659">
        <w:rPr>
          <w:sz w:val="22"/>
          <w:szCs w:val="22"/>
        </w:rPr>
        <w:tab/>
        <w:t>(b)</w:t>
      </w:r>
      <w:r w:rsidRPr="00BE3659">
        <w:rPr>
          <w:sz w:val="22"/>
          <w:szCs w:val="22"/>
        </w:rPr>
        <w:tab/>
        <w:t xml:space="preserve">the total and percentage increase in port cargo volume; and </w:t>
      </w:r>
    </w:p>
    <w:p w:rsidR="00F146FC" w:rsidRPr="00BE3659" w:rsidRDefault="00F146FC" w:rsidP="00F146FC">
      <w:pPr>
        <w:pStyle w:val="Default"/>
        <w:ind w:firstLine="216"/>
        <w:jc w:val="both"/>
        <w:rPr>
          <w:sz w:val="22"/>
          <w:szCs w:val="22"/>
        </w:rPr>
      </w:pPr>
      <w:r w:rsidRPr="00BE3659">
        <w:rPr>
          <w:sz w:val="22"/>
          <w:szCs w:val="22"/>
        </w:rPr>
        <w:tab/>
      </w:r>
      <w:r w:rsidRPr="00BE3659">
        <w:rPr>
          <w:sz w:val="22"/>
          <w:szCs w:val="22"/>
        </w:rPr>
        <w:tab/>
      </w:r>
      <w:r w:rsidRPr="00BE3659">
        <w:rPr>
          <w:sz w:val="22"/>
          <w:szCs w:val="22"/>
        </w:rPr>
        <w:tab/>
        <w:t>(c)</w:t>
      </w:r>
      <w:r w:rsidRPr="00BE3659">
        <w:rPr>
          <w:sz w:val="22"/>
          <w:szCs w:val="22"/>
        </w:rPr>
        <w:tab/>
        <w:t>factors related to the economic benefit of the State or other factors.</w:t>
      </w:r>
    </w:p>
    <w:p w:rsidR="00F146FC" w:rsidRPr="00BE3659" w:rsidRDefault="00F146FC" w:rsidP="00F146FC">
      <w:pPr>
        <w:pStyle w:val="Default"/>
        <w:ind w:firstLine="216"/>
        <w:jc w:val="both"/>
        <w:rPr>
          <w:color w:val="auto"/>
          <w:sz w:val="22"/>
          <w:szCs w:val="52"/>
        </w:rPr>
      </w:pPr>
      <w:r w:rsidRPr="00BE3659">
        <w:rPr>
          <w:sz w:val="22"/>
          <w:szCs w:val="52"/>
        </w:rPr>
        <w:tab/>
      </w:r>
      <w:r w:rsidRPr="00BE3659">
        <w:rPr>
          <w:color w:val="auto"/>
          <w:sz w:val="22"/>
          <w:szCs w:val="52"/>
        </w:rPr>
        <w:t>(D)</w:t>
      </w:r>
      <w:r w:rsidRPr="00BE3659">
        <w:rPr>
          <w:color w:val="auto"/>
          <w:sz w:val="22"/>
          <w:szCs w:val="52"/>
        </w:rPr>
        <w:tab/>
        <w:t xml:space="preserve">The council annually may award up to one million dollars of the </w:t>
      </w:r>
      <w:r w:rsidRPr="00BE3659">
        <w:rPr>
          <w:strike/>
          <w:color w:val="auto"/>
          <w:sz w:val="22"/>
          <w:szCs w:val="52"/>
        </w:rPr>
        <w:t>eight</w:t>
      </w:r>
      <w:r w:rsidRPr="00BE3659">
        <w:rPr>
          <w:color w:val="auto"/>
          <w:sz w:val="22"/>
          <w:szCs w:val="52"/>
        </w:rPr>
        <w:t xml:space="preserve"> </w:t>
      </w:r>
      <w:r w:rsidRPr="00BE3659">
        <w:rPr>
          <w:color w:val="auto"/>
          <w:sz w:val="22"/>
          <w:szCs w:val="52"/>
          <w:u w:val="single"/>
        </w:rPr>
        <w:t>fifteen</w:t>
      </w:r>
      <w:r w:rsidRPr="00BE3659">
        <w:rPr>
          <w:color w:val="auto"/>
          <w:sz w:val="22"/>
          <w:szCs w:val="52"/>
        </w:rPr>
        <w:t xml:space="preserve">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Pr="00BE3659">
        <w:rPr>
          <w:color w:val="auto"/>
          <w:sz w:val="22"/>
          <w:szCs w:val="52"/>
        </w:rPr>
        <w:noBreakHyphen/>
        <w:t xml:space="preserve">time jobs, and the base year cargo </w:t>
      </w:r>
      <w:r w:rsidRPr="00BE3659">
        <w:rPr>
          <w:strike/>
          <w:color w:val="auto"/>
          <w:sz w:val="22"/>
          <w:szCs w:val="52"/>
        </w:rPr>
        <w:t>shall</w:t>
      </w:r>
      <w:r w:rsidRPr="00BE3659">
        <w:rPr>
          <w:color w:val="auto"/>
          <w:sz w:val="22"/>
          <w:szCs w:val="52"/>
        </w:rPr>
        <w:t xml:space="preserve"> </w:t>
      </w:r>
      <w:r w:rsidRPr="00BE3659">
        <w:rPr>
          <w:color w:val="auto"/>
          <w:sz w:val="22"/>
          <w:szCs w:val="52"/>
          <w:u w:val="single"/>
        </w:rPr>
        <w:t>may</w:t>
      </w:r>
      <w:r w:rsidRPr="00BE3659">
        <w:rPr>
          <w:color w:val="auto"/>
          <w:sz w:val="22"/>
          <w:szCs w:val="52"/>
        </w:rPr>
        <w:t xml:space="preserve"> not be less than five thousand TEUs or its non</w:t>
      </w:r>
      <w:r w:rsidRPr="00BE3659">
        <w:rPr>
          <w:color w:val="auto"/>
          <w:sz w:val="22"/>
          <w:szCs w:val="52"/>
        </w:rPr>
        <w:noBreakHyphen/>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F146FC" w:rsidRPr="00BE3659" w:rsidRDefault="00F146FC" w:rsidP="00F146FC">
      <w:pPr>
        <w:pStyle w:val="Default"/>
        <w:ind w:firstLine="216"/>
        <w:jc w:val="both"/>
        <w:rPr>
          <w:color w:val="auto"/>
          <w:sz w:val="22"/>
          <w:szCs w:val="52"/>
        </w:rPr>
      </w:pPr>
      <w:r w:rsidRPr="00BE3659">
        <w:rPr>
          <w:color w:val="auto"/>
          <w:sz w:val="22"/>
          <w:szCs w:val="52"/>
        </w:rPr>
        <w:t>SECTION</w:t>
      </w:r>
      <w:r w:rsidRPr="00BE3659">
        <w:rPr>
          <w:color w:val="auto"/>
          <w:sz w:val="22"/>
          <w:szCs w:val="52"/>
        </w:rPr>
        <w:tab/>
        <w:t>2.</w:t>
      </w:r>
      <w:r w:rsidRPr="00BE3659">
        <w:rPr>
          <w:color w:val="auto"/>
          <w:sz w:val="22"/>
          <w:szCs w:val="52"/>
        </w:rPr>
        <w:tab/>
        <w:t>Section 12</w:t>
      </w:r>
      <w:r w:rsidRPr="00BE3659">
        <w:rPr>
          <w:color w:val="auto"/>
          <w:sz w:val="22"/>
          <w:szCs w:val="52"/>
        </w:rPr>
        <w:noBreakHyphen/>
        <w:t>6</w:t>
      </w:r>
      <w:r w:rsidRPr="00BE3659">
        <w:rPr>
          <w:color w:val="auto"/>
          <w:sz w:val="22"/>
          <w:szCs w:val="52"/>
        </w:rPr>
        <w:noBreakHyphen/>
        <w:t>3375 of the 1976 Code is amended by adding an appropriately lettered subsection at the end to read:</w:t>
      </w:r>
    </w:p>
    <w:p w:rsidR="00F146FC" w:rsidRPr="00BE3659" w:rsidRDefault="00F146FC" w:rsidP="00F146FC">
      <w:pPr>
        <w:rPr>
          <w:szCs w:val="52"/>
        </w:rPr>
      </w:pPr>
      <w:r w:rsidRPr="00BE3659">
        <w:rPr>
          <w:szCs w:val="52"/>
        </w:rPr>
        <w:tab/>
        <w:t>“(  )(1)</w:t>
      </w:r>
      <w:r w:rsidRPr="00BE3659">
        <w:rPr>
          <w:szCs w:val="52"/>
        </w:rPr>
        <w:tab/>
        <w:t>A taxpayer engaged in any of the businesses identified in subsection (A)(1) at a facility located in the counties of Allendale, Bamberg, Barnwell, Beaufort, Colleton, Hampton, Jasper, or Orangeburg is eligible to claim a port transportation credit in the form of an income tax credit or a credit against employee withholding for its transportation costs in an amount determined by the council in its sole discretion.</w:t>
      </w:r>
      <w:r w:rsidRPr="00BE3659">
        <w:rPr>
          <w:szCs w:val="52"/>
        </w:rPr>
        <w:tab/>
        <w:t>/</w:t>
      </w:r>
    </w:p>
    <w:p w:rsidR="00F146FC" w:rsidRPr="00BE3659" w:rsidRDefault="00F146FC" w:rsidP="00F146FC">
      <w:pPr>
        <w:rPr>
          <w:szCs w:val="52"/>
        </w:rPr>
      </w:pPr>
      <w:r w:rsidRPr="00BE3659">
        <w:rPr>
          <w:szCs w:val="52"/>
        </w:rPr>
        <w:t>Renumber sections to conform.</w:t>
      </w:r>
    </w:p>
    <w:p w:rsidR="00F146FC" w:rsidRDefault="00F146FC" w:rsidP="00F146FC">
      <w:r w:rsidRPr="00BE3659">
        <w:rPr>
          <w:szCs w:val="52"/>
        </w:rPr>
        <w:t>Amend title to conform.</w:t>
      </w:r>
    </w:p>
    <w:p w:rsidR="00F146FC" w:rsidRDefault="00F146FC" w:rsidP="00F146FC"/>
    <w:p w:rsidR="00F146FC" w:rsidRDefault="00F146FC" w:rsidP="00F146FC">
      <w:r>
        <w:t>Rep. CLEMMONS explained the amendment.</w:t>
      </w:r>
    </w:p>
    <w:p w:rsidR="00F146FC" w:rsidRDefault="00F146FC" w:rsidP="00F146FC">
      <w:r>
        <w:t>The amendment was then adopted.</w:t>
      </w:r>
    </w:p>
    <w:p w:rsidR="00F146FC" w:rsidRDefault="00F146FC" w:rsidP="00F146FC"/>
    <w:p w:rsidR="00F146FC" w:rsidRPr="008A5815" w:rsidRDefault="00F146FC" w:rsidP="00F146FC">
      <w:r w:rsidRPr="008A5815">
        <w:t>Rep. Clemmons proposed the following Amendment No. 2</w:t>
      </w:r>
      <w:r w:rsidR="00AA3E24">
        <w:t xml:space="preserve"> to </w:t>
      </w:r>
      <w:r w:rsidRPr="008A5815">
        <w:t>H. 3778 (COUNCIL\SA\3778C004.RT.SA19), which was adopted:</w:t>
      </w:r>
    </w:p>
    <w:p w:rsidR="00F146FC" w:rsidRPr="008A5815" w:rsidRDefault="00F146FC" w:rsidP="00F146FC">
      <w:pPr>
        <w:pStyle w:val="Default"/>
        <w:ind w:firstLine="216"/>
        <w:jc w:val="both"/>
        <w:rPr>
          <w:sz w:val="22"/>
          <w:szCs w:val="22"/>
        </w:rPr>
      </w:pPr>
      <w:r w:rsidRPr="008A5815">
        <w:rPr>
          <w:rFonts w:eastAsia="Times New Roman"/>
          <w:sz w:val="22"/>
          <w:szCs w:val="20"/>
        </w:rPr>
        <w:t>Amend the bill, as and if amended,</w:t>
      </w:r>
      <w:r w:rsidRPr="008A5815">
        <w:rPr>
          <w:sz w:val="22"/>
          <w:szCs w:val="22"/>
        </w:rPr>
        <w:t xml:space="preserve"> by striking SECTION 2 and inserting:</w:t>
      </w:r>
    </w:p>
    <w:p w:rsidR="00F146FC" w:rsidRPr="008A5815" w:rsidRDefault="00F146FC" w:rsidP="00F146FC">
      <w:pPr>
        <w:rPr>
          <w:color w:val="000000"/>
        </w:rPr>
      </w:pPr>
      <w:r w:rsidRPr="008A5815">
        <w:rPr>
          <w:color w:val="000000"/>
        </w:rPr>
        <w:t>/</w:t>
      </w:r>
      <w:r w:rsidRPr="008A5815">
        <w:rPr>
          <w:color w:val="000000"/>
        </w:rPr>
        <w:tab/>
        <w:t>SECTION 2.</w:t>
      </w:r>
      <w:r w:rsidRPr="008A5815">
        <w:rPr>
          <w:color w:val="000000"/>
        </w:rPr>
        <w:tab/>
        <w:t>Section 12-6-3375 of the 1976 Code is amended by adding an appropriately lettered subsection at the end to read:</w:t>
      </w:r>
    </w:p>
    <w:p w:rsidR="00F146FC" w:rsidRPr="008A5815" w:rsidRDefault="00F146FC" w:rsidP="00F146FC">
      <w:pPr>
        <w:rPr>
          <w:color w:val="000000"/>
        </w:rPr>
      </w:pPr>
      <w:r w:rsidRPr="008A5815">
        <w:rPr>
          <w:color w:val="000000"/>
        </w:rPr>
        <w:tab/>
        <w:t>“( )(1)</w:t>
      </w:r>
      <w:r w:rsidRPr="008A5815">
        <w:rPr>
          <w:color w:val="000000"/>
        </w:rPr>
        <w:tab/>
        <w:t xml:space="preserve">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transporation credit and the port volume cargo credit in the same tax year. </w:t>
      </w:r>
    </w:p>
    <w:p w:rsidR="00F146FC" w:rsidRPr="008A5815" w:rsidRDefault="00F146FC" w:rsidP="00F146FC">
      <w:pPr>
        <w:rPr>
          <w:color w:val="000000"/>
        </w:rPr>
      </w:pPr>
      <w:r w:rsidRPr="008A5815">
        <w:rPr>
          <w:color w:val="000000"/>
        </w:rPr>
        <w:tab/>
      </w:r>
      <w:r w:rsidRPr="008A5815">
        <w:rPr>
          <w:color w:val="000000"/>
        </w:rPr>
        <w:tab/>
        <w:t>(2)</w:t>
      </w:r>
      <w:r w:rsidRPr="008A5815">
        <w:rPr>
          <w:color w:val="000000"/>
        </w:rPr>
        <w:tab/>
        <w:t xml:space="preserve">For purposes of this subsection, ‘transportation costs’ means the costs of transporting freight, goods, and materials to and from port facilities in South Carolina. </w:t>
      </w:r>
    </w:p>
    <w:p w:rsidR="00F146FC" w:rsidRPr="008A5815" w:rsidRDefault="00F146FC" w:rsidP="00F146FC">
      <w:pPr>
        <w:rPr>
          <w:color w:val="000000"/>
        </w:rPr>
      </w:pPr>
      <w:r w:rsidRPr="008A5815">
        <w:rPr>
          <w:color w:val="000000"/>
        </w:rPr>
        <w:tab/>
      </w:r>
      <w:r w:rsidRPr="008A5815">
        <w:rPr>
          <w:color w:val="000000"/>
        </w:rPr>
        <w:tab/>
        <w:t>(3)</w:t>
      </w:r>
      <w:r w:rsidRPr="008A5815">
        <w:rPr>
          <w:color w:val="000000"/>
        </w:rPr>
        <w:tab/>
        <w:t xml:space="preserve">The maximum amount of port transportation credits allowed to all qualifying taxpayers pursuant to this subsection is limited to the following amounts of the fifteen million dollars of credits available under this section: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(a)</w:t>
      </w:r>
      <w:r w:rsidRPr="008A5815">
        <w:rPr>
          <w:color w:val="000000"/>
        </w:rPr>
        <w:tab/>
        <w:t xml:space="preserve">one million dollars for the calendar year ending December 31, 2019;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(b)</w:t>
      </w:r>
      <w:r w:rsidRPr="008A5815">
        <w:rPr>
          <w:color w:val="000000"/>
        </w:rPr>
        <w:tab/>
        <w:t>two million dollars for the calendar year ending December 31, 2020; and</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(c)</w:t>
      </w:r>
      <w:r w:rsidRPr="008A5815">
        <w:rPr>
          <w:color w:val="000000"/>
        </w:rPr>
        <w:tab/>
        <w:t xml:space="preserve">three million dollars for all calendar years after December 31, 2020, until the port transportation credit expires pursuant to item (6). </w:t>
      </w:r>
    </w:p>
    <w:p w:rsidR="00F146FC" w:rsidRPr="008A5815" w:rsidRDefault="00F146FC" w:rsidP="00F146FC">
      <w:pPr>
        <w:rPr>
          <w:color w:val="000000"/>
        </w:rPr>
      </w:pPr>
      <w:r w:rsidRPr="008A5815">
        <w:rPr>
          <w:color w:val="000000"/>
        </w:rPr>
        <w:tab/>
      </w:r>
      <w:r w:rsidRPr="008A5815">
        <w:rPr>
          <w:color w:val="000000"/>
        </w:rPr>
        <w:tab/>
        <w:t>(4)(a)</w:t>
      </w:r>
      <w:r w:rsidRPr="008A5815">
        <w:rPr>
          <w:color w:val="000000"/>
        </w:rPr>
        <w:tab/>
        <w:t xml:space="preserve">If the allocable port transportation credit exceeds the taxpayer’s income tax liability for the taxable year, the excess amount may be carried forward and claimed against income taxes in the next five succeeding taxable years.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(b)</w:t>
      </w:r>
      <w:r w:rsidRPr="008A5815">
        <w:rPr>
          <w:color w:val="000000"/>
        </w:rPr>
        <w:tab/>
        <w:t xml:space="preserve">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 </w:t>
      </w:r>
    </w:p>
    <w:p w:rsidR="00F146FC" w:rsidRPr="008A5815" w:rsidRDefault="00F146FC" w:rsidP="00F146FC">
      <w:pPr>
        <w:rPr>
          <w:color w:val="000000"/>
        </w:rPr>
      </w:pPr>
      <w:r w:rsidRPr="008A5815">
        <w:rPr>
          <w:color w:val="000000"/>
        </w:rPr>
        <w:tab/>
      </w:r>
      <w:r w:rsidRPr="008A5815">
        <w:rPr>
          <w:color w:val="000000"/>
        </w:rPr>
        <w:tab/>
        <w:t>(5)(a)</w:t>
      </w:r>
      <w:r w:rsidRPr="008A5815">
        <w:rPr>
          <w:color w:val="000000"/>
        </w:rPr>
        <w:tab/>
        <w:t xml:space="preserve">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 </w:t>
      </w:r>
    </w:p>
    <w:p w:rsidR="00F146FC" w:rsidRPr="008A5815" w:rsidRDefault="00F146FC" w:rsidP="00F146FC">
      <w:pPr>
        <w:rPr>
          <w:color w:val="000000"/>
        </w:rPr>
      </w:pPr>
      <w:r w:rsidRPr="008A5815">
        <w:rPr>
          <w:color w:val="000000"/>
        </w:rPr>
        <w:tab/>
      </w:r>
      <w:r w:rsidRPr="008A5815">
        <w:rPr>
          <w:color w:val="000000"/>
        </w:rPr>
        <w:tab/>
      </w:r>
      <w:r w:rsidRPr="008A5815">
        <w:rPr>
          <w:color w:val="000000"/>
        </w:rPr>
        <w:tab/>
        <w:t>(b)</w:t>
      </w:r>
      <w:r w:rsidRPr="008A5815">
        <w:rPr>
          <w:color w:val="000000"/>
        </w:rPr>
        <w:tab/>
        <w:t xml:space="preserve">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F146FC" w:rsidRPr="008A5815" w:rsidRDefault="00F146FC" w:rsidP="00F146FC">
      <w:pPr>
        <w:rPr>
          <w:szCs w:val="52"/>
        </w:rPr>
      </w:pPr>
      <w:r w:rsidRPr="008A5815">
        <w:rPr>
          <w:color w:val="000000"/>
        </w:rPr>
        <w:tab/>
      </w:r>
      <w:r w:rsidRPr="008A5815">
        <w:rPr>
          <w:color w:val="000000"/>
        </w:rPr>
        <w:tab/>
        <w:t>(6)</w:t>
      </w:r>
      <w:r w:rsidRPr="008A5815">
        <w:rPr>
          <w:color w:val="000000"/>
        </w:rPr>
        <w:tab/>
        <w:t>A taxpayer may not claim the port transportation credit in any tax year after the tax year in which a port in Jasper County is open</w:t>
      </w:r>
      <w:r w:rsidR="00AA3E24">
        <w:rPr>
          <w:color w:val="000000"/>
        </w:rPr>
        <w:t>ed and is accepting shipments.”</w:t>
      </w:r>
      <w:r w:rsidRPr="008A5815">
        <w:rPr>
          <w:color w:val="000000"/>
        </w:rPr>
        <w:tab/>
        <w:t>/</w:t>
      </w:r>
    </w:p>
    <w:p w:rsidR="00F146FC" w:rsidRPr="008A5815" w:rsidRDefault="00F146FC" w:rsidP="00F146FC">
      <w:pPr>
        <w:rPr>
          <w:szCs w:val="52"/>
        </w:rPr>
      </w:pPr>
      <w:r w:rsidRPr="008A5815">
        <w:rPr>
          <w:szCs w:val="52"/>
        </w:rPr>
        <w:t>Renumber sections to conform.</w:t>
      </w:r>
    </w:p>
    <w:p w:rsidR="00F146FC" w:rsidRDefault="00F146FC" w:rsidP="00F146FC">
      <w:r w:rsidRPr="008A5815">
        <w:rPr>
          <w:szCs w:val="52"/>
        </w:rPr>
        <w:t>Amend title to conform.</w:t>
      </w:r>
    </w:p>
    <w:p w:rsidR="00F146FC" w:rsidRDefault="00F146FC" w:rsidP="00F146FC"/>
    <w:p w:rsidR="00F146FC" w:rsidRDefault="00F146FC" w:rsidP="00F146FC">
      <w:r>
        <w:t>Rep. CLEMMONS explained the amendment.</w:t>
      </w:r>
    </w:p>
    <w:p w:rsidR="00F146FC" w:rsidRDefault="00F146FC" w:rsidP="00F146FC">
      <w:r>
        <w:t>The amendment was then adopted.</w:t>
      </w:r>
    </w:p>
    <w:p w:rsidR="00F146FC" w:rsidRDefault="00F146FC" w:rsidP="00F146FC"/>
    <w:p w:rsidR="00F146FC" w:rsidRDefault="00F146FC" w:rsidP="00F146FC">
      <w:r>
        <w:t>The question recurred to the passage of the Bill.</w:t>
      </w:r>
    </w:p>
    <w:p w:rsidR="00F146FC" w:rsidRDefault="00F146FC" w:rsidP="00F146FC"/>
    <w:p w:rsidR="00AA3E24" w:rsidRDefault="00AA3E24"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62" w:name="vote_start338"/>
      <w:bookmarkEnd w:id="162"/>
      <w:r>
        <w:t>Yeas 98; Nays 0</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Bannister</w:t>
            </w:r>
          </w:p>
        </w:tc>
        <w:tc>
          <w:tcPr>
            <w:tcW w:w="2179" w:type="dxa"/>
            <w:shd w:val="clear" w:color="auto" w:fill="auto"/>
          </w:tcPr>
          <w:p w:rsidR="00F146FC" w:rsidRPr="00F146FC" w:rsidRDefault="00F146FC" w:rsidP="00F146FC">
            <w:pPr>
              <w:ind w:firstLine="0"/>
            </w:pPr>
            <w:r>
              <w:t>Bennett</w:t>
            </w:r>
          </w:p>
        </w:tc>
        <w:tc>
          <w:tcPr>
            <w:tcW w:w="2180" w:type="dxa"/>
            <w:shd w:val="clear" w:color="auto" w:fill="auto"/>
          </w:tcPr>
          <w:p w:rsidR="00F146FC" w:rsidRPr="00F146FC" w:rsidRDefault="00F146FC" w:rsidP="00F146FC">
            <w:pPr>
              <w:ind w:firstLine="0"/>
            </w:pPr>
            <w:r>
              <w:t>Bernstein</w:t>
            </w:r>
          </w:p>
        </w:tc>
      </w:tr>
      <w:tr w:rsidR="00F146FC" w:rsidRPr="00F146FC" w:rsidTr="00F146FC">
        <w:tc>
          <w:tcPr>
            <w:tcW w:w="2179" w:type="dxa"/>
            <w:shd w:val="clear" w:color="auto" w:fill="auto"/>
          </w:tcPr>
          <w:p w:rsidR="00F146FC" w:rsidRPr="00F146FC" w:rsidRDefault="00F146FC" w:rsidP="00F146FC">
            <w:pPr>
              <w:ind w:firstLine="0"/>
            </w:pPr>
            <w:r>
              <w:t>Blackwell</w:t>
            </w:r>
          </w:p>
        </w:tc>
        <w:tc>
          <w:tcPr>
            <w:tcW w:w="2179" w:type="dxa"/>
            <w:shd w:val="clear" w:color="auto" w:fill="auto"/>
          </w:tcPr>
          <w:p w:rsidR="00F146FC" w:rsidRPr="00F146FC" w:rsidRDefault="00F146FC" w:rsidP="00F146FC">
            <w:pPr>
              <w:ind w:firstLine="0"/>
            </w:pPr>
            <w:r>
              <w:t>Bradley</w:t>
            </w:r>
          </w:p>
        </w:tc>
        <w:tc>
          <w:tcPr>
            <w:tcW w:w="2180" w:type="dxa"/>
            <w:shd w:val="clear" w:color="auto" w:fill="auto"/>
          </w:tcPr>
          <w:p w:rsidR="00F146FC" w:rsidRPr="00F146FC" w:rsidRDefault="00F146FC" w:rsidP="00F146FC">
            <w:pPr>
              <w:ind w:firstLine="0"/>
            </w:pPr>
            <w:r>
              <w:t>Brawley</w:t>
            </w:r>
          </w:p>
        </w:tc>
      </w:tr>
      <w:tr w:rsidR="00F146FC" w:rsidRPr="00F146FC" w:rsidTr="00F146FC">
        <w:tc>
          <w:tcPr>
            <w:tcW w:w="2179" w:type="dxa"/>
            <w:shd w:val="clear" w:color="auto" w:fill="auto"/>
          </w:tcPr>
          <w:p w:rsidR="00F146FC" w:rsidRPr="00F146FC" w:rsidRDefault="00F146FC" w:rsidP="00F146FC">
            <w:pPr>
              <w:ind w:firstLine="0"/>
            </w:pPr>
            <w:r>
              <w:t>Brown</w:t>
            </w:r>
          </w:p>
        </w:tc>
        <w:tc>
          <w:tcPr>
            <w:tcW w:w="2179" w:type="dxa"/>
            <w:shd w:val="clear" w:color="auto" w:fill="auto"/>
          </w:tcPr>
          <w:p w:rsidR="00F146FC" w:rsidRPr="00F146FC" w:rsidRDefault="00F146FC" w:rsidP="00F146FC">
            <w:pPr>
              <w:ind w:firstLine="0"/>
            </w:pPr>
            <w:r>
              <w:t>Burns</w:t>
            </w:r>
          </w:p>
        </w:tc>
        <w:tc>
          <w:tcPr>
            <w:tcW w:w="2180" w:type="dxa"/>
            <w:shd w:val="clear" w:color="auto" w:fill="auto"/>
          </w:tcPr>
          <w:p w:rsidR="00F146FC" w:rsidRPr="00F146FC" w:rsidRDefault="00F146FC" w:rsidP="00F146FC">
            <w:pPr>
              <w:ind w:firstLine="0"/>
            </w:pPr>
            <w:r>
              <w:t>Calhoon</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Hart</w:t>
            </w:r>
          </w:p>
        </w:tc>
      </w:tr>
      <w:tr w:rsidR="00F146FC" w:rsidRPr="00F146FC" w:rsidTr="00F146FC">
        <w:tc>
          <w:tcPr>
            <w:tcW w:w="2179" w:type="dxa"/>
            <w:shd w:val="clear" w:color="auto" w:fill="auto"/>
          </w:tcPr>
          <w:p w:rsidR="00F146FC" w:rsidRPr="00F146FC" w:rsidRDefault="00F146FC" w:rsidP="00F146FC">
            <w:pPr>
              <w:ind w:firstLine="0"/>
            </w:pPr>
            <w:r>
              <w:t>Hayes</w:t>
            </w:r>
          </w:p>
        </w:tc>
        <w:tc>
          <w:tcPr>
            <w:tcW w:w="2179" w:type="dxa"/>
            <w:shd w:val="clear" w:color="auto" w:fill="auto"/>
          </w:tcPr>
          <w:p w:rsidR="00F146FC" w:rsidRPr="00F146FC" w:rsidRDefault="00F146FC" w:rsidP="00F146FC">
            <w:pPr>
              <w:ind w:firstLine="0"/>
            </w:pPr>
            <w:r>
              <w:t>Henderson-Myers</w:t>
            </w:r>
          </w:p>
        </w:tc>
        <w:tc>
          <w:tcPr>
            <w:tcW w:w="2180" w:type="dxa"/>
            <w:shd w:val="clear" w:color="auto" w:fill="auto"/>
          </w:tcPr>
          <w:p w:rsidR="00F146FC" w:rsidRPr="00F146FC" w:rsidRDefault="00F146FC" w:rsidP="00F146FC">
            <w:pPr>
              <w:ind w:firstLine="0"/>
            </w:pPr>
            <w:r>
              <w:t>Hewitt</w:t>
            </w:r>
          </w:p>
        </w:tc>
      </w:tr>
      <w:tr w:rsidR="00F146FC" w:rsidRPr="00F146FC" w:rsidTr="00F146FC">
        <w:tc>
          <w:tcPr>
            <w:tcW w:w="2179" w:type="dxa"/>
            <w:shd w:val="clear" w:color="auto" w:fill="auto"/>
          </w:tcPr>
          <w:p w:rsidR="00F146FC" w:rsidRPr="00F146FC" w:rsidRDefault="00F146FC" w:rsidP="00F146FC">
            <w:pPr>
              <w:ind w:firstLine="0"/>
            </w:pPr>
            <w:r>
              <w:t>Hill</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Kimmons</w:t>
            </w:r>
          </w:p>
        </w:tc>
        <w:tc>
          <w:tcPr>
            <w:tcW w:w="2180" w:type="dxa"/>
            <w:shd w:val="clear" w:color="auto" w:fill="auto"/>
          </w:tcPr>
          <w:p w:rsidR="00F146FC" w:rsidRPr="00F146FC" w:rsidRDefault="00F146FC" w:rsidP="00F146FC">
            <w:pPr>
              <w:ind w:firstLine="0"/>
            </w:pPr>
            <w:r>
              <w:t>Kirby</w:t>
            </w:r>
          </w:p>
        </w:tc>
      </w:tr>
      <w:tr w:rsidR="00F146FC" w:rsidRPr="00F146FC" w:rsidTr="00F146FC">
        <w:tc>
          <w:tcPr>
            <w:tcW w:w="2179" w:type="dxa"/>
            <w:shd w:val="clear" w:color="auto" w:fill="auto"/>
          </w:tcPr>
          <w:p w:rsidR="00F146FC" w:rsidRPr="00F146FC" w:rsidRDefault="00F146FC" w:rsidP="00F146FC">
            <w:pPr>
              <w:ind w:firstLine="0"/>
            </w:pPr>
            <w:r>
              <w:t>Ligon</w:t>
            </w:r>
          </w:p>
        </w:tc>
        <w:tc>
          <w:tcPr>
            <w:tcW w:w="2179" w:type="dxa"/>
            <w:shd w:val="clear" w:color="auto" w:fill="auto"/>
          </w:tcPr>
          <w:p w:rsidR="00F146FC" w:rsidRPr="00F146FC" w:rsidRDefault="00F146FC" w:rsidP="00F146FC">
            <w:pPr>
              <w:ind w:firstLine="0"/>
            </w:pPr>
            <w:r>
              <w:t>Long</w:t>
            </w:r>
          </w:p>
        </w:tc>
        <w:tc>
          <w:tcPr>
            <w:tcW w:w="2180" w:type="dxa"/>
            <w:shd w:val="clear" w:color="auto" w:fill="auto"/>
          </w:tcPr>
          <w:p w:rsidR="00F146FC" w:rsidRPr="00F146FC" w:rsidRDefault="00F146FC" w:rsidP="00F146FC">
            <w:pPr>
              <w:ind w:firstLine="0"/>
            </w:pPr>
            <w:r>
              <w:t>Lucas</w:t>
            </w:r>
          </w:p>
        </w:tc>
      </w:tr>
      <w:tr w:rsidR="00F146FC" w:rsidRPr="00F146FC" w:rsidTr="00F146FC">
        <w:tc>
          <w:tcPr>
            <w:tcW w:w="2179" w:type="dxa"/>
            <w:shd w:val="clear" w:color="auto" w:fill="auto"/>
          </w:tcPr>
          <w:p w:rsidR="00F146FC" w:rsidRPr="00F146FC" w:rsidRDefault="00F146FC" w:rsidP="00F146FC">
            <w:pPr>
              <w:ind w:firstLine="0"/>
            </w:pPr>
            <w:r>
              <w:t>Mace</w:t>
            </w:r>
          </w:p>
        </w:tc>
        <w:tc>
          <w:tcPr>
            <w:tcW w:w="2179" w:type="dxa"/>
            <w:shd w:val="clear" w:color="auto" w:fill="auto"/>
          </w:tcPr>
          <w:p w:rsidR="00F146FC" w:rsidRPr="00F146FC" w:rsidRDefault="00F146FC" w:rsidP="00F146FC">
            <w:pPr>
              <w:ind w:firstLine="0"/>
            </w:pPr>
            <w:r>
              <w:t>Mack</w:t>
            </w:r>
          </w:p>
        </w:tc>
        <w:tc>
          <w:tcPr>
            <w:tcW w:w="2180" w:type="dxa"/>
            <w:shd w:val="clear" w:color="auto" w:fill="auto"/>
          </w:tcPr>
          <w:p w:rsidR="00F146FC" w:rsidRPr="00F146FC" w:rsidRDefault="00F146FC" w:rsidP="00F146FC">
            <w:pPr>
              <w:ind w:firstLine="0"/>
            </w:pPr>
            <w:r>
              <w:t>Magnuson</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D. C. Moss</w:t>
            </w:r>
          </w:p>
        </w:tc>
      </w:tr>
      <w:tr w:rsidR="00F146FC" w:rsidRPr="00F146FC" w:rsidTr="00F146FC">
        <w:tc>
          <w:tcPr>
            <w:tcW w:w="2179" w:type="dxa"/>
            <w:shd w:val="clear" w:color="auto" w:fill="auto"/>
          </w:tcPr>
          <w:p w:rsidR="00F146FC" w:rsidRPr="00F146FC" w:rsidRDefault="00F146FC" w:rsidP="00F146FC">
            <w:pPr>
              <w:ind w:firstLine="0"/>
            </w:pPr>
            <w:r>
              <w:t>V. S. Moss</w:t>
            </w:r>
          </w:p>
        </w:tc>
        <w:tc>
          <w:tcPr>
            <w:tcW w:w="2179" w:type="dxa"/>
            <w:shd w:val="clear" w:color="auto" w:fill="auto"/>
          </w:tcPr>
          <w:p w:rsidR="00F146FC" w:rsidRPr="00F146FC" w:rsidRDefault="00F146FC" w:rsidP="00F146FC">
            <w:pPr>
              <w:ind w:firstLine="0"/>
            </w:pPr>
            <w:r>
              <w:t>Murphy</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Rose</w:t>
            </w:r>
          </w:p>
        </w:tc>
        <w:tc>
          <w:tcPr>
            <w:tcW w:w="2180" w:type="dxa"/>
            <w:shd w:val="clear" w:color="auto" w:fill="auto"/>
          </w:tcPr>
          <w:p w:rsidR="00F146FC" w:rsidRPr="00F146FC" w:rsidRDefault="00F146FC" w:rsidP="00F146FC">
            <w:pPr>
              <w:ind w:firstLine="0"/>
            </w:pPr>
            <w:r>
              <w:t>Simmons</w:t>
            </w:r>
          </w:p>
        </w:tc>
      </w:tr>
      <w:tr w:rsidR="00F146FC" w:rsidRPr="00F146FC" w:rsidTr="00F146FC">
        <w:tc>
          <w:tcPr>
            <w:tcW w:w="2179" w:type="dxa"/>
            <w:shd w:val="clear" w:color="auto" w:fill="auto"/>
          </w:tcPr>
          <w:p w:rsidR="00F146FC" w:rsidRPr="00F146FC" w:rsidRDefault="00F146FC" w:rsidP="00F146FC">
            <w:pPr>
              <w:ind w:firstLine="0"/>
            </w:pPr>
            <w:r>
              <w:t>Simrill</w:t>
            </w:r>
          </w:p>
        </w:tc>
        <w:tc>
          <w:tcPr>
            <w:tcW w:w="2179" w:type="dxa"/>
            <w:shd w:val="clear" w:color="auto" w:fill="auto"/>
          </w:tcPr>
          <w:p w:rsidR="00F146FC" w:rsidRPr="00F146FC" w:rsidRDefault="00F146FC" w:rsidP="00F146FC">
            <w:pPr>
              <w:ind w:firstLine="0"/>
            </w:pPr>
            <w:r>
              <w:t>G. M. Smith</w:t>
            </w:r>
          </w:p>
        </w:tc>
        <w:tc>
          <w:tcPr>
            <w:tcW w:w="2180" w:type="dxa"/>
            <w:shd w:val="clear" w:color="auto" w:fill="auto"/>
          </w:tcPr>
          <w:p w:rsidR="00F146FC" w:rsidRPr="00F146FC" w:rsidRDefault="00F146FC" w:rsidP="00F146FC">
            <w:pPr>
              <w:ind w:firstLine="0"/>
            </w:pPr>
            <w:r>
              <w:t>Sottile</w:t>
            </w:r>
          </w:p>
        </w:tc>
      </w:tr>
      <w:tr w:rsidR="00F146FC" w:rsidRPr="00F146FC" w:rsidTr="00F146FC">
        <w:tc>
          <w:tcPr>
            <w:tcW w:w="2179" w:type="dxa"/>
            <w:shd w:val="clear" w:color="auto" w:fill="auto"/>
          </w:tcPr>
          <w:p w:rsidR="00F146FC" w:rsidRPr="00F146FC" w:rsidRDefault="00F146FC" w:rsidP="00F146FC">
            <w:pPr>
              <w:ind w:firstLine="0"/>
            </w:pPr>
            <w:r>
              <w:t>Stavrinakis</w:t>
            </w:r>
          </w:p>
        </w:tc>
        <w:tc>
          <w:tcPr>
            <w:tcW w:w="2179" w:type="dxa"/>
            <w:shd w:val="clear" w:color="auto" w:fill="auto"/>
          </w:tcPr>
          <w:p w:rsidR="00F146FC" w:rsidRPr="00F146FC" w:rsidRDefault="00F146FC" w:rsidP="00F146FC">
            <w:pPr>
              <w:ind w:firstLine="0"/>
            </w:pPr>
            <w:r>
              <w:t>Tallon</w:t>
            </w:r>
          </w:p>
        </w:tc>
        <w:tc>
          <w:tcPr>
            <w:tcW w:w="2180" w:type="dxa"/>
            <w:shd w:val="clear" w:color="auto" w:fill="auto"/>
          </w:tcPr>
          <w:p w:rsidR="00F146FC" w:rsidRPr="00F146FC" w:rsidRDefault="00F146FC" w:rsidP="00F146FC">
            <w:pPr>
              <w:ind w:firstLine="0"/>
            </w:pPr>
            <w:r>
              <w:t>Thayer</w:t>
            </w:r>
          </w:p>
        </w:tc>
      </w:tr>
      <w:tr w:rsidR="00F146FC" w:rsidRPr="00F146FC" w:rsidTr="00F146FC">
        <w:tc>
          <w:tcPr>
            <w:tcW w:w="2179" w:type="dxa"/>
            <w:shd w:val="clear" w:color="auto" w:fill="auto"/>
          </w:tcPr>
          <w:p w:rsidR="00F146FC" w:rsidRPr="00F146FC" w:rsidRDefault="00F146FC" w:rsidP="00F146FC">
            <w:pPr>
              <w:ind w:firstLine="0"/>
            </w:pPr>
            <w:r>
              <w:t>Thigpen</w:t>
            </w:r>
          </w:p>
        </w:tc>
        <w:tc>
          <w:tcPr>
            <w:tcW w:w="2179" w:type="dxa"/>
            <w:shd w:val="clear" w:color="auto" w:fill="auto"/>
          </w:tcPr>
          <w:p w:rsidR="00F146FC" w:rsidRPr="00F146FC" w:rsidRDefault="00F146FC" w:rsidP="00F146FC">
            <w:pPr>
              <w:ind w:firstLine="0"/>
            </w:pPr>
            <w:r>
              <w:t>Toole</w:t>
            </w:r>
          </w:p>
        </w:tc>
        <w:tc>
          <w:tcPr>
            <w:tcW w:w="2180" w:type="dxa"/>
            <w:shd w:val="clear" w:color="auto" w:fill="auto"/>
          </w:tcPr>
          <w:p w:rsidR="00F146FC" w:rsidRPr="00F146FC" w:rsidRDefault="00F146FC" w:rsidP="00F146FC">
            <w:pPr>
              <w:ind w:firstLine="0"/>
            </w:pPr>
            <w:r>
              <w:t>Trantham</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Wheeler</w:t>
            </w:r>
          </w:p>
        </w:tc>
        <w:tc>
          <w:tcPr>
            <w:tcW w:w="2180" w:type="dxa"/>
            <w:shd w:val="clear" w:color="auto" w:fill="auto"/>
          </w:tcPr>
          <w:p w:rsidR="00F146FC" w:rsidRPr="00F146FC" w:rsidRDefault="00F146FC" w:rsidP="00F146FC">
            <w:pPr>
              <w:ind w:firstLine="0"/>
            </w:pPr>
            <w:r>
              <w:t>White</w:t>
            </w:r>
          </w:p>
        </w:tc>
      </w:tr>
      <w:tr w:rsidR="00F146FC" w:rsidRPr="00F146FC" w:rsidTr="00F146FC">
        <w:tc>
          <w:tcPr>
            <w:tcW w:w="2179" w:type="dxa"/>
            <w:shd w:val="clear" w:color="auto" w:fill="auto"/>
          </w:tcPr>
          <w:p w:rsidR="00F146FC" w:rsidRPr="00F146FC" w:rsidRDefault="00F146FC" w:rsidP="00F146FC">
            <w:pPr>
              <w:keepNext/>
              <w:ind w:firstLine="0"/>
            </w:pPr>
            <w:r>
              <w:t>Whitmire</w:t>
            </w:r>
          </w:p>
        </w:tc>
        <w:tc>
          <w:tcPr>
            <w:tcW w:w="2179" w:type="dxa"/>
            <w:shd w:val="clear" w:color="auto" w:fill="auto"/>
          </w:tcPr>
          <w:p w:rsidR="00F146FC" w:rsidRPr="00F146FC" w:rsidRDefault="00F146FC" w:rsidP="00F146FC">
            <w:pPr>
              <w:keepNext/>
              <w:ind w:firstLine="0"/>
            </w:pPr>
            <w:r>
              <w:t>R. Williams</w:t>
            </w:r>
          </w:p>
        </w:tc>
        <w:tc>
          <w:tcPr>
            <w:tcW w:w="2180" w:type="dxa"/>
            <w:shd w:val="clear" w:color="auto" w:fill="auto"/>
          </w:tcPr>
          <w:p w:rsidR="00F146FC" w:rsidRPr="00F146FC" w:rsidRDefault="00F146FC" w:rsidP="00F146FC">
            <w:pPr>
              <w:keepNext/>
              <w:ind w:firstLine="0"/>
            </w:pPr>
            <w:r>
              <w:t>S. Williams</w:t>
            </w:r>
          </w:p>
        </w:tc>
      </w:tr>
      <w:tr w:rsidR="00F146FC" w:rsidRPr="00F146FC" w:rsidTr="00F146FC">
        <w:tc>
          <w:tcPr>
            <w:tcW w:w="2179" w:type="dxa"/>
            <w:shd w:val="clear" w:color="auto" w:fill="auto"/>
          </w:tcPr>
          <w:p w:rsidR="00F146FC" w:rsidRPr="00F146FC" w:rsidRDefault="00F146FC" w:rsidP="00F146FC">
            <w:pPr>
              <w:keepNext/>
              <w:ind w:firstLine="0"/>
            </w:pPr>
            <w:r>
              <w:t>Willis</w:t>
            </w:r>
          </w:p>
        </w:tc>
        <w:tc>
          <w:tcPr>
            <w:tcW w:w="2179" w:type="dxa"/>
            <w:shd w:val="clear" w:color="auto" w:fill="auto"/>
          </w:tcPr>
          <w:p w:rsidR="00F146FC" w:rsidRPr="00F146FC" w:rsidRDefault="00F146FC" w:rsidP="00F146FC">
            <w:pPr>
              <w:keepNext/>
              <w:ind w:firstLine="0"/>
            </w:pPr>
            <w:r>
              <w:t>Wooten</w:t>
            </w:r>
          </w:p>
        </w:tc>
        <w:tc>
          <w:tcPr>
            <w:tcW w:w="2180" w:type="dxa"/>
            <w:shd w:val="clear" w:color="auto" w:fill="auto"/>
          </w:tcPr>
          <w:p w:rsidR="00F146FC" w:rsidRPr="00F146FC" w:rsidRDefault="00F146FC" w:rsidP="00F146FC">
            <w:pPr>
              <w:keepNext/>
              <w:ind w:firstLine="0"/>
            </w:pPr>
          </w:p>
        </w:tc>
      </w:tr>
    </w:tbl>
    <w:p w:rsidR="00F146FC" w:rsidRDefault="00F146FC" w:rsidP="00F146FC"/>
    <w:p w:rsidR="00F146FC" w:rsidRDefault="00F146FC" w:rsidP="00F146FC">
      <w:pPr>
        <w:jc w:val="center"/>
        <w:rPr>
          <w:b/>
        </w:rPr>
      </w:pPr>
      <w:r w:rsidRPr="00F146FC">
        <w:rPr>
          <w:b/>
        </w:rPr>
        <w:t>Total--98</w:t>
      </w:r>
    </w:p>
    <w:p w:rsidR="00F146FC" w:rsidRDefault="00F146FC" w:rsidP="00F146FC">
      <w:pPr>
        <w:jc w:val="center"/>
        <w:rPr>
          <w:b/>
        </w:rPr>
      </w:pPr>
    </w:p>
    <w:p w:rsidR="00AA3E24" w:rsidRDefault="00AA3E24">
      <w:pPr>
        <w:ind w:firstLine="0"/>
        <w:jc w:val="left"/>
      </w:pPr>
      <w:r>
        <w:br w:type="page"/>
      </w:r>
    </w:p>
    <w:p w:rsidR="00F146FC" w:rsidRDefault="00F146FC" w:rsidP="00F146FC">
      <w:pPr>
        <w:ind w:firstLine="0"/>
      </w:pPr>
      <w:r w:rsidRPr="00F146FC">
        <w:t xml:space="preserve"> </w:t>
      </w:r>
      <w:r>
        <w:t>Those who voted in the negative are:</w:t>
      </w:r>
    </w:p>
    <w:p w:rsidR="00F146FC" w:rsidRDefault="00F146FC" w:rsidP="00F146FC"/>
    <w:p w:rsidR="00F146FC" w:rsidRDefault="00F146FC" w:rsidP="00F146FC">
      <w:pPr>
        <w:jc w:val="center"/>
        <w:rPr>
          <w:b/>
        </w:rPr>
      </w:pPr>
      <w:r w:rsidRPr="00F146FC">
        <w:rPr>
          <w:b/>
        </w:rPr>
        <w:t>Total--0</w:t>
      </w:r>
    </w:p>
    <w:p w:rsidR="00F146FC" w:rsidRDefault="00F146FC" w:rsidP="00F146FC">
      <w:pPr>
        <w:jc w:val="center"/>
        <w:rPr>
          <w:b/>
        </w:rPr>
      </w:pPr>
    </w:p>
    <w:p w:rsidR="00F146FC" w:rsidRDefault="00F146FC" w:rsidP="00F146FC">
      <w:r>
        <w:t>So, the Bill, as amended, was read the second time and ordered to third reading.</w:t>
      </w:r>
    </w:p>
    <w:p w:rsidR="00F146FC" w:rsidRDefault="00F146FC" w:rsidP="00F146FC"/>
    <w:p w:rsidR="00F146FC" w:rsidRPr="00924801" w:rsidRDefault="00F146FC" w:rsidP="00F146FC">
      <w:pPr>
        <w:pStyle w:val="Title"/>
        <w:keepNext/>
      </w:pPr>
      <w:bookmarkStart w:id="163" w:name="file_start340"/>
      <w:bookmarkEnd w:id="163"/>
      <w:r w:rsidRPr="00924801">
        <w:t>STATEMENT FOR JOURNAL</w:t>
      </w:r>
    </w:p>
    <w:p w:rsidR="00F146FC" w:rsidRPr="00924801" w:rsidRDefault="00F146FC" w:rsidP="00F146FC">
      <w:pPr>
        <w:tabs>
          <w:tab w:val="left" w:pos="270"/>
          <w:tab w:val="left" w:pos="630"/>
          <w:tab w:val="left" w:pos="900"/>
          <w:tab w:val="left" w:pos="1260"/>
          <w:tab w:val="left" w:pos="1620"/>
          <w:tab w:val="left" w:pos="1980"/>
          <w:tab w:val="left" w:pos="2340"/>
          <w:tab w:val="left" w:pos="2700"/>
        </w:tabs>
        <w:ind w:firstLine="0"/>
      </w:pPr>
      <w:r w:rsidRPr="00924801">
        <w:tab/>
        <w:t xml:space="preserve">I was out of the Chamber on a constituent call during the vote on </w:t>
      </w:r>
      <w:r w:rsidR="00AA3E24">
        <w:br/>
      </w:r>
      <w:r w:rsidRPr="00924801">
        <w:t>H. 3778. I would have voted in favor of the Bill. </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r w:rsidRPr="00924801">
        <w:tab/>
        <w:t>Rep. Brian White</w:t>
      </w:r>
    </w:p>
    <w:p w:rsidR="00F146FC" w:rsidRDefault="00F146FC" w:rsidP="00F146FC">
      <w:pPr>
        <w:tabs>
          <w:tab w:val="left" w:pos="270"/>
          <w:tab w:val="left" w:pos="630"/>
          <w:tab w:val="left" w:pos="900"/>
          <w:tab w:val="left" w:pos="1260"/>
          <w:tab w:val="left" w:pos="1620"/>
          <w:tab w:val="left" w:pos="1980"/>
          <w:tab w:val="left" w:pos="2340"/>
          <w:tab w:val="left" w:pos="2700"/>
        </w:tabs>
        <w:ind w:firstLine="0"/>
      </w:pPr>
    </w:p>
    <w:p w:rsidR="00F146FC" w:rsidRDefault="00F146FC" w:rsidP="00F146FC">
      <w:pPr>
        <w:keepNext/>
        <w:jc w:val="center"/>
        <w:rPr>
          <w:b/>
        </w:rPr>
      </w:pPr>
      <w:r w:rsidRPr="00F146FC">
        <w:rPr>
          <w:b/>
        </w:rPr>
        <w:t>H. 3778--ORDERED TO BE READ THIRD TIME TOMORROW</w:t>
      </w:r>
    </w:p>
    <w:p w:rsidR="00F146FC" w:rsidRDefault="00F146FC" w:rsidP="00F146FC">
      <w:r>
        <w:t xml:space="preserve">On motion of Rep. CLEMMONS, with unanimous consent, it was ordered that H. 3778 be read the third time tomorrow.  </w:t>
      </w:r>
    </w:p>
    <w:p w:rsidR="00F146FC" w:rsidRDefault="00F146FC" w:rsidP="00F146FC"/>
    <w:p w:rsidR="00F146FC" w:rsidRDefault="00F146FC" w:rsidP="00F146FC">
      <w:pPr>
        <w:keepNext/>
        <w:jc w:val="center"/>
        <w:rPr>
          <w:b/>
        </w:rPr>
      </w:pPr>
      <w:r w:rsidRPr="00F146FC">
        <w:rPr>
          <w:b/>
        </w:rPr>
        <w:t>H. 3998--REQUESTS FOR DEBATE</w:t>
      </w:r>
    </w:p>
    <w:p w:rsidR="00F146FC" w:rsidRDefault="00F146FC" w:rsidP="00F146FC">
      <w:pPr>
        <w:keepNext/>
      </w:pPr>
      <w:r>
        <w:t>The following Bill was taken up:</w:t>
      </w:r>
    </w:p>
    <w:p w:rsidR="00F146FC" w:rsidRDefault="00F146FC" w:rsidP="00F146FC">
      <w:pPr>
        <w:keepNext/>
      </w:pPr>
      <w:bookmarkStart w:id="164" w:name="include_clip_start_344"/>
      <w:bookmarkEnd w:id="164"/>
    </w:p>
    <w:p w:rsidR="00F146FC" w:rsidRDefault="00F146FC" w:rsidP="00F146FC">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and Henderson-Myers: A BILL TO AMEND THE CODE OF LAWS OF SOUTH CAROLINA, 1976, TO ENACT THE "'WORKFORCE AND SENIOR AFFORDABLE HOUSING ACT" BY ADDING SECTION 12-6-3795 SO AS TO ALLOW A TAXPAYER ELIGIBLE FOR A FEDERAL LOW-INCOME HOUSING TAX CREDIT TO CLAIM A LOW-INCOME STATE TAX CREDIT.</w:t>
      </w:r>
    </w:p>
    <w:p w:rsidR="00F146FC" w:rsidRDefault="00F146FC" w:rsidP="00F146FC">
      <w:bookmarkStart w:id="165" w:name="include_clip_end_344"/>
      <w:bookmarkStart w:id="166" w:name="file_start345"/>
      <w:bookmarkEnd w:id="165"/>
      <w:bookmarkEnd w:id="166"/>
    </w:p>
    <w:p w:rsidR="00F146FC" w:rsidRPr="00A55E80" w:rsidRDefault="00F146FC" w:rsidP="00F146FC">
      <w:r w:rsidRPr="00A55E80">
        <w:t>The Ways and Means Committee proposed the following Amendment No. 1</w:t>
      </w:r>
      <w:r w:rsidR="00AA3E24">
        <w:t xml:space="preserve"> to </w:t>
      </w:r>
      <w:r w:rsidRPr="00A55E80">
        <w:t>H. 3998 (COUNCIL\SA\3998C002.RT.SA19)</w:t>
      </w:r>
      <w:r w:rsidR="00AA3E24">
        <w:t>:</w:t>
      </w:r>
      <w:r w:rsidRPr="00A55E80">
        <w:t xml:space="preserve"> </w:t>
      </w:r>
    </w:p>
    <w:p w:rsidR="00F146FC" w:rsidRPr="00A55E80" w:rsidRDefault="00F146FC" w:rsidP="00F146FC">
      <w:r w:rsidRPr="00A55E80">
        <w:t>Amend the bill, as and if amended, by striking SECTIONS 2 and 3 and inserting:</w:t>
      </w:r>
    </w:p>
    <w:p w:rsidR="00F146FC" w:rsidRPr="00A55E80" w:rsidRDefault="00F146FC" w:rsidP="00F146FC">
      <w:r w:rsidRPr="00A55E80">
        <w:t>/</w:t>
      </w:r>
      <w:r w:rsidRPr="00A55E80">
        <w:tab/>
        <w:t>SECTION</w:t>
      </w:r>
      <w:r w:rsidRPr="00A55E80">
        <w:tab/>
        <w:t>2.</w:t>
      </w:r>
      <w:r w:rsidRPr="00A55E80">
        <w:tab/>
        <w:t>Article 25, Chapter 6, Title 12 of the 1976 Code is amended by adding:</w:t>
      </w:r>
    </w:p>
    <w:p w:rsidR="00F146FC" w:rsidRPr="00A55E80" w:rsidRDefault="00F146FC" w:rsidP="00F146FC">
      <w:r w:rsidRPr="00A55E80">
        <w:tab/>
        <w:t>“Section 12</w:t>
      </w:r>
      <w:r w:rsidRPr="00A55E80">
        <w:noBreakHyphen/>
        <w:t>6</w:t>
      </w:r>
      <w:r w:rsidRPr="00A55E80">
        <w:noBreakHyphen/>
        <w:t>3795.</w:t>
      </w:r>
      <w:r w:rsidRPr="00A55E80">
        <w:tab/>
        <w:t>(A)</w:t>
      </w:r>
      <w:r w:rsidRPr="00A55E80">
        <w:tab/>
        <w:t>As used in this section:</w:t>
      </w:r>
    </w:p>
    <w:p w:rsidR="00F146FC" w:rsidRPr="00A55E80" w:rsidRDefault="00F146FC" w:rsidP="00F146FC">
      <w:r w:rsidRPr="00A55E80">
        <w:tab/>
      </w:r>
      <w:r w:rsidRPr="00A55E80">
        <w:tab/>
        <w:t>(1)</w:t>
      </w:r>
      <w:r w:rsidRPr="00A55E80">
        <w:tab/>
        <w:t xml:space="preserve">‘Federal housing tax credit’ means the federal tax credit as provided in Section 42 of the Internal Revenue Code of 1986, as amended. </w:t>
      </w:r>
    </w:p>
    <w:p w:rsidR="00F146FC" w:rsidRPr="00A55E80" w:rsidRDefault="00F146FC" w:rsidP="00F146FC">
      <w:r w:rsidRPr="00A55E80">
        <w:tab/>
      </w:r>
      <w:r w:rsidRPr="00A55E80">
        <w:tab/>
        <w:t>(2)</w:t>
      </w:r>
      <w:r w:rsidRPr="00A55E80">
        <w:tab/>
        <w:t>‘Median income’ means those incomes that are determined by the federal Department of Housing and Urban Development guidelines and adjusted for family size.</w:t>
      </w:r>
    </w:p>
    <w:p w:rsidR="00F146FC" w:rsidRPr="00A55E80" w:rsidRDefault="00F146FC" w:rsidP="00F146FC">
      <w:r w:rsidRPr="00A55E80">
        <w:tab/>
      </w:r>
      <w:r w:rsidRPr="00A55E80">
        <w:tab/>
        <w:t>(3)</w:t>
      </w:r>
      <w:r w:rsidRPr="00A55E80">
        <w:tab/>
        <w:t>‘Project’ means a housing project that has restricted rents that do not exceed thirty percent of median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F146FC" w:rsidRPr="00A55E80" w:rsidRDefault="00F146FC" w:rsidP="00F146FC">
      <w:r w:rsidRPr="00A55E80">
        <w:tab/>
      </w:r>
      <w:r w:rsidRPr="00A55E80">
        <w:tab/>
        <w:t>(4)</w:t>
      </w:r>
      <w:r w:rsidRPr="00A55E80">
        <w:tab/>
        <w:t>‘Qualified project’ means a qualified low</w:t>
      </w:r>
      <w:r w:rsidRPr="00A55E80">
        <w:noBreakHyphen/>
        <w:t>income building as that term is defined in Section 42 of the Internal Revenue Code of 1986, as amended, that is located in South Carolina.</w:t>
      </w:r>
    </w:p>
    <w:p w:rsidR="00F146FC" w:rsidRPr="00A55E80" w:rsidRDefault="00F146FC" w:rsidP="00F146FC">
      <w:r w:rsidRPr="00A55E80">
        <w:tab/>
      </w:r>
      <w:r w:rsidRPr="00A55E80">
        <w:tab/>
        <w:t>(5)</w:t>
      </w:r>
      <w:r w:rsidRPr="00A55E80">
        <w:tab/>
        <w:t>‘Taxpayer’ means a sole proprietor, partnership, corporation of any classification, limited liability company, or association taxable as a business entity that is subject to South Carolina taxes pursuant to Section 12-6-510, Section 12-6-530, Chapter 11, Title 12, or Chapter 7, Title 38.</w:t>
      </w:r>
    </w:p>
    <w:p w:rsidR="00F146FC" w:rsidRPr="00A55E80" w:rsidRDefault="00F146FC" w:rsidP="00F146FC">
      <w:r w:rsidRPr="00A55E80">
        <w:tab/>
        <w:t>(B)(1)</w:t>
      </w:r>
      <w:r w:rsidRPr="00A55E80">
        <w:tab/>
        <w:t>A state tax credit pursuant to this section may be claimed against income taxes imposed by Section 12-6-510 or 12-6-530,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in an amount equal to the federal housing tax credit allowed with respect to such qualified project. In computing a tax payable by a taxpayer pursuant to Section 38-7-90, the credit allowed pursuant to this section must be treated as a premium tax paid pursuant to Section 38-7-20.</w:t>
      </w:r>
    </w:p>
    <w:p w:rsidR="00F146FC" w:rsidRPr="00A55E80" w:rsidRDefault="00F146FC" w:rsidP="00F146FC">
      <w:r w:rsidRPr="00A55E80">
        <w:tab/>
      </w:r>
      <w:r w:rsidRPr="00A55E80">
        <w:tab/>
        <w:t>(2)(a)</w:t>
      </w:r>
      <w:r w:rsidRPr="00A55E80">
        <w:tab/>
        <w:t>If under Section 42 of the Internal Revenue Code of 1986, as amended, a portion of any federal housing tax credit taken on a project is required to be recaptured, the taxpayer claiming any state tax credit with respect to such project is also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F146FC" w:rsidRPr="00A55E80" w:rsidRDefault="00F146FC" w:rsidP="00F146FC">
      <w:r w:rsidRPr="00A55E80">
        <w:tab/>
      </w:r>
      <w:r w:rsidRPr="00A55E80">
        <w:tab/>
      </w:r>
      <w:r w:rsidRPr="00A55E80">
        <w:tab/>
        <w:t>(b)</w:t>
      </w:r>
      <w:r w:rsidRPr="00A55E80">
        <w:tab/>
        <w:t>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F146FC" w:rsidRPr="00A55E80" w:rsidRDefault="00F146FC" w:rsidP="00F146FC">
      <w:r w:rsidRPr="00A55E80">
        <w:tab/>
      </w:r>
      <w:r w:rsidRPr="00A55E80">
        <w:tab/>
        <w:t>(3)</w:t>
      </w:r>
      <w:r w:rsidRPr="00A55E80">
        <w:tab/>
        <w:t>The total amount of the tax credit allowed by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F146FC" w:rsidRPr="00A55E80" w:rsidRDefault="00F146FC" w:rsidP="00F146FC">
      <w:r w:rsidRPr="00A55E80">
        <w:tab/>
      </w:r>
      <w:r w:rsidRPr="00A55E80">
        <w:tab/>
        <w:t>(4)</w:t>
      </w:r>
      <w:r w:rsidRPr="00A55E80">
        <w:tab/>
        <w:t>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F146FC" w:rsidRPr="00A55E80" w:rsidRDefault="00F146FC" w:rsidP="00F146FC">
      <w:r w:rsidRPr="00A55E80">
        <w:tab/>
        <w:t>(C)</w:t>
      </w:r>
      <w:r w:rsidRPr="00A55E80">
        <w:tab/>
        <w:t>The department, in consultation with the South Carolina State Housing Finance and Development Authority, may adopt rules and policies necessary to implement and administer the provisions of this section.”</w:t>
      </w:r>
    </w:p>
    <w:p w:rsidR="00F146FC" w:rsidRPr="00A55E80" w:rsidRDefault="00F146FC" w:rsidP="00F146FC">
      <w:r w:rsidRPr="00A55E80">
        <w:t>SECTION</w:t>
      </w:r>
      <w:r w:rsidRPr="00A55E80">
        <w:tab/>
        <w:t>3.</w:t>
      </w:r>
      <w:r w:rsidRPr="00A55E80">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146FC" w:rsidRPr="00A55E80" w:rsidRDefault="00F146FC" w:rsidP="00F146FC">
      <w:r w:rsidRPr="00A55E80">
        <w:t>SECTION</w:t>
      </w:r>
      <w:r w:rsidRPr="00A55E80">
        <w:tab/>
        <w:t>4.</w:t>
      </w:r>
      <w:r w:rsidRPr="00A55E80">
        <w:tab/>
        <w:t>This act takes effect upon approval of the Governor and applies to taxa</w:t>
      </w:r>
      <w:r w:rsidR="00AA3E24">
        <w:t>ble years beginning after 2019.</w:t>
      </w:r>
      <w:r w:rsidRPr="00A55E80">
        <w:tab/>
        <w:t>/</w:t>
      </w:r>
    </w:p>
    <w:p w:rsidR="00F146FC" w:rsidRPr="00A55E80" w:rsidRDefault="00F146FC" w:rsidP="00F146FC">
      <w:r w:rsidRPr="00A55E80">
        <w:t>Renumber sections to conform.</w:t>
      </w:r>
    </w:p>
    <w:p w:rsidR="00F146FC" w:rsidRDefault="00F146FC" w:rsidP="00F146FC">
      <w:r w:rsidRPr="00A55E80">
        <w:t>Amend title to conform.</w:t>
      </w:r>
    </w:p>
    <w:p w:rsidR="00F146FC" w:rsidRDefault="00F146FC" w:rsidP="00F146FC"/>
    <w:p w:rsidR="00F146FC" w:rsidRDefault="00F146FC" w:rsidP="00F146FC">
      <w:r>
        <w:t>Rep. CLEMMONS explained the amendment.</w:t>
      </w:r>
    </w:p>
    <w:p w:rsidR="00F146FC" w:rsidRDefault="00F146FC" w:rsidP="00F146FC"/>
    <w:p w:rsidR="00F146FC" w:rsidRDefault="00F146FC" w:rsidP="00F146FC">
      <w:r>
        <w:t>Reps. HILL, MAGNUSON, TRANTHAM, KIMMONS, MACE, TOOLE, CALHOON, BALLENTINE, CASKEY, CLEMMONS, HUGGINS, BANNISTER, FINLAY, DILLARD, ROBINSON, G. R. SMITH, STAVRINAKIS, FORREST, BRADLEY and CRAWFORD requested debate on the Bill.</w:t>
      </w:r>
    </w:p>
    <w:p w:rsidR="00F146FC" w:rsidRDefault="00F146FC" w:rsidP="00F146FC">
      <w:pPr>
        <w:keepNext/>
        <w:jc w:val="center"/>
        <w:rPr>
          <w:b/>
        </w:rPr>
      </w:pPr>
      <w:r w:rsidRPr="00F146FC">
        <w:rPr>
          <w:b/>
        </w:rPr>
        <w:t>H. 4133--ORDERED TO THIRD READING</w:t>
      </w:r>
    </w:p>
    <w:p w:rsidR="00F146FC" w:rsidRDefault="00F146FC" w:rsidP="00F146FC">
      <w:pPr>
        <w:keepNext/>
      </w:pPr>
      <w:r>
        <w:t>The following Bill was taken up:</w:t>
      </w:r>
    </w:p>
    <w:p w:rsidR="00F146FC" w:rsidRDefault="00F146FC" w:rsidP="00F146FC">
      <w:pPr>
        <w:keepNext/>
      </w:pPr>
      <w:bookmarkStart w:id="167" w:name="include_clip_start_349"/>
      <w:bookmarkEnd w:id="167"/>
    </w:p>
    <w:p w:rsidR="00F146FC" w:rsidRDefault="00F146FC" w:rsidP="00F146FC">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F146FC" w:rsidRDefault="00F146FC" w:rsidP="00F146FC">
      <w:bookmarkStart w:id="168" w:name="include_clip_end_349"/>
      <w:bookmarkEnd w:id="168"/>
    </w:p>
    <w:p w:rsidR="00F146FC" w:rsidRDefault="00F146FC" w:rsidP="00F146FC">
      <w:r>
        <w:t>Rep. CLEMMONS explained the Bill.</w:t>
      </w:r>
    </w:p>
    <w:p w:rsidR="00F146FC" w:rsidRDefault="00F146FC" w:rsidP="00F146FC"/>
    <w:p w:rsidR="00F146FC" w:rsidRDefault="00F146FC" w:rsidP="00F146FC">
      <w:r>
        <w:t xml:space="preserve">The yeas and nays were taken resulting as follows: </w:t>
      </w:r>
    </w:p>
    <w:p w:rsidR="00F146FC" w:rsidRDefault="00F146FC" w:rsidP="00F146FC">
      <w:pPr>
        <w:jc w:val="center"/>
      </w:pPr>
      <w:r>
        <w:t xml:space="preserve"> </w:t>
      </w:r>
      <w:bookmarkStart w:id="169" w:name="vote_start351"/>
      <w:bookmarkEnd w:id="169"/>
      <w:r>
        <w:t>Yeas 93; Nays 6</w:t>
      </w:r>
    </w:p>
    <w:p w:rsidR="00F146FC" w:rsidRDefault="00F146FC" w:rsidP="00F146FC">
      <w:pPr>
        <w:jc w:val="center"/>
      </w:pPr>
    </w:p>
    <w:p w:rsidR="00F146FC" w:rsidRDefault="00F146FC" w:rsidP="00F146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Allison</w:t>
            </w:r>
          </w:p>
        </w:tc>
        <w:tc>
          <w:tcPr>
            <w:tcW w:w="2179" w:type="dxa"/>
            <w:shd w:val="clear" w:color="auto" w:fill="auto"/>
          </w:tcPr>
          <w:p w:rsidR="00F146FC" w:rsidRPr="00F146FC" w:rsidRDefault="00F146FC" w:rsidP="00F146FC">
            <w:pPr>
              <w:keepNext/>
              <w:ind w:firstLine="0"/>
            </w:pPr>
            <w:r>
              <w:t>Anderson</w:t>
            </w:r>
          </w:p>
        </w:tc>
        <w:tc>
          <w:tcPr>
            <w:tcW w:w="2180" w:type="dxa"/>
            <w:shd w:val="clear" w:color="auto" w:fill="auto"/>
          </w:tcPr>
          <w:p w:rsidR="00F146FC" w:rsidRPr="00F146FC" w:rsidRDefault="00F146FC" w:rsidP="00F146FC">
            <w:pPr>
              <w:keepNext/>
              <w:ind w:firstLine="0"/>
            </w:pPr>
            <w:r>
              <w:t>Atkinson</w:t>
            </w:r>
          </w:p>
        </w:tc>
      </w:tr>
      <w:tr w:rsidR="00F146FC" w:rsidRPr="00F146FC" w:rsidTr="00F146FC">
        <w:tc>
          <w:tcPr>
            <w:tcW w:w="2179" w:type="dxa"/>
            <w:shd w:val="clear" w:color="auto" w:fill="auto"/>
          </w:tcPr>
          <w:p w:rsidR="00F146FC" w:rsidRPr="00F146FC" w:rsidRDefault="00F146FC" w:rsidP="00F146FC">
            <w:pPr>
              <w:ind w:firstLine="0"/>
            </w:pPr>
            <w:r>
              <w:t>Bailey</w:t>
            </w:r>
          </w:p>
        </w:tc>
        <w:tc>
          <w:tcPr>
            <w:tcW w:w="2179" w:type="dxa"/>
            <w:shd w:val="clear" w:color="auto" w:fill="auto"/>
          </w:tcPr>
          <w:p w:rsidR="00F146FC" w:rsidRPr="00F146FC" w:rsidRDefault="00F146FC" w:rsidP="00F146FC">
            <w:pPr>
              <w:ind w:firstLine="0"/>
            </w:pPr>
            <w:r>
              <w:t>Bales</w:t>
            </w:r>
          </w:p>
        </w:tc>
        <w:tc>
          <w:tcPr>
            <w:tcW w:w="2180" w:type="dxa"/>
            <w:shd w:val="clear" w:color="auto" w:fill="auto"/>
          </w:tcPr>
          <w:p w:rsidR="00F146FC" w:rsidRPr="00F146FC" w:rsidRDefault="00F146FC" w:rsidP="00F146FC">
            <w:pPr>
              <w:ind w:firstLine="0"/>
            </w:pPr>
            <w:r>
              <w:t>Ballentine</w:t>
            </w:r>
          </w:p>
        </w:tc>
      </w:tr>
      <w:tr w:rsidR="00F146FC" w:rsidRPr="00F146FC" w:rsidTr="00F146FC">
        <w:tc>
          <w:tcPr>
            <w:tcW w:w="2179" w:type="dxa"/>
            <w:shd w:val="clear" w:color="auto" w:fill="auto"/>
          </w:tcPr>
          <w:p w:rsidR="00F146FC" w:rsidRPr="00F146FC" w:rsidRDefault="00F146FC" w:rsidP="00F146FC">
            <w:pPr>
              <w:ind w:firstLine="0"/>
            </w:pPr>
            <w:r>
              <w:t>Bamberg</w:t>
            </w:r>
          </w:p>
        </w:tc>
        <w:tc>
          <w:tcPr>
            <w:tcW w:w="2179" w:type="dxa"/>
            <w:shd w:val="clear" w:color="auto" w:fill="auto"/>
          </w:tcPr>
          <w:p w:rsidR="00F146FC" w:rsidRPr="00F146FC" w:rsidRDefault="00F146FC" w:rsidP="00F146FC">
            <w:pPr>
              <w:ind w:firstLine="0"/>
            </w:pPr>
            <w:r>
              <w:t>Bannister</w:t>
            </w:r>
          </w:p>
        </w:tc>
        <w:tc>
          <w:tcPr>
            <w:tcW w:w="2180" w:type="dxa"/>
            <w:shd w:val="clear" w:color="auto" w:fill="auto"/>
          </w:tcPr>
          <w:p w:rsidR="00F146FC" w:rsidRPr="00F146FC" w:rsidRDefault="00F146FC" w:rsidP="00F146FC">
            <w:pPr>
              <w:ind w:firstLine="0"/>
            </w:pPr>
            <w:r>
              <w:t>Bennett</w:t>
            </w:r>
          </w:p>
        </w:tc>
      </w:tr>
      <w:tr w:rsidR="00F146FC" w:rsidRPr="00F146FC" w:rsidTr="00F146FC">
        <w:tc>
          <w:tcPr>
            <w:tcW w:w="2179" w:type="dxa"/>
            <w:shd w:val="clear" w:color="auto" w:fill="auto"/>
          </w:tcPr>
          <w:p w:rsidR="00F146FC" w:rsidRPr="00F146FC" w:rsidRDefault="00F146FC" w:rsidP="00F146FC">
            <w:pPr>
              <w:ind w:firstLine="0"/>
            </w:pPr>
            <w:r>
              <w:t>Bernstein</w:t>
            </w:r>
          </w:p>
        </w:tc>
        <w:tc>
          <w:tcPr>
            <w:tcW w:w="2179" w:type="dxa"/>
            <w:shd w:val="clear" w:color="auto" w:fill="auto"/>
          </w:tcPr>
          <w:p w:rsidR="00F146FC" w:rsidRPr="00F146FC" w:rsidRDefault="00F146FC" w:rsidP="00F146FC">
            <w:pPr>
              <w:ind w:firstLine="0"/>
            </w:pPr>
            <w:r>
              <w:t>Blackwell</w:t>
            </w:r>
          </w:p>
        </w:tc>
        <w:tc>
          <w:tcPr>
            <w:tcW w:w="2180" w:type="dxa"/>
            <w:shd w:val="clear" w:color="auto" w:fill="auto"/>
          </w:tcPr>
          <w:p w:rsidR="00F146FC" w:rsidRPr="00F146FC" w:rsidRDefault="00F146FC" w:rsidP="00F146FC">
            <w:pPr>
              <w:ind w:firstLine="0"/>
            </w:pPr>
            <w:r>
              <w:t>Bradley</w:t>
            </w:r>
          </w:p>
        </w:tc>
      </w:tr>
      <w:tr w:rsidR="00F146FC" w:rsidRPr="00F146FC" w:rsidTr="00F146FC">
        <w:tc>
          <w:tcPr>
            <w:tcW w:w="2179" w:type="dxa"/>
            <w:shd w:val="clear" w:color="auto" w:fill="auto"/>
          </w:tcPr>
          <w:p w:rsidR="00F146FC" w:rsidRPr="00F146FC" w:rsidRDefault="00F146FC" w:rsidP="00F146FC">
            <w:pPr>
              <w:ind w:firstLine="0"/>
            </w:pPr>
            <w:r>
              <w:t>Brawley</w:t>
            </w:r>
          </w:p>
        </w:tc>
        <w:tc>
          <w:tcPr>
            <w:tcW w:w="2179" w:type="dxa"/>
            <w:shd w:val="clear" w:color="auto" w:fill="auto"/>
          </w:tcPr>
          <w:p w:rsidR="00F146FC" w:rsidRPr="00F146FC" w:rsidRDefault="00F146FC" w:rsidP="00F146FC">
            <w:pPr>
              <w:ind w:firstLine="0"/>
            </w:pPr>
            <w:r>
              <w:t>Brown</w:t>
            </w:r>
          </w:p>
        </w:tc>
        <w:tc>
          <w:tcPr>
            <w:tcW w:w="2180" w:type="dxa"/>
            <w:shd w:val="clear" w:color="auto" w:fill="auto"/>
          </w:tcPr>
          <w:p w:rsidR="00F146FC" w:rsidRPr="00F146FC" w:rsidRDefault="00F146FC" w:rsidP="00F146FC">
            <w:pPr>
              <w:ind w:firstLine="0"/>
            </w:pPr>
            <w:r>
              <w:t>Burns</w:t>
            </w:r>
          </w:p>
        </w:tc>
      </w:tr>
      <w:tr w:rsidR="00F146FC" w:rsidRPr="00F146FC" w:rsidTr="00F146FC">
        <w:tc>
          <w:tcPr>
            <w:tcW w:w="2179" w:type="dxa"/>
            <w:shd w:val="clear" w:color="auto" w:fill="auto"/>
          </w:tcPr>
          <w:p w:rsidR="00F146FC" w:rsidRPr="00F146FC" w:rsidRDefault="00F146FC" w:rsidP="00F146FC">
            <w:pPr>
              <w:ind w:firstLine="0"/>
            </w:pPr>
            <w:r>
              <w:t>Caskey</w:t>
            </w:r>
          </w:p>
        </w:tc>
        <w:tc>
          <w:tcPr>
            <w:tcW w:w="2179" w:type="dxa"/>
            <w:shd w:val="clear" w:color="auto" w:fill="auto"/>
          </w:tcPr>
          <w:p w:rsidR="00F146FC" w:rsidRPr="00F146FC" w:rsidRDefault="00F146FC" w:rsidP="00F146FC">
            <w:pPr>
              <w:ind w:firstLine="0"/>
            </w:pPr>
            <w:r>
              <w:t>Chumley</w:t>
            </w:r>
          </w:p>
        </w:tc>
        <w:tc>
          <w:tcPr>
            <w:tcW w:w="2180" w:type="dxa"/>
            <w:shd w:val="clear" w:color="auto" w:fill="auto"/>
          </w:tcPr>
          <w:p w:rsidR="00F146FC" w:rsidRPr="00F146FC" w:rsidRDefault="00F146FC" w:rsidP="00F146FC">
            <w:pPr>
              <w:ind w:firstLine="0"/>
            </w:pPr>
            <w:r>
              <w:t>Clary</w:t>
            </w:r>
          </w:p>
        </w:tc>
      </w:tr>
      <w:tr w:rsidR="00F146FC" w:rsidRPr="00F146FC" w:rsidTr="00F146FC">
        <w:tc>
          <w:tcPr>
            <w:tcW w:w="2179" w:type="dxa"/>
            <w:shd w:val="clear" w:color="auto" w:fill="auto"/>
          </w:tcPr>
          <w:p w:rsidR="00F146FC" w:rsidRPr="00F146FC" w:rsidRDefault="00F146FC" w:rsidP="00F146FC">
            <w:pPr>
              <w:ind w:firstLine="0"/>
            </w:pPr>
            <w:r>
              <w:t>Clemmons</w:t>
            </w:r>
          </w:p>
        </w:tc>
        <w:tc>
          <w:tcPr>
            <w:tcW w:w="2179" w:type="dxa"/>
            <w:shd w:val="clear" w:color="auto" w:fill="auto"/>
          </w:tcPr>
          <w:p w:rsidR="00F146FC" w:rsidRPr="00F146FC" w:rsidRDefault="00F146FC" w:rsidP="00F146FC">
            <w:pPr>
              <w:ind w:firstLine="0"/>
            </w:pPr>
            <w:r>
              <w:t>Clyburn</w:t>
            </w:r>
          </w:p>
        </w:tc>
        <w:tc>
          <w:tcPr>
            <w:tcW w:w="2180" w:type="dxa"/>
            <w:shd w:val="clear" w:color="auto" w:fill="auto"/>
          </w:tcPr>
          <w:p w:rsidR="00F146FC" w:rsidRPr="00F146FC" w:rsidRDefault="00F146FC" w:rsidP="00F146FC">
            <w:pPr>
              <w:ind w:firstLine="0"/>
            </w:pPr>
            <w:r>
              <w:t>Cobb-Hunter</w:t>
            </w:r>
          </w:p>
        </w:tc>
      </w:tr>
      <w:tr w:rsidR="00F146FC" w:rsidRPr="00F146FC" w:rsidTr="00F146FC">
        <w:tc>
          <w:tcPr>
            <w:tcW w:w="2179" w:type="dxa"/>
            <w:shd w:val="clear" w:color="auto" w:fill="auto"/>
          </w:tcPr>
          <w:p w:rsidR="00F146FC" w:rsidRPr="00F146FC" w:rsidRDefault="00F146FC" w:rsidP="00F146FC">
            <w:pPr>
              <w:ind w:firstLine="0"/>
            </w:pPr>
            <w:r>
              <w:t>Cogswell</w:t>
            </w:r>
          </w:p>
        </w:tc>
        <w:tc>
          <w:tcPr>
            <w:tcW w:w="2179" w:type="dxa"/>
            <w:shd w:val="clear" w:color="auto" w:fill="auto"/>
          </w:tcPr>
          <w:p w:rsidR="00F146FC" w:rsidRPr="00F146FC" w:rsidRDefault="00F146FC" w:rsidP="00F146FC">
            <w:pPr>
              <w:ind w:firstLine="0"/>
            </w:pPr>
            <w:r>
              <w:t>Collins</w:t>
            </w:r>
          </w:p>
        </w:tc>
        <w:tc>
          <w:tcPr>
            <w:tcW w:w="2180" w:type="dxa"/>
            <w:shd w:val="clear" w:color="auto" w:fill="auto"/>
          </w:tcPr>
          <w:p w:rsidR="00F146FC" w:rsidRPr="00F146FC" w:rsidRDefault="00F146FC" w:rsidP="00F146FC">
            <w:pPr>
              <w:ind w:firstLine="0"/>
            </w:pPr>
            <w:r>
              <w:t>B. Cox</w:t>
            </w:r>
          </w:p>
        </w:tc>
      </w:tr>
      <w:tr w:rsidR="00F146FC" w:rsidRPr="00F146FC" w:rsidTr="00F146FC">
        <w:tc>
          <w:tcPr>
            <w:tcW w:w="2179" w:type="dxa"/>
            <w:shd w:val="clear" w:color="auto" w:fill="auto"/>
          </w:tcPr>
          <w:p w:rsidR="00F146FC" w:rsidRPr="00F146FC" w:rsidRDefault="00F146FC" w:rsidP="00F146FC">
            <w:pPr>
              <w:ind w:firstLine="0"/>
            </w:pPr>
            <w:r>
              <w:t>W. Cox</w:t>
            </w:r>
          </w:p>
        </w:tc>
        <w:tc>
          <w:tcPr>
            <w:tcW w:w="2179" w:type="dxa"/>
            <w:shd w:val="clear" w:color="auto" w:fill="auto"/>
          </w:tcPr>
          <w:p w:rsidR="00F146FC" w:rsidRPr="00F146FC" w:rsidRDefault="00F146FC" w:rsidP="00F146FC">
            <w:pPr>
              <w:ind w:firstLine="0"/>
            </w:pPr>
            <w:r>
              <w:t>Crawford</w:t>
            </w:r>
          </w:p>
        </w:tc>
        <w:tc>
          <w:tcPr>
            <w:tcW w:w="2180" w:type="dxa"/>
            <w:shd w:val="clear" w:color="auto" w:fill="auto"/>
          </w:tcPr>
          <w:p w:rsidR="00F146FC" w:rsidRPr="00F146FC" w:rsidRDefault="00F146FC" w:rsidP="00F146FC">
            <w:pPr>
              <w:ind w:firstLine="0"/>
            </w:pPr>
            <w:r>
              <w:t>Daning</w:t>
            </w:r>
          </w:p>
        </w:tc>
      </w:tr>
      <w:tr w:rsidR="00F146FC" w:rsidRPr="00F146FC" w:rsidTr="00F146FC">
        <w:tc>
          <w:tcPr>
            <w:tcW w:w="2179" w:type="dxa"/>
            <w:shd w:val="clear" w:color="auto" w:fill="auto"/>
          </w:tcPr>
          <w:p w:rsidR="00F146FC" w:rsidRPr="00F146FC" w:rsidRDefault="00F146FC" w:rsidP="00F146FC">
            <w:pPr>
              <w:ind w:firstLine="0"/>
            </w:pPr>
            <w:r>
              <w:t>Davis</w:t>
            </w:r>
          </w:p>
        </w:tc>
        <w:tc>
          <w:tcPr>
            <w:tcW w:w="2179" w:type="dxa"/>
            <w:shd w:val="clear" w:color="auto" w:fill="auto"/>
          </w:tcPr>
          <w:p w:rsidR="00F146FC" w:rsidRPr="00F146FC" w:rsidRDefault="00F146FC" w:rsidP="00F146FC">
            <w:pPr>
              <w:ind w:firstLine="0"/>
            </w:pPr>
            <w:r>
              <w:t>Dillard</w:t>
            </w:r>
          </w:p>
        </w:tc>
        <w:tc>
          <w:tcPr>
            <w:tcW w:w="2180" w:type="dxa"/>
            <w:shd w:val="clear" w:color="auto" w:fill="auto"/>
          </w:tcPr>
          <w:p w:rsidR="00F146FC" w:rsidRPr="00F146FC" w:rsidRDefault="00F146FC" w:rsidP="00F146FC">
            <w:pPr>
              <w:ind w:firstLine="0"/>
            </w:pPr>
            <w:r>
              <w:t>Elliott</w:t>
            </w:r>
          </w:p>
        </w:tc>
      </w:tr>
      <w:tr w:rsidR="00F146FC" w:rsidRPr="00F146FC" w:rsidTr="00F146FC">
        <w:tc>
          <w:tcPr>
            <w:tcW w:w="2179" w:type="dxa"/>
            <w:shd w:val="clear" w:color="auto" w:fill="auto"/>
          </w:tcPr>
          <w:p w:rsidR="00F146FC" w:rsidRPr="00F146FC" w:rsidRDefault="00F146FC" w:rsidP="00F146FC">
            <w:pPr>
              <w:ind w:firstLine="0"/>
            </w:pPr>
            <w:r>
              <w:t>Erickson</w:t>
            </w:r>
          </w:p>
        </w:tc>
        <w:tc>
          <w:tcPr>
            <w:tcW w:w="2179" w:type="dxa"/>
            <w:shd w:val="clear" w:color="auto" w:fill="auto"/>
          </w:tcPr>
          <w:p w:rsidR="00F146FC" w:rsidRPr="00F146FC" w:rsidRDefault="00F146FC" w:rsidP="00F146FC">
            <w:pPr>
              <w:ind w:firstLine="0"/>
            </w:pPr>
            <w:r>
              <w:t>Felder</w:t>
            </w:r>
          </w:p>
        </w:tc>
        <w:tc>
          <w:tcPr>
            <w:tcW w:w="2180" w:type="dxa"/>
            <w:shd w:val="clear" w:color="auto" w:fill="auto"/>
          </w:tcPr>
          <w:p w:rsidR="00F146FC" w:rsidRPr="00F146FC" w:rsidRDefault="00F146FC" w:rsidP="00F146FC">
            <w:pPr>
              <w:ind w:firstLine="0"/>
            </w:pPr>
            <w:r>
              <w:t>Finlay</w:t>
            </w:r>
          </w:p>
        </w:tc>
      </w:tr>
      <w:tr w:rsidR="00F146FC" w:rsidRPr="00F146FC" w:rsidTr="00F146FC">
        <w:tc>
          <w:tcPr>
            <w:tcW w:w="2179" w:type="dxa"/>
            <w:shd w:val="clear" w:color="auto" w:fill="auto"/>
          </w:tcPr>
          <w:p w:rsidR="00F146FC" w:rsidRPr="00F146FC" w:rsidRDefault="00F146FC" w:rsidP="00F146FC">
            <w:pPr>
              <w:ind w:firstLine="0"/>
            </w:pPr>
            <w:r>
              <w:t>Forrest</w:t>
            </w:r>
          </w:p>
        </w:tc>
        <w:tc>
          <w:tcPr>
            <w:tcW w:w="2179" w:type="dxa"/>
            <w:shd w:val="clear" w:color="auto" w:fill="auto"/>
          </w:tcPr>
          <w:p w:rsidR="00F146FC" w:rsidRPr="00F146FC" w:rsidRDefault="00F146FC" w:rsidP="00F146FC">
            <w:pPr>
              <w:ind w:firstLine="0"/>
            </w:pPr>
            <w:r>
              <w:t>Forrester</w:t>
            </w:r>
          </w:p>
        </w:tc>
        <w:tc>
          <w:tcPr>
            <w:tcW w:w="2180" w:type="dxa"/>
            <w:shd w:val="clear" w:color="auto" w:fill="auto"/>
          </w:tcPr>
          <w:p w:rsidR="00F146FC" w:rsidRPr="00F146FC" w:rsidRDefault="00F146FC" w:rsidP="00F146FC">
            <w:pPr>
              <w:ind w:firstLine="0"/>
            </w:pPr>
            <w:r>
              <w:t>Fry</w:t>
            </w:r>
          </w:p>
        </w:tc>
      </w:tr>
      <w:tr w:rsidR="00F146FC" w:rsidRPr="00F146FC" w:rsidTr="00F146FC">
        <w:tc>
          <w:tcPr>
            <w:tcW w:w="2179" w:type="dxa"/>
            <w:shd w:val="clear" w:color="auto" w:fill="auto"/>
          </w:tcPr>
          <w:p w:rsidR="00F146FC" w:rsidRPr="00F146FC" w:rsidRDefault="00F146FC" w:rsidP="00F146FC">
            <w:pPr>
              <w:ind w:firstLine="0"/>
            </w:pPr>
            <w:r>
              <w:t>Funderburk</w:t>
            </w:r>
          </w:p>
        </w:tc>
        <w:tc>
          <w:tcPr>
            <w:tcW w:w="2179" w:type="dxa"/>
            <w:shd w:val="clear" w:color="auto" w:fill="auto"/>
          </w:tcPr>
          <w:p w:rsidR="00F146FC" w:rsidRPr="00F146FC" w:rsidRDefault="00F146FC" w:rsidP="00F146FC">
            <w:pPr>
              <w:ind w:firstLine="0"/>
            </w:pPr>
            <w:r>
              <w:t>Gagnon</w:t>
            </w:r>
          </w:p>
        </w:tc>
        <w:tc>
          <w:tcPr>
            <w:tcW w:w="2180" w:type="dxa"/>
            <w:shd w:val="clear" w:color="auto" w:fill="auto"/>
          </w:tcPr>
          <w:p w:rsidR="00F146FC" w:rsidRPr="00F146FC" w:rsidRDefault="00F146FC" w:rsidP="00F146FC">
            <w:pPr>
              <w:ind w:firstLine="0"/>
            </w:pPr>
            <w:r>
              <w:t>Garvin</w:t>
            </w:r>
          </w:p>
        </w:tc>
      </w:tr>
      <w:tr w:rsidR="00F146FC" w:rsidRPr="00F146FC" w:rsidTr="00F146FC">
        <w:tc>
          <w:tcPr>
            <w:tcW w:w="2179" w:type="dxa"/>
            <w:shd w:val="clear" w:color="auto" w:fill="auto"/>
          </w:tcPr>
          <w:p w:rsidR="00F146FC" w:rsidRPr="00F146FC" w:rsidRDefault="00F146FC" w:rsidP="00F146FC">
            <w:pPr>
              <w:ind w:firstLine="0"/>
            </w:pPr>
            <w:r>
              <w:t>Gilliam</w:t>
            </w:r>
          </w:p>
        </w:tc>
        <w:tc>
          <w:tcPr>
            <w:tcW w:w="2179" w:type="dxa"/>
            <w:shd w:val="clear" w:color="auto" w:fill="auto"/>
          </w:tcPr>
          <w:p w:rsidR="00F146FC" w:rsidRPr="00F146FC" w:rsidRDefault="00F146FC" w:rsidP="00F146FC">
            <w:pPr>
              <w:ind w:firstLine="0"/>
            </w:pPr>
            <w:r>
              <w:t>Gilliard</w:t>
            </w:r>
          </w:p>
        </w:tc>
        <w:tc>
          <w:tcPr>
            <w:tcW w:w="2180" w:type="dxa"/>
            <w:shd w:val="clear" w:color="auto" w:fill="auto"/>
          </w:tcPr>
          <w:p w:rsidR="00F146FC" w:rsidRPr="00F146FC" w:rsidRDefault="00F146FC" w:rsidP="00F146FC">
            <w:pPr>
              <w:ind w:firstLine="0"/>
            </w:pPr>
            <w:r>
              <w:t>Govan</w:t>
            </w:r>
          </w:p>
        </w:tc>
      </w:tr>
      <w:tr w:rsidR="00F146FC" w:rsidRPr="00F146FC" w:rsidTr="00F146FC">
        <w:tc>
          <w:tcPr>
            <w:tcW w:w="2179" w:type="dxa"/>
            <w:shd w:val="clear" w:color="auto" w:fill="auto"/>
          </w:tcPr>
          <w:p w:rsidR="00F146FC" w:rsidRPr="00F146FC" w:rsidRDefault="00F146FC" w:rsidP="00F146FC">
            <w:pPr>
              <w:ind w:firstLine="0"/>
            </w:pPr>
            <w:r>
              <w:t>Hart</w:t>
            </w:r>
          </w:p>
        </w:tc>
        <w:tc>
          <w:tcPr>
            <w:tcW w:w="2179" w:type="dxa"/>
            <w:shd w:val="clear" w:color="auto" w:fill="auto"/>
          </w:tcPr>
          <w:p w:rsidR="00F146FC" w:rsidRPr="00F146FC" w:rsidRDefault="00F146FC" w:rsidP="00F146FC">
            <w:pPr>
              <w:ind w:firstLine="0"/>
            </w:pPr>
            <w:r>
              <w:t>Hayes</w:t>
            </w:r>
          </w:p>
        </w:tc>
        <w:tc>
          <w:tcPr>
            <w:tcW w:w="2180" w:type="dxa"/>
            <w:shd w:val="clear" w:color="auto" w:fill="auto"/>
          </w:tcPr>
          <w:p w:rsidR="00F146FC" w:rsidRPr="00F146FC" w:rsidRDefault="00F146FC" w:rsidP="00F146FC">
            <w:pPr>
              <w:ind w:firstLine="0"/>
            </w:pPr>
            <w:r>
              <w:t>Henderson-Myers</w:t>
            </w:r>
          </w:p>
        </w:tc>
      </w:tr>
      <w:tr w:rsidR="00F146FC" w:rsidRPr="00F146FC" w:rsidTr="00F146FC">
        <w:tc>
          <w:tcPr>
            <w:tcW w:w="2179" w:type="dxa"/>
            <w:shd w:val="clear" w:color="auto" w:fill="auto"/>
          </w:tcPr>
          <w:p w:rsidR="00F146FC" w:rsidRPr="00F146FC" w:rsidRDefault="00F146FC" w:rsidP="00F146FC">
            <w:pPr>
              <w:ind w:firstLine="0"/>
            </w:pPr>
            <w:r>
              <w:t>Hewitt</w:t>
            </w:r>
          </w:p>
        </w:tc>
        <w:tc>
          <w:tcPr>
            <w:tcW w:w="2179" w:type="dxa"/>
            <w:shd w:val="clear" w:color="auto" w:fill="auto"/>
          </w:tcPr>
          <w:p w:rsidR="00F146FC" w:rsidRPr="00F146FC" w:rsidRDefault="00F146FC" w:rsidP="00F146FC">
            <w:pPr>
              <w:ind w:firstLine="0"/>
            </w:pPr>
            <w:r>
              <w:t>Hiott</w:t>
            </w:r>
          </w:p>
        </w:tc>
        <w:tc>
          <w:tcPr>
            <w:tcW w:w="2180" w:type="dxa"/>
            <w:shd w:val="clear" w:color="auto" w:fill="auto"/>
          </w:tcPr>
          <w:p w:rsidR="00F146FC" w:rsidRPr="00F146FC" w:rsidRDefault="00F146FC" w:rsidP="00F146FC">
            <w:pPr>
              <w:ind w:firstLine="0"/>
            </w:pPr>
            <w:r>
              <w:t>Hixon</w:t>
            </w:r>
          </w:p>
        </w:tc>
      </w:tr>
      <w:tr w:rsidR="00F146FC" w:rsidRPr="00F146FC" w:rsidTr="00F146FC">
        <w:tc>
          <w:tcPr>
            <w:tcW w:w="2179" w:type="dxa"/>
            <w:shd w:val="clear" w:color="auto" w:fill="auto"/>
          </w:tcPr>
          <w:p w:rsidR="00F146FC" w:rsidRPr="00F146FC" w:rsidRDefault="00F146FC" w:rsidP="00F146FC">
            <w:pPr>
              <w:ind w:firstLine="0"/>
            </w:pPr>
            <w:r>
              <w:t>Hosey</w:t>
            </w:r>
          </w:p>
        </w:tc>
        <w:tc>
          <w:tcPr>
            <w:tcW w:w="2179" w:type="dxa"/>
            <w:shd w:val="clear" w:color="auto" w:fill="auto"/>
          </w:tcPr>
          <w:p w:rsidR="00F146FC" w:rsidRPr="00F146FC" w:rsidRDefault="00F146FC" w:rsidP="00F146FC">
            <w:pPr>
              <w:ind w:firstLine="0"/>
            </w:pPr>
            <w:r>
              <w:t>Howard</w:t>
            </w:r>
          </w:p>
        </w:tc>
        <w:tc>
          <w:tcPr>
            <w:tcW w:w="2180" w:type="dxa"/>
            <w:shd w:val="clear" w:color="auto" w:fill="auto"/>
          </w:tcPr>
          <w:p w:rsidR="00F146FC" w:rsidRPr="00F146FC" w:rsidRDefault="00F146FC" w:rsidP="00F146FC">
            <w:pPr>
              <w:ind w:firstLine="0"/>
            </w:pPr>
            <w:r>
              <w:t>Huggins</w:t>
            </w:r>
          </w:p>
        </w:tc>
      </w:tr>
      <w:tr w:rsidR="00F146FC" w:rsidRPr="00F146FC" w:rsidTr="00F146FC">
        <w:tc>
          <w:tcPr>
            <w:tcW w:w="2179" w:type="dxa"/>
            <w:shd w:val="clear" w:color="auto" w:fill="auto"/>
          </w:tcPr>
          <w:p w:rsidR="00F146FC" w:rsidRPr="00F146FC" w:rsidRDefault="00F146FC" w:rsidP="00F146FC">
            <w:pPr>
              <w:ind w:firstLine="0"/>
            </w:pPr>
            <w:r>
              <w:t>Hyde</w:t>
            </w:r>
          </w:p>
        </w:tc>
        <w:tc>
          <w:tcPr>
            <w:tcW w:w="2179" w:type="dxa"/>
            <w:shd w:val="clear" w:color="auto" w:fill="auto"/>
          </w:tcPr>
          <w:p w:rsidR="00F146FC" w:rsidRPr="00F146FC" w:rsidRDefault="00F146FC" w:rsidP="00F146FC">
            <w:pPr>
              <w:ind w:firstLine="0"/>
            </w:pPr>
            <w:r>
              <w:t>Jefferson</w:t>
            </w:r>
          </w:p>
        </w:tc>
        <w:tc>
          <w:tcPr>
            <w:tcW w:w="2180" w:type="dxa"/>
            <w:shd w:val="clear" w:color="auto" w:fill="auto"/>
          </w:tcPr>
          <w:p w:rsidR="00F146FC" w:rsidRPr="00F146FC" w:rsidRDefault="00F146FC" w:rsidP="00F146FC">
            <w:pPr>
              <w:ind w:firstLine="0"/>
            </w:pPr>
            <w:r>
              <w:t>Johnson</w:t>
            </w:r>
          </w:p>
        </w:tc>
      </w:tr>
      <w:tr w:rsidR="00F146FC" w:rsidRPr="00F146FC" w:rsidTr="00F146FC">
        <w:tc>
          <w:tcPr>
            <w:tcW w:w="2179" w:type="dxa"/>
            <w:shd w:val="clear" w:color="auto" w:fill="auto"/>
          </w:tcPr>
          <w:p w:rsidR="00F146FC" w:rsidRPr="00F146FC" w:rsidRDefault="00F146FC" w:rsidP="00F146FC">
            <w:pPr>
              <w:ind w:firstLine="0"/>
            </w:pPr>
            <w:r>
              <w:t>Jordan</w:t>
            </w:r>
          </w:p>
        </w:tc>
        <w:tc>
          <w:tcPr>
            <w:tcW w:w="2179" w:type="dxa"/>
            <w:shd w:val="clear" w:color="auto" w:fill="auto"/>
          </w:tcPr>
          <w:p w:rsidR="00F146FC" w:rsidRPr="00F146FC" w:rsidRDefault="00F146FC" w:rsidP="00F146FC">
            <w:pPr>
              <w:ind w:firstLine="0"/>
            </w:pPr>
            <w:r>
              <w:t>Kirby</w:t>
            </w:r>
          </w:p>
        </w:tc>
        <w:tc>
          <w:tcPr>
            <w:tcW w:w="2180" w:type="dxa"/>
            <w:shd w:val="clear" w:color="auto" w:fill="auto"/>
          </w:tcPr>
          <w:p w:rsidR="00F146FC" w:rsidRPr="00F146FC" w:rsidRDefault="00F146FC" w:rsidP="00F146FC">
            <w:pPr>
              <w:ind w:firstLine="0"/>
            </w:pPr>
            <w:r>
              <w:t>Ligon</w:t>
            </w:r>
          </w:p>
        </w:tc>
      </w:tr>
      <w:tr w:rsidR="00F146FC" w:rsidRPr="00F146FC" w:rsidTr="00F146FC">
        <w:tc>
          <w:tcPr>
            <w:tcW w:w="2179" w:type="dxa"/>
            <w:shd w:val="clear" w:color="auto" w:fill="auto"/>
          </w:tcPr>
          <w:p w:rsidR="00F146FC" w:rsidRPr="00F146FC" w:rsidRDefault="00F146FC" w:rsidP="00F146FC">
            <w:pPr>
              <w:ind w:firstLine="0"/>
            </w:pPr>
            <w:r>
              <w:t>Long</w:t>
            </w:r>
          </w:p>
        </w:tc>
        <w:tc>
          <w:tcPr>
            <w:tcW w:w="2179" w:type="dxa"/>
            <w:shd w:val="clear" w:color="auto" w:fill="auto"/>
          </w:tcPr>
          <w:p w:rsidR="00F146FC" w:rsidRPr="00F146FC" w:rsidRDefault="00F146FC" w:rsidP="00F146FC">
            <w:pPr>
              <w:ind w:firstLine="0"/>
            </w:pPr>
            <w:r>
              <w:t>Lucas</w:t>
            </w:r>
          </w:p>
        </w:tc>
        <w:tc>
          <w:tcPr>
            <w:tcW w:w="2180" w:type="dxa"/>
            <w:shd w:val="clear" w:color="auto" w:fill="auto"/>
          </w:tcPr>
          <w:p w:rsidR="00F146FC" w:rsidRPr="00F146FC" w:rsidRDefault="00F146FC" w:rsidP="00F146FC">
            <w:pPr>
              <w:ind w:firstLine="0"/>
            </w:pPr>
            <w:r>
              <w:t>Mack</w:t>
            </w:r>
          </w:p>
        </w:tc>
      </w:tr>
      <w:tr w:rsidR="00F146FC" w:rsidRPr="00F146FC" w:rsidTr="00F146FC">
        <w:tc>
          <w:tcPr>
            <w:tcW w:w="2179" w:type="dxa"/>
            <w:shd w:val="clear" w:color="auto" w:fill="auto"/>
          </w:tcPr>
          <w:p w:rsidR="00F146FC" w:rsidRPr="00F146FC" w:rsidRDefault="00F146FC" w:rsidP="00F146FC">
            <w:pPr>
              <w:ind w:firstLine="0"/>
            </w:pPr>
            <w:r>
              <w:t>Martin</w:t>
            </w:r>
          </w:p>
        </w:tc>
        <w:tc>
          <w:tcPr>
            <w:tcW w:w="2179" w:type="dxa"/>
            <w:shd w:val="clear" w:color="auto" w:fill="auto"/>
          </w:tcPr>
          <w:p w:rsidR="00F146FC" w:rsidRPr="00F146FC" w:rsidRDefault="00F146FC" w:rsidP="00F146FC">
            <w:pPr>
              <w:ind w:firstLine="0"/>
            </w:pPr>
            <w:r>
              <w:t>McCravy</w:t>
            </w:r>
          </w:p>
        </w:tc>
        <w:tc>
          <w:tcPr>
            <w:tcW w:w="2180" w:type="dxa"/>
            <w:shd w:val="clear" w:color="auto" w:fill="auto"/>
          </w:tcPr>
          <w:p w:rsidR="00F146FC" w:rsidRPr="00F146FC" w:rsidRDefault="00F146FC" w:rsidP="00F146FC">
            <w:pPr>
              <w:ind w:firstLine="0"/>
            </w:pPr>
            <w:r>
              <w:t>McDaniel</w:t>
            </w:r>
          </w:p>
        </w:tc>
      </w:tr>
      <w:tr w:rsidR="00F146FC" w:rsidRPr="00F146FC" w:rsidTr="00F146FC">
        <w:tc>
          <w:tcPr>
            <w:tcW w:w="2179" w:type="dxa"/>
            <w:shd w:val="clear" w:color="auto" w:fill="auto"/>
          </w:tcPr>
          <w:p w:rsidR="00F146FC" w:rsidRPr="00F146FC" w:rsidRDefault="00F146FC" w:rsidP="00F146FC">
            <w:pPr>
              <w:ind w:firstLine="0"/>
            </w:pPr>
            <w:r>
              <w:t>Moore</w:t>
            </w:r>
          </w:p>
        </w:tc>
        <w:tc>
          <w:tcPr>
            <w:tcW w:w="2179" w:type="dxa"/>
            <w:shd w:val="clear" w:color="auto" w:fill="auto"/>
          </w:tcPr>
          <w:p w:rsidR="00F146FC" w:rsidRPr="00F146FC" w:rsidRDefault="00F146FC" w:rsidP="00F146FC">
            <w:pPr>
              <w:ind w:firstLine="0"/>
            </w:pPr>
            <w:r>
              <w:t>Morgan</w:t>
            </w:r>
          </w:p>
        </w:tc>
        <w:tc>
          <w:tcPr>
            <w:tcW w:w="2180" w:type="dxa"/>
            <w:shd w:val="clear" w:color="auto" w:fill="auto"/>
          </w:tcPr>
          <w:p w:rsidR="00F146FC" w:rsidRPr="00F146FC" w:rsidRDefault="00F146FC" w:rsidP="00F146FC">
            <w:pPr>
              <w:ind w:firstLine="0"/>
            </w:pPr>
            <w:r>
              <w:t>B. Newton</w:t>
            </w:r>
          </w:p>
        </w:tc>
      </w:tr>
      <w:tr w:rsidR="00F146FC" w:rsidRPr="00F146FC" w:rsidTr="00F146FC">
        <w:tc>
          <w:tcPr>
            <w:tcW w:w="2179" w:type="dxa"/>
            <w:shd w:val="clear" w:color="auto" w:fill="auto"/>
          </w:tcPr>
          <w:p w:rsidR="00F146FC" w:rsidRPr="00F146FC" w:rsidRDefault="00F146FC" w:rsidP="00F146FC">
            <w:pPr>
              <w:ind w:firstLine="0"/>
            </w:pPr>
            <w:r>
              <w:t>W. Newton</w:t>
            </w:r>
          </w:p>
        </w:tc>
        <w:tc>
          <w:tcPr>
            <w:tcW w:w="2179" w:type="dxa"/>
            <w:shd w:val="clear" w:color="auto" w:fill="auto"/>
          </w:tcPr>
          <w:p w:rsidR="00F146FC" w:rsidRPr="00F146FC" w:rsidRDefault="00F146FC" w:rsidP="00F146FC">
            <w:pPr>
              <w:ind w:firstLine="0"/>
            </w:pPr>
            <w:r>
              <w:t>Norrell</w:t>
            </w:r>
          </w:p>
        </w:tc>
        <w:tc>
          <w:tcPr>
            <w:tcW w:w="2180" w:type="dxa"/>
            <w:shd w:val="clear" w:color="auto" w:fill="auto"/>
          </w:tcPr>
          <w:p w:rsidR="00F146FC" w:rsidRPr="00F146FC" w:rsidRDefault="00F146FC" w:rsidP="00F146FC">
            <w:pPr>
              <w:ind w:firstLine="0"/>
            </w:pPr>
            <w:r>
              <w:t>Ott</w:t>
            </w:r>
          </w:p>
        </w:tc>
      </w:tr>
      <w:tr w:rsidR="00F146FC" w:rsidRPr="00F146FC" w:rsidTr="00F146FC">
        <w:tc>
          <w:tcPr>
            <w:tcW w:w="2179" w:type="dxa"/>
            <w:shd w:val="clear" w:color="auto" w:fill="auto"/>
          </w:tcPr>
          <w:p w:rsidR="00F146FC" w:rsidRPr="00F146FC" w:rsidRDefault="00F146FC" w:rsidP="00F146FC">
            <w:pPr>
              <w:ind w:firstLine="0"/>
            </w:pPr>
            <w:r>
              <w:t>Parks</w:t>
            </w:r>
          </w:p>
        </w:tc>
        <w:tc>
          <w:tcPr>
            <w:tcW w:w="2179" w:type="dxa"/>
            <w:shd w:val="clear" w:color="auto" w:fill="auto"/>
          </w:tcPr>
          <w:p w:rsidR="00F146FC" w:rsidRPr="00F146FC" w:rsidRDefault="00F146FC" w:rsidP="00F146FC">
            <w:pPr>
              <w:ind w:firstLine="0"/>
            </w:pPr>
            <w:r>
              <w:t>Pope</w:t>
            </w:r>
          </w:p>
        </w:tc>
        <w:tc>
          <w:tcPr>
            <w:tcW w:w="2180" w:type="dxa"/>
            <w:shd w:val="clear" w:color="auto" w:fill="auto"/>
          </w:tcPr>
          <w:p w:rsidR="00F146FC" w:rsidRPr="00F146FC" w:rsidRDefault="00F146FC" w:rsidP="00F146FC">
            <w:pPr>
              <w:ind w:firstLine="0"/>
            </w:pPr>
            <w:r>
              <w:t>Ridgeway</w:t>
            </w:r>
          </w:p>
        </w:tc>
      </w:tr>
      <w:tr w:rsidR="00F146FC" w:rsidRPr="00F146FC" w:rsidTr="00F146FC">
        <w:tc>
          <w:tcPr>
            <w:tcW w:w="2179" w:type="dxa"/>
            <w:shd w:val="clear" w:color="auto" w:fill="auto"/>
          </w:tcPr>
          <w:p w:rsidR="00F146FC" w:rsidRPr="00F146FC" w:rsidRDefault="00F146FC" w:rsidP="00F146FC">
            <w:pPr>
              <w:ind w:firstLine="0"/>
            </w:pPr>
            <w:r>
              <w:t>Rivers</w:t>
            </w:r>
          </w:p>
        </w:tc>
        <w:tc>
          <w:tcPr>
            <w:tcW w:w="2179" w:type="dxa"/>
            <w:shd w:val="clear" w:color="auto" w:fill="auto"/>
          </w:tcPr>
          <w:p w:rsidR="00F146FC" w:rsidRPr="00F146FC" w:rsidRDefault="00F146FC" w:rsidP="00F146FC">
            <w:pPr>
              <w:ind w:firstLine="0"/>
            </w:pPr>
            <w:r>
              <w:t>Robinson</w:t>
            </w:r>
          </w:p>
        </w:tc>
        <w:tc>
          <w:tcPr>
            <w:tcW w:w="2180" w:type="dxa"/>
            <w:shd w:val="clear" w:color="auto" w:fill="auto"/>
          </w:tcPr>
          <w:p w:rsidR="00F146FC" w:rsidRPr="00F146FC" w:rsidRDefault="00F146FC" w:rsidP="00F146FC">
            <w:pPr>
              <w:ind w:firstLine="0"/>
            </w:pPr>
            <w:r>
              <w:t>Rose</w:t>
            </w:r>
          </w:p>
        </w:tc>
      </w:tr>
      <w:tr w:rsidR="00F146FC" w:rsidRPr="00F146FC" w:rsidTr="00F146FC">
        <w:tc>
          <w:tcPr>
            <w:tcW w:w="2179" w:type="dxa"/>
            <w:shd w:val="clear" w:color="auto" w:fill="auto"/>
          </w:tcPr>
          <w:p w:rsidR="00F146FC" w:rsidRPr="00F146FC" w:rsidRDefault="00F146FC" w:rsidP="00F146FC">
            <w:pPr>
              <w:ind w:firstLine="0"/>
            </w:pPr>
            <w:r>
              <w:t>Simmons</w:t>
            </w:r>
          </w:p>
        </w:tc>
        <w:tc>
          <w:tcPr>
            <w:tcW w:w="2179" w:type="dxa"/>
            <w:shd w:val="clear" w:color="auto" w:fill="auto"/>
          </w:tcPr>
          <w:p w:rsidR="00F146FC" w:rsidRPr="00F146FC" w:rsidRDefault="00F146FC" w:rsidP="00F146FC">
            <w:pPr>
              <w:ind w:firstLine="0"/>
            </w:pPr>
            <w:r>
              <w:t>Simrill</w:t>
            </w:r>
          </w:p>
        </w:tc>
        <w:tc>
          <w:tcPr>
            <w:tcW w:w="2180" w:type="dxa"/>
            <w:shd w:val="clear" w:color="auto" w:fill="auto"/>
          </w:tcPr>
          <w:p w:rsidR="00F146FC" w:rsidRPr="00F146FC" w:rsidRDefault="00F146FC" w:rsidP="00F146FC">
            <w:pPr>
              <w:ind w:firstLine="0"/>
            </w:pPr>
            <w:r>
              <w:t>G. M. Smith</w:t>
            </w:r>
          </w:p>
        </w:tc>
      </w:tr>
      <w:tr w:rsidR="00F146FC" w:rsidRPr="00F146FC" w:rsidTr="00F146FC">
        <w:tc>
          <w:tcPr>
            <w:tcW w:w="2179" w:type="dxa"/>
            <w:shd w:val="clear" w:color="auto" w:fill="auto"/>
          </w:tcPr>
          <w:p w:rsidR="00F146FC" w:rsidRPr="00F146FC" w:rsidRDefault="00F146FC" w:rsidP="00F146FC">
            <w:pPr>
              <w:ind w:firstLine="0"/>
            </w:pPr>
            <w:r>
              <w:t>G. R. Smith</w:t>
            </w:r>
          </w:p>
        </w:tc>
        <w:tc>
          <w:tcPr>
            <w:tcW w:w="2179" w:type="dxa"/>
            <w:shd w:val="clear" w:color="auto" w:fill="auto"/>
          </w:tcPr>
          <w:p w:rsidR="00F146FC" w:rsidRPr="00F146FC" w:rsidRDefault="00F146FC" w:rsidP="00F146FC">
            <w:pPr>
              <w:ind w:firstLine="0"/>
            </w:pPr>
            <w:r>
              <w:t>Sottile</w:t>
            </w:r>
          </w:p>
        </w:tc>
        <w:tc>
          <w:tcPr>
            <w:tcW w:w="2180" w:type="dxa"/>
            <w:shd w:val="clear" w:color="auto" w:fill="auto"/>
          </w:tcPr>
          <w:p w:rsidR="00F146FC" w:rsidRPr="00F146FC" w:rsidRDefault="00F146FC" w:rsidP="00F146FC">
            <w:pPr>
              <w:ind w:firstLine="0"/>
            </w:pPr>
            <w:r>
              <w:t>Stavrinakis</w:t>
            </w:r>
          </w:p>
        </w:tc>
      </w:tr>
      <w:tr w:rsidR="00F146FC" w:rsidRPr="00F146FC" w:rsidTr="00F146FC">
        <w:tc>
          <w:tcPr>
            <w:tcW w:w="2179" w:type="dxa"/>
            <w:shd w:val="clear" w:color="auto" w:fill="auto"/>
          </w:tcPr>
          <w:p w:rsidR="00F146FC" w:rsidRPr="00F146FC" w:rsidRDefault="00F146FC" w:rsidP="00F146FC">
            <w:pPr>
              <w:ind w:firstLine="0"/>
            </w:pPr>
            <w:r>
              <w:t>Tallon</w:t>
            </w:r>
          </w:p>
        </w:tc>
        <w:tc>
          <w:tcPr>
            <w:tcW w:w="2179" w:type="dxa"/>
            <w:shd w:val="clear" w:color="auto" w:fill="auto"/>
          </w:tcPr>
          <w:p w:rsidR="00F146FC" w:rsidRPr="00F146FC" w:rsidRDefault="00F146FC" w:rsidP="00F146FC">
            <w:pPr>
              <w:ind w:firstLine="0"/>
            </w:pPr>
            <w:r>
              <w:t>Thayer</w:t>
            </w:r>
          </w:p>
        </w:tc>
        <w:tc>
          <w:tcPr>
            <w:tcW w:w="2180" w:type="dxa"/>
            <w:shd w:val="clear" w:color="auto" w:fill="auto"/>
          </w:tcPr>
          <w:p w:rsidR="00F146FC" w:rsidRPr="00F146FC" w:rsidRDefault="00F146FC" w:rsidP="00F146FC">
            <w:pPr>
              <w:ind w:firstLine="0"/>
            </w:pPr>
            <w:r>
              <w:t>Thigpen</w:t>
            </w:r>
          </w:p>
        </w:tc>
      </w:tr>
      <w:tr w:rsidR="00F146FC" w:rsidRPr="00F146FC" w:rsidTr="00F146FC">
        <w:tc>
          <w:tcPr>
            <w:tcW w:w="2179" w:type="dxa"/>
            <w:shd w:val="clear" w:color="auto" w:fill="auto"/>
          </w:tcPr>
          <w:p w:rsidR="00F146FC" w:rsidRPr="00F146FC" w:rsidRDefault="00F146FC" w:rsidP="00F146FC">
            <w:pPr>
              <w:ind w:firstLine="0"/>
            </w:pPr>
            <w:r>
              <w:t>Weeks</w:t>
            </w:r>
          </w:p>
        </w:tc>
        <w:tc>
          <w:tcPr>
            <w:tcW w:w="2179" w:type="dxa"/>
            <w:shd w:val="clear" w:color="auto" w:fill="auto"/>
          </w:tcPr>
          <w:p w:rsidR="00F146FC" w:rsidRPr="00F146FC" w:rsidRDefault="00F146FC" w:rsidP="00F146FC">
            <w:pPr>
              <w:ind w:firstLine="0"/>
            </w:pPr>
            <w:r>
              <w:t>West</w:t>
            </w:r>
          </w:p>
        </w:tc>
        <w:tc>
          <w:tcPr>
            <w:tcW w:w="2180" w:type="dxa"/>
            <w:shd w:val="clear" w:color="auto" w:fill="auto"/>
          </w:tcPr>
          <w:p w:rsidR="00F146FC" w:rsidRPr="00F146FC" w:rsidRDefault="00F146FC" w:rsidP="00F146FC">
            <w:pPr>
              <w:ind w:firstLine="0"/>
            </w:pPr>
            <w:r>
              <w:t>Wheeler</w:t>
            </w:r>
          </w:p>
        </w:tc>
      </w:tr>
      <w:tr w:rsidR="00F146FC" w:rsidRPr="00F146FC" w:rsidTr="00F146FC">
        <w:tc>
          <w:tcPr>
            <w:tcW w:w="2179" w:type="dxa"/>
            <w:shd w:val="clear" w:color="auto" w:fill="auto"/>
          </w:tcPr>
          <w:p w:rsidR="00F146FC" w:rsidRPr="00F146FC" w:rsidRDefault="00F146FC" w:rsidP="00F146FC">
            <w:pPr>
              <w:keepNext/>
              <w:ind w:firstLine="0"/>
            </w:pPr>
            <w:r>
              <w:t>White</w:t>
            </w:r>
          </w:p>
        </w:tc>
        <w:tc>
          <w:tcPr>
            <w:tcW w:w="2179" w:type="dxa"/>
            <w:shd w:val="clear" w:color="auto" w:fill="auto"/>
          </w:tcPr>
          <w:p w:rsidR="00F146FC" w:rsidRPr="00F146FC" w:rsidRDefault="00F146FC" w:rsidP="00F146FC">
            <w:pPr>
              <w:keepNext/>
              <w:ind w:firstLine="0"/>
            </w:pPr>
            <w:r>
              <w:t>Whitmire</w:t>
            </w:r>
          </w:p>
        </w:tc>
        <w:tc>
          <w:tcPr>
            <w:tcW w:w="2180" w:type="dxa"/>
            <w:shd w:val="clear" w:color="auto" w:fill="auto"/>
          </w:tcPr>
          <w:p w:rsidR="00F146FC" w:rsidRPr="00F146FC" w:rsidRDefault="00F146FC" w:rsidP="00F146FC">
            <w:pPr>
              <w:keepNext/>
              <w:ind w:firstLine="0"/>
            </w:pPr>
            <w:r>
              <w:t>R. Williams</w:t>
            </w:r>
          </w:p>
        </w:tc>
      </w:tr>
      <w:tr w:rsidR="00F146FC" w:rsidRPr="00F146FC" w:rsidTr="00F146FC">
        <w:tc>
          <w:tcPr>
            <w:tcW w:w="2179" w:type="dxa"/>
            <w:shd w:val="clear" w:color="auto" w:fill="auto"/>
          </w:tcPr>
          <w:p w:rsidR="00F146FC" w:rsidRPr="00F146FC" w:rsidRDefault="00F146FC" w:rsidP="00F146FC">
            <w:pPr>
              <w:keepNext/>
              <w:ind w:firstLine="0"/>
            </w:pPr>
            <w:r>
              <w:t>S. Williams</w:t>
            </w:r>
          </w:p>
        </w:tc>
        <w:tc>
          <w:tcPr>
            <w:tcW w:w="2179" w:type="dxa"/>
            <w:shd w:val="clear" w:color="auto" w:fill="auto"/>
          </w:tcPr>
          <w:p w:rsidR="00F146FC" w:rsidRPr="00F146FC" w:rsidRDefault="00F146FC" w:rsidP="00F146FC">
            <w:pPr>
              <w:keepNext/>
              <w:ind w:firstLine="0"/>
            </w:pPr>
            <w:r>
              <w:t>Willis</w:t>
            </w:r>
          </w:p>
        </w:tc>
        <w:tc>
          <w:tcPr>
            <w:tcW w:w="2180" w:type="dxa"/>
            <w:shd w:val="clear" w:color="auto" w:fill="auto"/>
          </w:tcPr>
          <w:p w:rsidR="00F146FC" w:rsidRPr="00F146FC" w:rsidRDefault="00F146FC" w:rsidP="00F146FC">
            <w:pPr>
              <w:keepNext/>
              <w:ind w:firstLine="0"/>
            </w:pPr>
            <w:r>
              <w:t>Wooten</w:t>
            </w:r>
          </w:p>
        </w:tc>
      </w:tr>
    </w:tbl>
    <w:p w:rsidR="00F146FC" w:rsidRDefault="00F146FC" w:rsidP="00F146FC"/>
    <w:p w:rsidR="00F146FC" w:rsidRDefault="00F146FC" w:rsidP="00F146FC">
      <w:pPr>
        <w:jc w:val="center"/>
        <w:rPr>
          <w:b/>
        </w:rPr>
      </w:pPr>
      <w:r w:rsidRPr="00F146FC">
        <w:rPr>
          <w:b/>
        </w:rPr>
        <w:t>Total--93</w:t>
      </w:r>
    </w:p>
    <w:p w:rsidR="00F146FC" w:rsidRDefault="00F146FC" w:rsidP="00F146FC">
      <w:pPr>
        <w:jc w:val="center"/>
        <w:rPr>
          <w:b/>
        </w:rPr>
      </w:pPr>
    </w:p>
    <w:p w:rsidR="00F146FC" w:rsidRDefault="00F146FC" w:rsidP="00F146FC">
      <w:pPr>
        <w:ind w:firstLine="0"/>
      </w:pPr>
      <w:r w:rsidRPr="00F146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6FC" w:rsidRPr="00F146FC" w:rsidTr="00F146FC">
        <w:tc>
          <w:tcPr>
            <w:tcW w:w="2179" w:type="dxa"/>
            <w:shd w:val="clear" w:color="auto" w:fill="auto"/>
          </w:tcPr>
          <w:p w:rsidR="00F146FC" w:rsidRPr="00F146FC" w:rsidRDefault="00F146FC" w:rsidP="00F146FC">
            <w:pPr>
              <w:keepNext/>
              <w:ind w:firstLine="0"/>
            </w:pPr>
            <w:r>
              <w:t>Hill</w:t>
            </w:r>
          </w:p>
        </w:tc>
        <w:tc>
          <w:tcPr>
            <w:tcW w:w="2179" w:type="dxa"/>
            <w:shd w:val="clear" w:color="auto" w:fill="auto"/>
          </w:tcPr>
          <w:p w:rsidR="00F146FC" w:rsidRPr="00F146FC" w:rsidRDefault="00F146FC" w:rsidP="00F146FC">
            <w:pPr>
              <w:keepNext/>
              <w:ind w:firstLine="0"/>
            </w:pPr>
            <w:r>
              <w:t>Kimmons</w:t>
            </w:r>
          </w:p>
        </w:tc>
        <w:tc>
          <w:tcPr>
            <w:tcW w:w="2180" w:type="dxa"/>
            <w:shd w:val="clear" w:color="auto" w:fill="auto"/>
          </w:tcPr>
          <w:p w:rsidR="00F146FC" w:rsidRPr="00F146FC" w:rsidRDefault="00F146FC" w:rsidP="00F146FC">
            <w:pPr>
              <w:keepNext/>
              <w:ind w:firstLine="0"/>
            </w:pPr>
            <w:r>
              <w:t>Mace</w:t>
            </w:r>
          </w:p>
        </w:tc>
      </w:tr>
      <w:tr w:rsidR="00F146FC" w:rsidRPr="00F146FC" w:rsidTr="00F146FC">
        <w:tc>
          <w:tcPr>
            <w:tcW w:w="2179" w:type="dxa"/>
            <w:shd w:val="clear" w:color="auto" w:fill="auto"/>
          </w:tcPr>
          <w:p w:rsidR="00F146FC" w:rsidRPr="00F146FC" w:rsidRDefault="00F146FC" w:rsidP="00F146FC">
            <w:pPr>
              <w:keepNext/>
              <w:ind w:firstLine="0"/>
            </w:pPr>
            <w:r>
              <w:t>Magnuson</w:t>
            </w:r>
          </w:p>
        </w:tc>
        <w:tc>
          <w:tcPr>
            <w:tcW w:w="2179" w:type="dxa"/>
            <w:shd w:val="clear" w:color="auto" w:fill="auto"/>
          </w:tcPr>
          <w:p w:rsidR="00F146FC" w:rsidRPr="00F146FC" w:rsidRDefault="00F146FC" w:rsidP="00F146FC">
            <w:pPr>
              <w:keepNext/>
              <w:ind w:firstLine="0"/>
            </w:pPr>
            <w:r>
              <w:t>Toole</w:t>
            </w:r>
          </w:p>
        </w:tc>
        <w:tc>
          <w:tcPr>
            <w:tcW w:w="2180" w:type="dxa"/>
            <w:shd w:val="clear" w:color="auto" w:fill="auto"/>
          </w:tcPr>
          <w:p w:rsidR="00F146FC" w:rsidRPr="00F146FC" w:rsidRDefault="00F146FC" w:rsidP="00F146FC">
            <w:pPr>
              <w:keepNext/>
              <w:ind w:firstLine="0"/>
            </w:pPr>
            <w:r>
              <w:t>Trantham</w:t>
            </w:r>
          </w:p>
        </w:tc>
      </w:tr>
    </w:tbl>
    <w:p w:rsidR="00F146FC" w:rsidRDefault="00F146FC" w:rsidP="00F146FC"/>
    <w:p w:rsidR="00F146FC" w:rsidRDefault="00F146FC" w:rsidP="00F146FC">
      <w:pPr>
        <w:jc w:val="center"/>
        <w:rPr>
          <w:b/>
        </w:rPr>
      </w:pPr>
      <w:r w:rsidRPr="00F146FC">
        <w:rPr>
          <w:b/>
        </w:rPr>
        <w:t>Total--6</w:t>
      </w:r>
    </w:p>
    <w:p w:rsidR="00F146FC" w:rsidRDefault="00F146FC" w:rsidP="00F146FC">
      <w:pPr>
        <w:jc w:val="center"/>
        <w:rPr>
          <w:b/>
        </w:rPr>
      </w:pPr>
    </w:p>
    <w:p w:rsidR="00F146FC" w:rsidRDefault="00F146FC" w:rsidP="00F146FC">
      <w:r>
        <w:t xml:space="preserve">So, the Bill was read the second time and ordered to third reading.  </w:t>
      </w:r>
    </w:p>
    <w:p w:rsidR="00F146FC" w:rsidRDefault="00F146FC" w:rsidP="00F146FC"/>
    <w:p w:rsidR="00F146FC" w:rsidRDefault="00F146FC" w:rsidP="00F146FC">
      <w:pPr>
        <w:keepNext/>
        <w:jc w:val="center"/>
        <w:rPr>
          <w:b/>
        </w:rPr>
      </w:pPr>
      <w:r w:rsidRPr="00F146FC">
        <w:rPr>
          <w:b/>
        </w:rPr>
        <w:t>H. 4133--ORDERED TO BE READ THIRD TIME TOMORROW</w:t>
      </w:r>
    </w:p>
    <w:p w:rsidR="00F146FC" w:rsidRDefault="00F146FC" w:rsidP="00F146FC">
      <w:r>
        <w:t>On motion of Rep. CLEMMONS, with unanimous consent, it was ordered that H. 4133 be read the third time tomorrow.</w:t>
      </w:r>
    </w:p>
    <w:p w:rsidR="00F146FC" w:rsidRDefault="00F146FC" w:rsidP="00F146FC"/>
    <w:p w:rsidR="00F146FC" w:rsidRDefault="00F146FC" w:rsidP="00F146FC">
      <w:r>
        <w:t>Rep. G. M. SMITH moved that the House do now adjourn, which was agreed to.</w:t>
      </w:r>
    </w:p>
    <w:p w:rsidR="00F146FC" w:rsidRDefault="00F146FC" w:rsidP="00F146FC"/>
    <w:p w:rsidR="00F146FC" w:rsidRDefault="00F146FC" w:rsidP="00F146FC">
      <w:pPr>
        <w:keepNext/>
        <w:jc w:val="center"/>
        <w:rPr>
          <w:b/>
        </w:rPr>
      </w:pPr>
      <w:r w:rsidRPr="00F146FC">
        <w:rPr>
          <w:b/>
        </w:rPr>
        <w:t>RETURNED WITH CONCURRENCE</w:t>
      </w:r>
    </w:p>
    <w:p w:rsidR="00F146FC" w:rsidRDefault="00F146FC" w:rsidP="00F146FC">
      <w:r>
        <w:t>The Senate returned to the House with concurrence the following:</w:t>
      </w:r>
    </w:p>
    <w:p w:rsidR="00F146FC" w:rsidRDefault="00F146FC" w:rsidP="00F146FC">
      <w:bookmarkStart w:id="170" w:name="include_clip_start_358"/>
      <w:bookmarkEnd w:id="170"/>
    </w:p>
    <w:p w:rsidR="00F146FC" w:rsidRDefault="00F146FC" w:rsidP="00F146FC">
      <w:r>
        <w:t>H. 4396 -- Rep. Clyburn: A CONCURRENT RESOLUTION TO HONOR GASPER LOREN TOOLE III OF AIKEN COUNTY UPON THE OCCASION OF HIS RETIREMENT FROM THE BOARD OF DIRECTORS OF SECURITY FEDERAL BANK, TO OFFER GRATITUDE FOR HIS MANY SIGNIFICANT CONTRIBUTIONS TO AIKEN COUNTY AND THE PALMETTO STATE, AND TO WISH HIM MANY YEARS OF HAPPINESS AND FULFILLMENT.</w:t>
      </w:r>
    </w:p>
    <w:p w:rsidR="00F146FC" w:rsidRDefault="00F146FC" w:rsidP="00F146FC">
      <w:bookmarkStart w:id="171" w:name="include_clip_end_358"/>
      <w:bookmarkEnd w:id="171"/>
    </w:p>
    <w:p w:rsidR="00F146FC" w:rsidRDefault="00F146FC" w:rsidP="00F146FC">
      <w:pPr>
        <w:keepNext/>
        <w:pBdr>
          <w:top w:val="single" w:sz="4" w:space="1" w:color="auto"/>
          <w:left w:val="single" w:sz="4" w:space="4" w:color="auto"/>
          <w:right w:val="single" w:sz="4" w:space="4" w:color="auto"/>
          <w:between w:val="single" w:sz="4" w:space="1" w:color="auto"/>
          <w:bar w:val="single" w:sz="4" w:color="auto"/>
        </w:pBdr>
        <w:jc w:val="center"/>
        <w:rPr>
          <w:b/>
        </w:rPr>
      </w:pPr>
      <w:r w:rsidRPr="00F146FC">
        <w:rPr>
          <w:b/>
        </w:rPr>
        <w:t>ADJOURNMENT</w:t>
      </w:r>
    </w:p>
    <w:p w:rsidR="00F146FC" w:rsidRDefault="00F146FC" w:rsidP="00F146FC">
      <w:pPr>
        <w:keepNext/>
        <w:pBdr>
          <w:left w:val="single" w:sz="4" w:space="4" w:color="auto"/>
          <w:right w:val="single" w:sz="4" w:space="4" w:color="auto"/>
          <w:between w:val="single" w:sz="4" w:space="1" w:color="auto"/>
          <w:bar w:val="single" w:sz="4" w:color="auto"/>
        </w:pBdr>
      </w:pPr>
      <w:r>
        <w:t>At 12:59 p.m. the House, in accordance with the motion of Rep. GILLIARD, adjourned in memory of Dr. Martin Luther King, Jr., to meet at 10:00 a.m. tomorrow.</w:t>
      </w:r>
    </w:p>
    <w:p w:rsidR="00F146FC" w:rsidRDefault="00F146FC" w:rsidP="00F146FC">
      <w:pPr>
        <w:pBdr>
          <w:left w:val="single" w:sz="4" w:space="4" w:color="auto"/>
          <w:bottom w:val="single" w:sz="4" w:space="1" w:color="auto"/>
          <w:right w:val="single" w:sz="4" w:space="4" w:color="auto"/>
          <w:between w:val="single" w:sz="4" w:space="1" w:color="auto"/>
          <w:bar w:val="single" w:sz="4" w:color="auto"/>
        </w:pBdr>
        <w:jc w:val="center"/>
      </w:pPr>
      <w:r>
        <w:t>***</w:t>
      </w:r>
    </w:p>
    <w:p w:rsidR="005752A2" w:rsidRDefault="005752A2" w:rsidP="005752A2">
      <w:pPr>
        <w:jc w:val="center"/>
      </w:pPr>
    </w:p>
    <w:p w:rsidR="005752A2" w:rsidRDefault="005752A2" w:rsidP="005752A2">
      <w:pPr>
        <w:jc w:val="center"/>
        <w:sectPr w:rsidR="005752A2">
          <w:headerReference w:type="first" r:id="rId14"/>
          <w:footerReference w:type="first" r:id="rId15"/>
          <w:pgSz w:w="12240" w:h="15840" w:code="1"/>
          <w:pgMar w:top="1008" w:right="4694" w:bottom="3499" w:left="1224" w:header="1008" w:footer="3499" w:gutter="0"/>
          <w:pgNumType w:start="1"/>
          <w:cols w:space="720"/>
          <w:titlePg/>
        </w:sectPr>
      </w:pPr>
    </w:p>
    <w:p w:rsidR="005752A2" w:rsidRPr="005752A2" w:rsidRDefault="005752A2" w:rsidP="005752A2">
      <w:pPr>
        <w:tabs>
          <w:tab w:val="right" w:leader="dot" w:pos="2520"/>
        </w:tabs>
        <w:rPr>
          <w:sz w:val="20"/>
        </w:rPr>
      </w:pPr>
      <w:bookmarkStart w:id="172" w:name="index_start"/>
      <w:bookmarkEnd w:id="172"/>
      <w:r w:rsidRPr="005752A2">
        <w:rPr>
          <w:sz w:val="20"/>
        </w:rPr>
        <w:t>H. 3020</w:t>
      </w:r>
      <w:r w:rsidRPr="005752A2">
        <w:rPr>
          <w:sz w:val="20"/>
        </w:rPr>
        <w:tab/>
        <w:t>6</w:t>
      </w:r>
    </w:p>
    <w:p w:rsidR="005752A2" w:rsidRPr="005752A2" w:rsidRDefault="005752A2" w:rsidP="005752A2">
      <w:pPr>
        <w:tabs>
          <w:tab w:val="right" w:leader="dot" w:pos="2520"/>
        </w:tabs>
        <w:rPr>
          <w:sz w:val="20"/>
        </w:rPr>
      </w:pPr>
      <w:r w:rsidRPr="005752A2">
        <w:rPr>
          <w:sz w:val="20"/>
        </w:rPr>
        <w:t>H. 3036</w:t>
      </w:r>
      <w:r w:rsidRPr="005752A2">
        <w:rPr>
          <w:sz w:val="20"/>
        </w:rPr>
        <w:tab/>
        <w:t>2</w:t>
      </w:r>
    </w:p>
    <w:p w:rsidR="005752A2" w:rsidRPr="005752A2" w:rsidRDefault="005752A2" w:rsidP="005752A2">
      <w:pPr>
        <w:tabs>
          <w:tab w:val="right" w:leader="dot" w:pos="2520"/>
        </w:tabs>
        <w:rPr>
          <w:sz w:val="20"/>
        </w:rPr>
      </w:pPr>
      <w:r w:rsidRPr="005752A2">
        <w:rPr>
          <w:sz w:val="20"/>
        </w:rPr>
        <w:t>H. 3079</w:t>
      </w:r>
      <w:r w:rsidRPr="005752A2">
        <w:rPr>
          <w:sz w:val="20"/>
        </w:rPr>
        <w:tab/>
        <w:t>18, 26, 27</w:t>
      </w:r>
    </w:p>
    <w:p w:rsidR="005752A2" w:rsidRPr="005752A2" w:rsidRDefault="005752A2" w:rsidP="005752A2">
      <w:pPr>
        <w:tabs>
          <w:tab w:val="right" w:leader="dot" w:pos="2520"/>
        </w:tabs>
        <w:rPr>
          <w:sz w:val="20"/>
        </w:rPr>
      </w:pPr>
      <w:r w:rsidRPr="005752A2">
        <w:rPr>
          <w:sz w:val="20"/>
        </w:rPr>
        <w:t>H. 3080</w:t>
      </w:r>
      <w:r w:rsidRPr="005752A2">
        <w:rPr>
          <w:sz w:val="20"/>
        </w:rPr>
        <w:tab/>
        <w:t>5</w:t>
      </w:r>
    </w:p>
    <w:p w:rsidR="005752A2" w:rsidRPr="005752A2" w:rsidRDefault="005752A2" w:rsidP="005752A2">
      <w:pPr>
        <w:tabs>
          <w:tab w:val="right" w:leader="dot" w:pos="2520"/>
        </w:tabs>
        <w:rPr>
          <w:sz w:val="20"/>
        </w:rPr>
      </w:pPr>
      <w:r w:rsidRPr="005752A2">
        <w:rPr>
          <w:sz w:val="20"/>
        </w:rPr>
        <w:t>H. 3205</w:t>
      </w:r>
      <w:r w:rsidRPr="005752A2">
        <w:rPr>
          <w:sz w:val="20"/>
        </w:rPr>
        <w:tab/>
        <w:t>73</w:t>
      </w:r>
    </w:p>
    <w:p w:rsidR="005752A2" w:rsidRPr="005752A2" w:rsidRDefault="005752A2" w:rsidP="005752A2">
      <w:pPr>
        <w:tabs>
          <w:tab w:val="right" w:leader="dot" w:pos="2520"/>
        </w:tabs>
        <w:rPr>
          <w:sz w:val="20"/>
        </w:rPr>
      </w:pPr>
      <w:r w:rsidRPr="005752A2">
        <w:rPr>
          <w:sz w:val="20"/>
        </w:rPr>
        <w:t>H. 3231</w:t>
      </w:r>
      <w:r w:rsidRPr="005752A2">
        <w:rPr>
          <w:sz w:val="20"/>
        </w:rPr>
        <w:tab/>
        <w:t>6</w:t>
      </w:r>
    </w:p>
    <w:p w:rsidR="005752A2" w:rsidRPr="005752A2" w:rsidRDefault="005752A2" w:rsidP="005752A2">
      <w:pPr>
        <w:tabs>
          <w:tab w:val="right" w:leader="dot" w:pos="2520"/>
        </w:tabs>
        <w:rPr>
          <w:sz w:val="20"/>
        </w:rPr>
      </w:pPr>
      <w:r w:rsidRPr="005752A2">
        <w:rPr>
          <w:sz w:val="20"/>
        </w:rPr>
        <w:t>H. 3284</w:t>
      </w:r>
      <w:r w:rsidRPr="005752A2">
        <w:rPr>
          <w:sz w:val="20"/>
        </w:rPr>
        <w:tab/>
        <w:t>19</w:t>
      </w:r>
    </w:p>
    <w:p w:rsidR="005752A2" w:rsidRPr="005752A2" w:rsidRDefault="005752A2" w:rsidP="005752A2">
      <w:pPr>
        <w:tabs>
          <w:tab w:val="right" w:leader="dot" w:pos="2520"/>
        </w:tabs>
        <w:rPr>
          <w:sz w:val="20"/>
        </w:rPr>
      </w:pPr>
      <w:r w:rsidRPr="005752A2">
        <w:rPr>
          <w:sz w:val="20"/>
        </w:rPr>
        <w:t>H. 3301</w:t>
      </w:r>
      <w:r w:rsidRPr="005752A2">
        <w:rPr>
          <w:sz w:val="20"/>
        </w:rPr>
        <w:tab/>
        <w:t>19</w:t>
      </w:r>
    </w:p>
    <w:p w:rsidR="005752A2" w:rsidRPr="005752A2" w:rsidRDefault="005752A2" w:rsidP="005752A2">
      <w:pPr>
        <w:tabs>
          <w:tab w:val="right" w:leader="dot" w:pos="2520"/>
        </w:tabs>
        <w:rPr>
          <w:sz w:val="20"/>
        </w:rPr>
      </w:pPr>
      <w:r w:rsidRPr="005752A2">
        <w:rPr>
          <w:sz w:val="20"/>
        </w:rPr>
        <w:t>H. 3307</w:t>
      </w:r>
      <w:r w:rsidRPr="005752A2">
        <w:rPr>
          <w:sz w:val="20"/>
        </w:rPr>
        <w:tab/>
        <w:t>19, 24, 54, 59</w:t>
      </w:r>
    </w:p>
    <w:p w:rsidR="005752A2" w:rsidRPr="005752A2" w:rsidRDefault="005752A2" w:rsidP="005752A2">
      <w:pPr>
        <w:tabs>
          <w:tab w:val="right" w:leader="dot" w:pos="2520"/>
        </w:tabs>
        <w:rPr>
          <w:sz w:val="20"/>
        </w:rPr>
      </w:pPr>
      <w:r w:rsidRPr="005752A2">
        <w:rPr>
          <w:sz w:val="20"/>
        </w:rPr>
        <w:t>H. 3322</w:t>
      </w:r>
      <w:r w:rsidRPr="005752A2">
        <w:rPr>
          <w:sz w:val="20"/>
        </w:rPr>
        <w:tab/>
        <w:t>19</w:t>
      </w:r>
    </w:p>
    <w:p w:rsidR="005752A2" w:rsidRPr="005752A2" w:rsidRDefault="005752A2" w:rsidP="005752A2">
      <w:pPr>
        <w:tabs>
          <w:tab w:val="right" w:leader="dot" w:pos="2520"/>
        </w:tabs>
        <w:rPr>
          <w:sz w:val="20"/>
        </w:rPr>
      </w:pPr>
      <w:r w:rsidRPr="005752A2">
        <w:rPr>
          <w:sz w:val="20"/>
        </w:rPr>
        <w:t>H. 3346</w:t>
      </w:r>
      <w:r w:rsidRPr="005752A2">
        <w:rPr>
          <w:sz w:val="20"/>
        </w:rPr>
        <w:tab/>
        <w:t>20, 22</w:t>
      </w:r>
    </w:p>
    <w:p w:rsidR="005752A2" w:rsidRPr="005752A2" w:rsidRDefault="005752A2" w:rsidP="005752A2">
      <w:pPr>
        <w:tabs>
          <w:tab w:val="right" w:leader="dot" w:pos="2520"/>
        </w:tabs>
        <w:rPr>
          <w:sz w:val="20"/>
        </w:rPr>
      </w:pPr>
      <w:r w:rsidRPr="005752A2">
        <w:rPr>
          <w:sz w:val="20"/>
        </w:rPr>
        <w:t>H. 3354</w:t>
      </w:r>
      <w:r w:rsidRPr="005752A2">
        <w:rPr>
          <w:sz w:val="20"/>
        </w:rPr>
        <w:tab/>
        <w:t>19</w:t>
      </w:r>
    </w:p>
    <w:p w:rsidR="005752A2" w:rsidRPr="005752A2" w:rsidRDefault="005752A2" w:rsidP="005752A2">
      <w:pPr>
        <w:tabs>
          <w:tab w:val="right" w:leader="dot" w:pos="2520"/>
        </w:tabs>
        <w:rPr>
          <w:sz w:val="20"/>
        </w:rPr>
      </w:pPr>
      <w:r w:rsidRPr="005752A2">
        <w:rPr>
          <w:sz w:val="20"/>
        </w:rPr>
        <w:t>H. 3391</w:t>
      </w:r>
      <w:r w:rsidRPr="005752A2">
        <w:rPr>
          <w:sz w:val="20"/>
        </w:rPr>
        <w:tab/>
        <w:t>19</w:t>
      </w:r>
    </w:p>
    <w:p w:rsidR="005752A2" w:rsidRPr="005752A2" w:rsidRDefault="005752A2" w:rsidP="005752A2">
      <w:pPr>
        <w:tabs>
          <w:tab w:val="right" w:leader="dot" w:pos="2520"/>
        </w:tabs>
        <w:rPr>
          <w:sz w:val="20"/>
        </w:rPr>
      </w:pPr>
      <w:r w:rsidRPr="005752A2">
        <w:rPr>
          <w:sz w:val="20"/>
        </w:rPr>
        <w:t>H. 3457</w:t>
      </w:r>
      <w:r w:rsidRPr="005752A2">
        <w:rPr>
          <w:sz w:val="20"/>
        </w:rPr>
        <w:tab/>
        <w:t>73</w:t>
      </w:r>
    </w:p>
    <w:p w:rsidR="005752A2" w:rsidRPr="005752A2" w:rsidRDefault="005752A2" w:rsidP="005752A2">
      <w:pPr>
        <w:tabs>
          <w:tab w:val="right" w:leader="dot" w:pos="2520"/>
        </w:tabs>
        <w:rPr>
          <w:sz w:val="20"/>
        </w:rPr>
      </w:pPr>
      <w:r w:rsidRPr="005752A2">
        <w:rPr>
          <w:sz w:val="20"/>
        </w:rPr>
        <w:t>H. 3596</w:t>
      </w:r>
      <w:r w:rsidRPr="005752A2">
        <w:rPr>
          <w:sz w:val="20"/>
        </w:rPr>
        <w:tab/>
        <w:t>74</w:t>
      </w:r>
    </w:p>
    <w:p w:rsidR="005752A2" w:rsidRPr="005752A2" w:rsidRDefault="005752A2" w:rsidP="005752A2">
      <w:pPr>
        <w:tabs>
          <w:tab w:val="right" w:leader="dot" w:pos="2520"/>
        </w:tabs>
        <w:rPr>
          <w:sz w:val="20"/>
        </w:rPr>
      </w:pPr>
      <w:r w:rsidRPr="005752A2">
        <w:rPr>
          <w:sz w:val="20"/>
        </w:rPr>
        <w:t>H. 3703</w:t>
      </w:r>
      <w:r w:rsidRPr="005752A2">
        <w:rPr>
          <w:sz w:val="20"/>
        </w:rPr>
        <w:tab/>
        <w:t>3</w:t>
      </w:r>
    </w:p>
    <w:p w:rsidR="005752A2" w:rsidRPr="005752A2" w:rsidRDefault="005752A2" w:rsidP="005752A2">
      <w:pPr>
        <w:tabs>
          <w:tab w:val="right" w:leader="dot" w:pos="2520"/>
        </w:tabs>
        <w:rPr>
          <w:sz w:val="20"/>
        </w:rPr>
      </w:pPr>
      <w:r w:rsidRPr="005752A2">
        <w:rPr>
          <w:sz w:val="20"/>
        </w:rPr>
        <w:t>H. 3728</w:t>
      </w:r>
      <w:r w:rsidRPr="005752A2">
        <w:rPr>
          <w:sz w:val="20"/>
        </w:rPr>
        <w:tab/>
        <w:t>3</w:t>
      </w:r>
    </w:p>
    <w:p w:rsidR="005752A2" w:rsidRPr="005752A2" w:rsidRDefault="005752A2" w:rsidP="005752A2">
      <w:pPr>
        <w:tabs>
          <w:tab w:val="right" w:leader="dot" w:pos="2520"/>
        </w:tabs>
        <w:rPr>
          <w:sz w:val="20"/>
        </w:rPr>
      </w:pPr>
      <w:r w:rsidRPr="005752A2">
        <w:rPr>
          <w:sz w:val="20"/>
        </w:rPr>
        <w:t>H. 3729</w:t>
      </w:r>
      <w:r w:rsidRPr="005752A2">
        <w:rPr>
          <w:sz w:val="20"/>
        </w:rPr>
        <w:tab/>
        <w:t>5</w:t>
      </w:r>
    </w:p>
    <w:p w:rsidR="005752A2" w:rsidRPr="005752A2" w:rsidRDefault="005752A2" w:rsidP="005752A2">
      <w:pPr>
        <w:tabs>
          <w:tab w:val="right" w:leader="dot" w:pos="2520"/>
        </w:tabs>
        <w:rPr>
          <w:sz w:val="20"/>
        </w:rPr>
      </w:pPr>
      <w:r w:rsidRPr="005752A2">
        <w:rPr>
          <w:sz w:val="20"/>
        </w:rPr>
        <w:t>H. 3730</w:t>
      </w:r>
      <w:r w:rsidRPr="005752A2">
        <w:rPr>
          <w:sz w:val="20"/>
        </w:rPr>
        <w:tab/>
        <w:t>5, 19</w:t>
      </w:r>
    </w:p>
    <w:p w:rsidR="005752A2" w:rsidRPr="005752A2" w:rsidRDefault="005752A2" w:rsidP="005752A2">
      <w:pPr>
        <w:tabs>
          <w:tab w:val="right" w:leader="dot" w:pos="2520"/>
        </w:tabs>
        <w:rPr>
          <w:sz w:val="20"/>
        </w:rPr>
      </w:pPr>
      <w:r w:rsidRPr="005752A2">
        <w:rPr>
          <w:sz w:val="20"/>
        </w:rPr>
        <w:t>H. 3737</w:t>
      </w:r>
      <w:r w:rsidRPr="005752A2">
        <w:rPr>
          <w:sz w:val="20"/>
        </w:rPr>
        <w:tab/>
        <w:t>7</w:t>
      </w:r>
    </w:p>
    <w:p w:rsidR="005752A2" w:rsidRPr="005752A2" w:rsidRDefault="005752A2" w:rsidP="005752A2">
      <w:pPr>
        <w:tabs>
          <w:tab w:val="right" w:leader="dot" w:pos="2520"/>
        </w:tabs>
        <w:rPr>
          <w:sz w:val="20"/>
        </w:rPr>
      </w:pPr>
      <w:r w:rsidRPr="005752A2">
        <w:rPr>
          <w:sz w:val="20"/>
        </w:rPr>
        <w:t>H. 3778</w:t>
      </w:r>
      <w:r w:rsidRPr="005752A2">
        <w:rPr>
          <w:sz w:val="20"/>
        </w:rPr>
        <w:tab/>
        <w:t>19, 74, 75, 76</w:t>
      </w:r>
    </w:p>
    <w:p w:rsidR="005752A2" w:rsidRPr="005752A2" w:rsidRDefault="005752A2" w:rsidP="005752A2">
      <w:pPr>
        <w:tabs>
          <w:tab w:val="right" w:leader="dot" w:pos="2520"/>
        </w:tabs>
        <w:rPr>
          <w:sz w:val="20"/>
        </w:rPr>
      </w:pPr>
      <w:r w:rsidRPr="005752A2">
        <w:rPr>
          <w:sz w:val="20"/>
        </w:rPr>
        <w:t>H. 3778</w:t>
      </w:r>
      <w:r w:rsidRPr="005752A2">
        <w:rPr>
          <w:sz w:val="20"/>
        </w:rPr>
        <w:tab/>
        <w:t>79</w:t>
      </w:r>
    </w:p>
    <w:p w:rsidR="005752A2" w:rsidRPr="005752A2" w:rsidRDefault="005752A2" w:rsidP="005752A2">
      <w:pPr>
        <w:tabs>
          <w:tab w:val="right" w:leader="dot" w:pos="2520"/>
        </w:tabs>
        <w:rPr>
          <w:sz w:val="20"/>
        </w:rPr>
      </w:pPr>
      <w:r w:rsidRPr="005752A2">
        <w:rPr>
          <w:sz w:val="20"/>
        </w:rPr>
        <w:t>H. 3780</w:t>
      </w:r>
      <w:r w:rsidRPr="005752A2">
        <w:rPr>
          <w:sz w:val="20"/>
        </w:rPr>
        <w:tab/>
        <w:t>23</w:t>
      </w:r>
    </w:p>
    <w:p w:rsidR="005752A2" w:rsidRPr="005752A2" w:rsidRDefault="005752A2" w:rsidP="005752A2">
      <w:pPr>
        <w:tabs>
          <w:tab w:val="right" w:leader="dot" w:pos="2520"/>
        </w:tabs>
        <w:rPr>
          <w:sz w:val="20"/>
        </w:rPr>
      </w:pPr>
      <w:r w:rsidRPr="005752A2">
        <w:rPr>
          <w:sz w:val="20"/>
        </w:rPr>
        <w:t>H. 3783</w:t>
      </w:r>
      <w:r w:rsidRPr="005752A2">
        <w:rPr>
          <w:sz w:val="20"/>
        </w:rPr>
        <w:tab/>
        <w:t>20</w:t>
      </w:r>
    </w:p>
    <w:p w:rsidR="005752A2" w:rsidRPr="005752A2" w:rsidRDefault="005752A2" w:rsidP="005752A2">
      <w:pPr>
        <w:tabs>
          <w:tab w:val="right" w:leader="dot" w:pos="2520"/>
        </w:tabs>
        <w:rPr>
          <w:sz w:val="20"/>
        </w:rPr>
      </w:pPr>
      <w:r w:rsidRPr="005752A2">
        <w:rPr>
          <w:sz w:val="20"/>
        </w:rPr>
        <w:t>H. 3785</w:t>
      </w:r>
      <w:r w:rsidRPr="005752A2">
        <w:rPr>
          <w:sz w:val="20"/>
        </w:rPr>
        <w:tab/>
        <w:t>23</w:t>
      </w:r>
    </w:p>
    <w:p w:rsidR="005752A2" w:rsidRPr="005752A2" w:rsidRDefault="005752A2" w:rsidP="005752A2">
      <w:pPr>
        <w:tabs>
          <w:tab w:val="right" w:leader="dot" w:pos="2520"/>
        </w:tabs>
        <w:rPr>
          <w:sz w:val="20"/>
        </w:rPr>
      </w:pPr>
      <w:r w:rsidRPr="005752A2">
        <w:rPr>
          <w:sz w:val="20"/>
        </w:rPr>
        <w:t>H. 3807</w:t>
      </w:r>
      <w:r w:rsidRPr="005752A2">
        <w:rPr>
          <w:sz w:val="20"/>
        </w:rPr>
        <w:tab/>
        <w:t>40</w:t>
      </w:r>
    </w:p>
    <w:p w:rsidR="005752A2" w:rsidRPr="005752A2" w:rsidRDefault="005752A2" w:rsidP="005752A2">
      <w:pPr>
        <w:tabs>
          <w:tab w:val="right" w:leader="dot" w:pos="2520"/>
        </w:tabs>
        <w:rPr>
          <w:sz w:val="20"/>
        </w:rPr>
      </w:pPr>
      <w:r w:rsidRPr="005752A2">
        <w:rPr>
          <w:sz w:val="20"/>
        </w:rPr>
        <w:t>H. 3936</w:t>
      </w:r>
      <w:r w:rsidRPr="005752A2">
        <w:rPr>
          <w:sz w:val="20"/>
        </w:rPr>
        <w:tab/>
        <w:t>40</w:t>
      </w:r>
    </w:p>
    <w:p w:rsidR="005752A2" w:rsidRPr="005752A2" w:rsidRDefault="005752A2" w:rsidP="005752A2">
      <w:pPr>
        <w:tabs>
          <w:tab w:val="right" w:leader="dot" w:pos="2520"/>
        </w:tabs>
        <w:rPr>
          <w:sz w:val="20"/>
        </w:rPr>
      </w:pPr>
      <w:r w:rsidRPr="005752A2">
        <w:rPr>
          <w:sz w:val="20"/>
        </w:rPr>
        <w:t>H. 3998</w:t>
      </w:r>
      <w:r w:rsidRPr="005752A2">
        <w:rPr>
          <w:sz w:val="20"/>
        </w:rPr>
        <w:tab/>
        <w:t>20, 79</w:t>
      </w:r>
    </w:p>
    <w:p w:rsidR="005752A2" w:rsidRPr="005752A2" w:rsidRDefault="005752A2" w:rsidP="005752A2">
      <w:pPr>
        <w:tabs>
          <w:tab w:val="right" w:leader="dot" w:pos="2520"/>
        </w:tabs>
        <w:rPr>
          <w:sz w:val="20"/>
        </w:rPr>
      </w:pPr>
      <w:r w:rsidRPr="005752A2">
        <w:rPr>
          <w:sz w:val="20"/>
        </w:rPr>
        <w:t>H. 4004</w:t>
      </w:r>
      <w:r w:rsidRPr="005752A2">
        <w:rPr>
          <w:sz w:val="20"/>
        </w:rPr>
        <w:tab/>
        <w:t>4</w:t>
      </w:r>
    </w:p>
    <w:p w:rsidR="005752A2" w:rsidRPr="005752A2" w:rsidRDefault="005752A2" w:rsidP="005752A2">
      <w:pPr>
        <w:tabs>
          <w:tab w:val="right" w:leader="dot" w:pos="2520"/>
        </w:tabs>
        <w:rPr>
          <w:sz w:val="20"/>
        </w:rPr>
      </w:pPr>
      <w:r w:rsidRPr="005752A2">
        <w:rPr>
          <w:sz w:val="20"/>
        </w:rPr>
        <w:t>H. 4008</w:t>
      </w:r>
      <w:r w:rsidRPr="005752A2">
        <w:rPr>
          <w:sz w:val="20"/>
        </w:rPr>
        <w:tab/>
        <w:t>73</w:t>
      </w:r>
    </w:p>
    <w:p w:rsidR="005752A2" w:rsidRPr="005752A2" w:rsidRDefault="005752A2" w:rsidP="005752A2">
      <w:pPr>
        <w:tabs>
          <w:tab w:val="right" w:leader="dot" w:pos="2520"/>
        </w:tabs>
        <w:rPr>
          <w:sz w:val="20"/>
        </w:rPr>
      </w:pPr>
      <w:r w:rsidRPr="005752A2">
        <w:rPr>
          <w:sz w:val="20"/>
        </w:rPr>
        <w:t>H. 4009</w:t>
      </w:r>
      <w:r w:rsidRPr="005752A2">
        <w:rPr>
          <w:sz w:val="20"/>
        </w:rPr>
        <w:tab/>
        <w:t>30, 34, 36</w:t>
      </w:r>
    </w:p>
    <w:p w:rsidR="005752A2" w:rsidRPr="005752A2" w:rsidRDefault="005752A2" w:rsidP="005752A2">
      <w:pPr>
        <w:tabs>
          <w:tab w:val="right" w:leader="dot" w:pos="2520"/>
        </w:tabs>
        <w:rPr>
          <w:sz w:val="20"/>
        </w:rPr>
      </w:pPr>
      <w:r w:rsidRPr="005752A2">
        <w:rPr>
          <w:sz w:val="20"/>
        </w:rPr>
        <w:t>H. 4010</w:t>
      </w:r>
      <w:r w:rsidRPr="005752A2">
        <w:rPr>
          <w:sz w:val="20"/>
        </w:rPr>
        <w:tab/>
        <w:t>73</w:t>
      </w:r>
    </w:p>
    <w:p w:rsidR="005752A2" w:rsidRPr="005752A2" w:rsidRDefault="005752A2" w:rsidP="005752A2">
      <w:pPr>
        <w:tabs>
          <w:tab w:val="right" w:leader="dot" w:pos="2520"/>
        </w:tabs>
        <w:rPr>
          <w:sz w:val="20"/>
        </w:rPr>
      </w:pPr>
      <w:r w:rsidRPr="005752A2">
        <w:rPr>
          <w:sz w:val="20"/>
        </w:rPr>
        <w:t>H. 4011</w:t>
      </w:r>
      <w:r w:rsidRPr="005752A2">
        <w:rPr>
          <w:sz w:val="20"/>
        </w:rPr>
        <w:tab/>
        <w:t>36, 37, 38, 39</w:t>
      </w:r>
    </w:p>
    <w:p w:rsidR="005752A2" w:rsidRPr="005752A2" w:rsidRDefault="005752A2" w:rsidP="005752A2">
      <w:pPr>
        <w:tabs>
          <w:tab w:val="right" w:leader="dot" w:pos="2520"/>
        </w:tabs>
        <w:rPr>
          <w:sz w:val="20"/>
        </w:rPr>
      </w:pPr>
      <w:r w:rsidRPr="005752A2">
        <w:rPr>
          <w:sz w:val="20"/>
        </w:rPr>
        <w:t>H. 4012</w:t>
      </w:r>
      <w:r w:rsidRPr="005752A2">
        <w:rPr>
          <w:sz w:val="20"/>
        </w:rPr>
        <w:tab/>
        <w:t>61, 63</w:t>
      </w:r>
    </w:p>
    <w:p w:rsidR="005752A2" w:rsidRPr="005752A2" w:rsidRDefault="005752A2" w:rsidP="005752A2">
      <w:pPr>
        <w:tabs>
          <w:tab w:val="right" w:leader="dot" w:pos="2520"/>
        </w:tabs>
        <w:rPr>
          <w:sz w:val="20"/>
        </w:rPr>
      </w:pPr>
      <w:r w:rsidRPr="005752A2">
        <w:rPr>
          <w:sz w:val="20"/>
        </w:rPr>
        <w:t>H. 4013</w:t>
      </w:r>
      <w:r w:rsidRPr="005752A2">
        <w:rPr>
          <w:sz w:val="20"/>
        </w:rPr>
        <w:tab/>
        <w:t>64, 65</w:t>
      </w:r>
    </w:p>
    <w:p w:rsidR="005752A2" w:rsidRPr="005752A2" w:rsidRDefault="005752A2" w:rsidP="005752A2">
      <w:pPr>
        <w:tabs>
          <w:tab w:val="right" w:leader="dot" w:pos="2520"/>
        </w:tabs>
        <w:rPr>
          <w:sz w:val="20"/>
        </w:rPr>
      </w:pPr>
      <w:r w:rsidRPr="005752A2">
        <w:rPr>
          <w:sz w:val="20"/>
        </w:rPr>
        <w:t>H. 4014</w:t>
      </w:r>
      <w:r w:rsidRPr="005752A2">
        <w:rPr>
          <w:sz w:val="20"/>
        </w:rPr>
        <w:tab/>
        <w:t>65, 67</w:t>
      </w:r>
    </w:p>
    <w:p w:rsidR="005752A2" w:rsidRPr="005752A2" w:rsidRDefault="005752A2" w:rsidP="005752A2">
      <w:pPr>
        <w:tabs>
          <w:tab w:val="right" w:leader="dot" w:pos="2520"/>
        </w:tabs>
        <w:rPr>
          <w:sz w:val="20"/>
        </w:rPr>
      </w:pPr>
      <w:r w:rsidRPr="005752A2">
        <w:rPr>
          <w:sz w:val="20"/>
        </w:rPr>
        <w:t>H. 4015</w:t>
      </w:r>
      <w:r w:rsidRPr="005752A2">
        <w:rPr>
          <w:sz w:val="20"/>
        </w:rPr>
        <w:tab/>
        <w:t>67, 69</w:t>
      </w:r>
    </w:p>
    <w:p w:rsidR="005752A2" w:rsidRPr="005752A2" w:rsidRDefault="005752A2" w:rsidP="005752A2">
      <w:pPr>
        <w:tabs>
          <w:tab w:val="right" w:leader="dot" w:pos="2520"/>
        </w:tabs>
        <w:rPr>
          <w:sz w:val="20"/>
        </w:rPr>
      </w:pPr>
      <w:r w:rsidRPr="005752A2">
        <w:rPr>
          <w:sz w:val="20"/>
        </w:rPr>
        <w:t>H. 4075</w:t>
      </w:r>
      <w:r w:rsidRPr="005752A2">
        <w:rPr>
          <w:sz w:val="20"/>
        </w:rPr>
        <w:tab/>
        <w:t>7</w:t>
      </w:r>
    </w:p>
    <w:p w:rsidR="005752A2" w:rsidRPr="005752A2" w:rsidRDefault="005752A2" w:rsidP="005752A2">
      <w:pPr>
        <w:tabs>
          <w:tab w:val="right" w:leader="dot" w:pos="2520"/>
        </w:tabs>
        <w:rPr>
          <w:sz w:val="20"/>
        </w:rPr>
      </w:pPr>
      <w:r w:rsidRPr="005752A2">
        <w:rPr>
          <w:sz w:val="20"/>
        </w:rPr>
        <w:t>H. 4127</w:t>
      </w:r>
      <w:r w:rsidRPr="005752A2">
        <w:rPr>
          <w:sz w:val="20"/>
        </w:rPr>
        <w:tab/>
        <w:t>71, 72</w:t>
      </w:r>
    </w:p>
    <w:p w:rsidR="005752A2" w:rsidRPr="005752A2" w:rsidRDefault="005752A2" w:rsidP="005752A2">
      <w:pPr>
        <w:tabs>
          <w:tab w:val="right" w:leader="dot" w:pos="2520"/>
        </w:tabs>
        <w:rPr>
          <w:sz w:val="20"/>
        </w:rPr>
      </w:pPr>
      <w:r w:rsidRPr="005752A2">
        <w:rPr>
          <w:sz w:val="20"/>
        </w:rPr>
        <w:t>H. 4133</w:t>
      </w:r>
      <w:r w:rsidRPr="005752A2">
        <w:rPr>
          <w:sz w:val="20"/>
        </w:rPr>
        <w:tab/>
        <w:t>82, 84</w:t>
      </w:r>
    </w:p>
    <w:p w:rsidR="005752A2" w:rsidRPr="005752A2" w:rsidRDefault="005752A2" w:rsidP="005752A2">
      <w:pPr>
        <w:tabs>
          <w:tab w:val="right" w:leader="dot" w:pos="2520"/>
        </w:tabs>
        <w:rPr>
          <w:sz w:val="20"/>
        </w:rPr>
      </w:pPr>
      <w:r w:rsidRPr="005752A2">
        <w:rPr>
          <w:sz w:val="20"/>
        </w:rPr>
        <w:t>H. 4150</w:t>
      </w:r>
      <w:r w:rsidRPr="005752A2">
        <w:rPr>
          <w:sz w:val="20"/>
        </w:rPr>
        <w:tab/>
        <w:t>20</w:t>
      </w:r>
    </w:p>
    <w:p w:rsidR="005752A2" w:rsidRPr="005752A2" w:rsidRDefault="005752A2" w:rsidP="005752A2">
      <w:pPr>
        <w:tabs>
          <w:tab w:val="right" w:leader="dot" w:pos="2520"/>
        </w:tabs>
        <w:rPr>
          <w:sz w:val="20"/>
        </w:rPr>
      </w:pPr>
      <w:r w:rsidRPr="005752A2">
        <w:rPr>
          <w:sz w:val="20"/>
        </w:rPr>
        <w:t>H. 4152</w:t>
      </w:r>
      <w:r w:rsidRPr="005752A2">
        <w:rPr>
          <w:sz w:val="20"/>
        </w:rPr>
        <w:tab/>
        <w:t>20, 25</w:t>
      </w:r>
    </w:p>
    <w:p w:rsidR="005752A2" w:rsidRPr="005752A2" w:rsidRDefault="005752A2" w:rsidP="005752A2">
      <w:pPr>
        <w:tabs>
          <w:tab w:val="right" w:leader="dot" w:pos="2520"/>
        </w:tabs>
        <w:rPr>
          <w:sz w:val="20"/>
        </w:rPr>
      </w:pPr>
      <w:r>
        <w:rPr>
          <w:sz w:val="20"/>
        </w:rPr>
        <w:br w:type="column"/>
      </w:r>
      <w:r w:rsidRPr="005752A2">
        <w:rPr>
          <w:sz w:val="20"/>
        </w:rPr>
        <w:t>H. 4245</w:t>
      </w:r>
      <w:r w:rsidRPr="005752A2">
        <w:rPr>
          <w:sz w:val="20"/>
        </w:rPr>
        <w:tab/>
        <w:t>20, 27, 28, 30</w:t>
      </w:r>
    </w:p>
    <w:p w:rsidR="005752A2" w:rsidRPr="005752A2" w:rsidRDefault="005752A2" w:rsidP="005752A2">
      <w:pPr>
        <w:tabs>
          <w:tab w:val="right" w:leader="dot" w:pos="2520"/>
        </w:tabs>
        <w:rPr>
          <w:sz w:val="20"/>
        </w:rPr>
      </w:pPr>
      <w:r w:rsidRPr="005752A2">
        <w:rPr>
          <w:sz w:val="20"/>
        </w:rPr>
        <w:t>H. 4261</w:t>
      </w:r>
      <w:r w:rsidRPr="005752A2">
        <w:rPr>
          <w:sz w:val="20"/>
        </w:rPr>
        <w:tab/>
        <w:t>22</w:t>
      </w:r>
    </w:p>
    <w:p w:rsidR="005752A2" w:rsidRPr="005752A2" w:rsidRDefault="005752A2" w:rsidP="005752A2">
      <w:pPr>
        <w:tabs>
          <w:tab w:val="right" w:leader="dot" w:pos="2520"/>
        </w:tabs>
        <w:rPr>
          <w:sz w:val="20"/>
        </w:rPr>
      </w:pPr>
      <w:r w:rsidRPr="005752A2">
        <w:rPr>
          <w:sz w:val="20"/>
        </w:rPr>
        <w:t>H. 4262</w:t>
      </w:r>
      <w:r w:rsidRPr="005752A2">
        <w:rPr>
          <w:sz w:val="20"/>
        </w:rPr>
        <w:tab/>
        <w:t>40</w:t>
      </w:r>
    </w:p>
    <w:p w:rsidR="005752A2" w:rsidRPr="005752A2" w:rsidRDefault="005752A2" w:rsidP="005752A2">
      <w:pPr>
        <w:tabs>
          <w:tab w:val="right" w:leader="dot" w:pos="2520"/>
        </w:tabs>
        <w:rPr>
          <w:sz w:val="20"/>
        </w:rPr>
      </w:pPr>
      <w:r w:rsidRPr="005752A2">
        <w:rPr>
          <w:sz w:val="20"/>
        </w:rPr>
        <w:t>H. 4287</w:t>
      </w:r>
      <w:r w:rsidRPr="005752A2">
        <w:rPr>
          <w:sz w:val="20"/>
        </w:rPr>
        <w:tab/>
        <w:t>41, 43</w:t>
      </w:r>
    </w:p>
    <w:p w:rsidR="005752A2" w:rsidRPr="005752A2" w:rsidRDefault="005752A2" w:rsidP="005752A2">
      <w:pPr>
        <w:tabs>
          <w:tab w:val="right" w:leader="dot" w:pos="2520"/>
        </w:tabs>
        <w:rPr>
          <w:sz w:val="20"/>
        </w:rPr>
      </w:pPr>
      <w:r w:rsidRPr="005752A2">
        <w:rPr>
          <w:sz w:val="20"/>
        </w:rPr>
        <w:t>H. 4312</w:t>
      </w:r>
      <w:r w:rsidRPr="005752A2">
        <w:rPr>
          <w:sz w:val="20"/>
        </w:rPr>
        <w:tab/>
        <w:t>52</w:t>
      </w:r>
    </w:p>
    <w:p w:rsidR="005752A2" w:rsidRPr="005752A2" w:rsidRDefault="005752A2" w:rsidP="005752A2">
      <w:pPr>
        <w:tabs>
          <w:tab w:val="right" w:leader="dot" w:pos="2520"/>
        </w:tabs>
        <w:rPr>
          <w:sz w:val="20"/>
        </w:rPr>
      </w:pPr>
      <w:r w:rsidRPr="005752A2">
        <w:rPr>
          <w:sz w:val="20"/>
        </w:rPr>
        <w:t>H. 4318</w:t>
      </w:r>
      <w:r w:rsidRPr="005752A2">
        <w:rPr>
          <w:sz w:val="20"/>
        </w:rPr>
        <w:tab/>
        <w:t>1</w:t>
      </w:r>
    </w:p>
    <w:p w:rsidR="005752A2" w:rsidRPr="005752A2" w:rsidRDefault="005752A2" w:rsidP="005752A2">
      <w:pPr>
        <w:tabs>
          <w:tab w:val="right" w:leader="dot" w:pos="2520"/>
        </w:tabs>
        <w:rPr>
          <w:sz w:val="20"/>
        </w:rPr>
      </w:pPr>
      <w:r w:rsidRPr="005752A2">
        <w:rPr>
          <w:sz w:val="20"/>
        </w:rPr>
        <w:t>H. 4327</w:t>
      </w:r>
      <w:r w:rsidRPr="005752A2">
        <w:rPr>
          <w:sz w:val="20"/>
        </w:rPr>
        <w:tab/>
        <w:t>39</w:t>
      </w:r>
    </w:p>
    <w:p w:rsidR="005752A2" w:rsidRPr="005752A2" w:rsidRDefault="005752A2" w:rsidP="005752A2">
      <w:pPr>
        <w:tabs>
          <w:tab w:val="right" w:leader="dot" w:pos="2520"/>
        </w:tabs>
        <w:rPr>
          <w:sz w:val="20"/>
        </w:rPr>
      </w:pPr>
      <w:r w:rsidRPr="005752A2">
        <w:rPr>
          <w:sz w:val="20"/>
        </w:rPr>
        <w:t>H. 4330</w:t>
      </w:r>
      <w:r w:rsidRPr="005752A2">
        <w:rPr>
          <w:sz w:val="20"/>
        </w:rPr>
        <w:tab/>
        <w:t>39</w:t>
      </w:r>
    </w:p>
    <w:p w:rsidR="005752A2" w:rsidRPr="005752A2" w:rsidRDefault="005752A2" w:rsidP="005752A2">
      <w:pPr>
        <w:tabs>
          <w:tab w:val="right" w:leader="dot" w:pos="2520"/>
        </w:tabs>
        <w:rPr>
          <w:sz w:val="20"/>
        </w:rPr>
      </w:pPr>
      <w:r w:rsidRPr="005752A2">
        <w:rPr>
          <w:sz w:val="20"/>
        </w:rPr>
        <w:t>H. 4331</w:t>
      </w:r>
      <w:r w:rsidRPr="005752A2">
        <w:rPr>
          <w:sz w:val="20"/>
        </w:rPr>
        <w:tab/>
        <w:t>39</w:t>
      </w:r>
    </w:p>
    <w:p w:rsidR="005752A2" w:rsidRPr="005752A2" w:rsidRDefault="005752A2" w:rsidP="005752A2">
      <w:pPr>
        <w:tabs>
          <w:tab w:val="right" w:leader="dot" w:pos="2520"/>
        </w:tabs>
        <w:rPr>
          <w:sz w:val="20"/>
        </w:rPr>
      </w:pPr>
      <w:r w:rsidRPr="005752A2">
        <w:rPr>
          <w:sz w:val="20"/>
        </w:rPr>
        <w:t>H. 4386</w:t>
      </w:r>
      <w:r w:rsidRPr="005752A2">
        <w:rPr>
          <w:sz w:val="20"/>
        </w:rPr>
        <w:tab/>
        <w:t>20</w:t>
      </w:r>
    </w:p>
    <w:p w:rsidR="005752A2" w:rsidRPr="005752A2" w:rsidRDefault="005752A2" w:rsidP="005752A2">
      <w:pPr>
        <w:tabs>
          <w:tab w:val="right" w:leader="dot" w:pos="2520"/>
        </w:tabs>
        <w:rPr>
          <w:sz w:val="20"/>
        </w:rPr>
      </w:pPr>
      <w:r w:rsidRPr="005752A2">
        <w:rPr>
          <w:sz w:val="20"/>
        </w:rPr>
        <w:t>H. 4392</w:t>
      </w:r>
      <w:r w:rsidRPr="005752A2">
        <w:rPr>
          <w:sz w:val="20"/>
        </w:rPr>
        <w:tab/>
        <w:t>8</w:t>
      </w:r>
    </w:p>
    <w:p w:rsidR="005752A2" w:rsidRPr="005752A2" w:rsidRDefault="005752A2" w:rsidP="005752A2">
      <w:pPr>
        <w:tabs>
          <w:tab w:val="right" w:leader="dot" w:pos="2520"/>
        </w:tabs>
        <w:rPr>
          <w:sz w:val="20"/>
        </w:rPr>
      </w:pPr>
      <w:r w:rsidRPr="005752A2">
        <w:rPr>
          <w:sz w:val="20"/>
        </w:rPr>
        <w:t>H. 4393</w:t>
      </w:r>
      <w:r w:rsidRPr="005752A2">
        <w:rPr>
          <w:sz w:val="20"/>
        </w:rPr>
        <w:tab/>
        <w:t>8</w:t>
      </w:r>
    </w:p>
    <w:p w:rsidR="005752A2" w:rsidRPr="005752A2" w:rsidRDefault="005752A2" w:rsidP="005752A2">
      <w:pPr>
        <w:tabs>
          <w:tab w:val="right" w:leader="dot" w:pos="2520"/>
        </w:tabs>
        <w:rPr>
          <w:sz w:val="20"/>
        </w:rPr>
      </w:pPr>
      <w:r w:rsidRPr="005752A2">
        <w:rPr>
          <w:sz w:val="20"/>
        </w:rPr>
        <w:t>H. 4394</w:t>
      </w:r>
      <w:r w:rsidRPr="005752A2">
        <w:rPr>
          <w:sz w:val="20"/>
        </w:rPr>
        <w:tab/>
        <w:t>10</w:t>
      </w:r>
    </w:p>
    <w:p w:rsidR="005752A2" w:rsidRPr="005752A2" w:rsidRDefault="005752A2" w:rsidP="005752A2">
      <w:pPr>
        <w:tabs>
          <w:tab w:val="right" w:leader="dot" w:pos="2520"/>
        </w:tabs>
        <w:rPr>
          <w:sz w:val="20"/>
        </w:rPr>
      </w:pPr>
      <w:r w:rsidRPr="005752A2">
        <w:rPr>
          <w:sz w:val="20"/>
        </w:rPr>
        <w:t>H. 4395</w:t>
      </w:r>
      <w:r w:rsidRPr="005752A2">
        <w:rPr>
          <w:sz w:val="20"/>
        </w:rPr>
        <w:tab/>
        <w:t>11</w:t>
      </w:r>
    </w:p>
    <w:p w:rsidR="005752A2" w:rsidRPr="005752A2" w:rsidRDefault="005752A2" w:rsidP="005752A2">
      <w:pPr>
        <w:tabs>
          <w:tab w:val="right" w:leader="dot" w:pos="2520"/>
        </w:tabs>
        <w:rPr>
          <w:sz w:val="20"/>
        </w:rPr>
      </w:pPr>
      <w:r w:rsidRPr="005752A2">
        <w:rPr>
          <w:sz w:val="20"/>
        </w:rPr>
        <w:t>H. 4396</w:t>
      </w:r>
      <w:r w:rsidRPr="005752A2">
        <w:rPr>
          <w:sz w:val="20"/>
        </w:rPr>
        <w:tab/>
        <w:t>12, 84</w:t>
      </w:r>
    </w:p>
    <w:p w:rsidR="005752A2" w:rsidRPr="005752A2" w:rsidRDefault="005752A2" w:rsidP="005752A2">
      <w:pPr>
        <w:tabs>
          <w:tab w:val="right" w:leader="dot" w:pos="2520"/>
        </w:tabs>
        <w:rPr>
          <w:sz w:val="20"/>
        </w:rPr>
      </w:pPr>
      <w:r w:rsidRPr="005752A2">
        <w:rPr>
          <w:sz w:val="20"/>
        </w:rPr>
        <w:t>H. 4397</w:t>
      </w:r>
      <w:r w:rsidRPr="005752A2">
        <w:rPr>
          <w:sz w:val="20"/>
        </w:rPr>
        <w:tab/>
        <w:t>12</w:t>
      </w:r>
    </w:p>
    <w:p w:rsidR="005752A2" w:rsidRPr="005752A2" w:rsidRDefault="005752A2" w:rsidP="005752A2">
      <w:pPr>
        <w:tabs>
          <w:tab w:val="right" w:leader="dot" w:pos="2520"/>
        </w:tabs>
        <w:rPr>
          <w:sz w:val="20"/>
        </w:rPr>
      </w:pPr>
      <w:r w:rsidRPr="005752A2">
        <w:rPr>
          <w:sz w:val="20"/>
        </w:rPr>
        <w:t>H. 4398</w:t>
      </w:r>
      <w:r w:rsidRPr="005752A2">
        <w:rPr>
          <w:sz w:val="20"/>
        </w:rPr>
        <w:tab/>
        <w:t>12</w:t>
      </w:r>
    </w:p>
    <w:p w:rsidR="005752A2" w:rsidRPr="005752A2" w:rsidRDefault="005752A2" w:rsidP="005752A2">
      <w:pPr>
        <w:tabs>
          <w:tab w:val="right" w:leader="dot" w:pos="2520"/>
        </w:tabs>
        <w:rPr>
          <w:sz w:val="20"/>
        </w:rPr>
      </w:pPr>
      <w:r w:rsidRPr="005752A2">
        <w:rPr>
          <w:sz w:val="20"/>
        </w:rPr>
        <w:t>H. 4399</w:t>
      </w:r>
      <w:r w:rsidRPr="005752A2">
        <w:rPr>
          <w:sz w:val="20"/>
        </w:rPr>
        <w:tab/>
        <w:t>13</w:t>
      </w:r>
    </w:p>
    <w:p w:rsidR="005752A2" w:rsidRPr="005752A2" w:rsidRDefault="005752A2" w:rsidP="005752A2">
      <w:pPr>
        <w:tabs>
          <w:tab w:val="right" w:leader="dot" w:pos="2520"/>
        </w:tabs>
        <w:rPr>
          <w:sz w:val="20"/>
        </w:rPr>
      </w:pPr>
      <w:r w:rsidRPr="005752A2">
        <w:rPr>
          <w:sz w:val="20"/>
        </w:rPr>
        <w:t>H. 4400</w:t>
      </w:r>
      <w:r w:rsidRPr="005752A2">
        <w:rPr>
          <w:sz w:val="20"/>
        </w:rPr>
        <w:tab/>
        <w:t>13</w:t>
      </w:r>
    </w:p>
    <w:p w:rsidR="005752A2" w:rsidRPr="005752A2" w:rsidRDefault="005752A2" w:rsidP="005752A2">
      <w:pPr>
        <w:tabs>
          <w:tab w:val="right" w:leader="dot" w:pos="2520"/>
        </w:tabs>
        <w:rPr>
          <w:sz w:val="20"/>
        </w:rPr>
      </w:pPr>
      <w:r w:rsidRPr="005752A2">
        <w:rPr>
          <w:sz w:val="20"/>
        </w:rPr>
        <w:t>H. 4401</w:t>
      </w:r>
      <w:r w:rsidRPr="005752A2">
        <w:rPr>
          <w:sz w:val="20"/>
        </w:rPr>
        <w:tab/>
        <w:t>13</w:t>
      </w:r>
    </w:p>
    <w:p w:rsidR="005752A2" w:rsidRPr="005752A2" w:rsidRDefault="005752A2" w:rsidP="005752A2">
      <w:pPr>
        <w:tabs>
          <w:tab w:val="right" w:leader="dot" w:pos="2520"/>
        </w:tabs>
        <w:rPr>
          <w:sz w:val="20"/>
        </w:rPr>
      </w:pPr>
      <w:r w:rsidRPr="005752A2">
        <w:rPr>
          <w:sz w:val="20"/>
        </w:rPr>
        <w:t>H. 4402</w:t>
      </w:r>
      <w:r w:rsidRPr="005752A2">
        <w:rPr>
          <w:sz w:val="20"/>
        </w:rPr>
        <w:tab/>
        <w:t>14</w:t>
      </w:r>
    </w:p>
    <w:p w:rsidR="005752A2" w:rsidRPr="005752A2" w:rsidRDefault="005752A2" w:rsidP="005752A2">
      <w:pPr>
        <w:tabs>
          <w:tab w:val="right" w:leader="dot" w:pos="2520"/>
        </w:tabs>
        <w:rPr>
          <w:sz w:val="20"/>
        </w:rPr>
      </w:pPr>
      <w:r w:rsidRPr="005752A2">
        <w:rPr>
          <w:sz w:val="20"/>
        </w:rPr>
        <w:t>H. 4403</w:t>
      </w:r>
      <w:r w:rsidRPr="005752A2">
        <w:rPr>
          <w:sz w:val="20"/>
        </w:rPr>
        <w:tab/>
        <w:t>14</w:t>
      </w:r>
    </w:p>
    <w:p w:rsidR="005752A2" w:rsidRPr="005752A2" w:rsidRDefault="005752A2" w:rsidP="005752A2">
      <w:pPr>
        <w:tabs>
          <w:tab w:val="right" w:leader="dot" w:pos="2520"/>
        </w:tabs>
        <w:rPr>
          <w:sz w:val="20"/>
        </w:rPr>
      </w:pPr>
      <w:r w:rsidRPr="005752A2">
        <w:rPr>
          <w:sz w:val="20"/>
        </w:rPr>
        <w:t>H. 4404</w:t>
      </w:r>
      <w:r w:rsidRPr="005752A2">
        <w:rPr>
          <w:sz w:val="20"/>
        </w:rPr>
        <w:tab/>
        <w:t>14</w:t>
      </w:r>
    </w:p>
    <w:p w:rsidR="005752A2" w:rsidRPr="005752A2" w:rsidRDefault="005752A2" w:rsidP="005752A2">
      <w:pPr>
        <w:tabs>
          <w:tab w:val="right" w:leader="dot" w:pos="2520"/>
        </w:tabs>
        <w:rPr>
          <w:sz w:val="20"/>
        </w:rPr>
      </w:pPr>
      <w:r w:rsidRPr="005752A2">
        <w:rPr>
          <w:sz w:val="20"/>
        </w:rPr>
        <w:t>H. 4405</w:t>
      </w:r>
      <w:r w:rsidRPr="005752A2">
        <w:rPr>
          <w:sz w:val="20"/>
        </w:rPr>
        <w:tab/>
        <w:t>15</w:t>
      </w:r>
    </w:p>
    <w:p w:rsidR="005752A2" w:rsidRPr="005752A2" w:rsidRDefault="005752A2" w:rsidP="005752A2">
      <w:pPr>
        <w:tabs>
          <w:tab w:val="right" w:leader="dot" w:pos="2520"/>
        </w:tabs>
        <w:rPr>
          <w:sz w:val="20"/>
        </w:rPr>
      </w:pPr>
      <w:r w:rsidRPr="005752A2">
        <w:rPr>
          <w:sz w:val="20"/>
        </w:rPr>
        <w:t>H. 4406</w:t>
      </w:r>
      <w:r w:rsidRPr="005752A2">
        <w:rPr>
          <w:sz w:val="20"/>
        </w:rPr>
        <w:tab/>
        <w:t>43</w:t>
      </w:r>
    </w:p>
    <w:p w:rsidR="005752A2" w:rsidRPr="005752A2" w:rsidRDefault="005752A2" w:rsidP="005752A2">
      <w:pPr>
        <w:tabs>
          <w:tab w:val="right" w:leader="dot" w:pos="2520"/>
        </w:tabs>
        <w:rPr>
          <w:sz w:val="20"/>
        </w:rPr>
      </w:pPr>
      <w:r w:rsidRPr="005752A2">
        <w:rPr>
          <w:sz w:val="20"/>
        </w:rPr>
        <w:t>H. 4407</w:t>
      </w:r>
      <w:r w:rsidRPr="005752A2">
        <w:rPr>
          <w:sz w:val="20"/>
        </w:rPr>
        <w:tab/>
        <w:t>43</w:t>
      </w:r>
    </w:p>
    <w:p w:rsidR="005752A2" w:rsidRPr="005752A2" w:rsidRDefault="005752A2" w:rsidP="005752A2">
      <w:pPr>
        <w:tabs>
          <w:tab w:val="right" w:leader="dot" w:pos="2520"/>
        </w:tabs>
        <w:rPr>
          <w:sz w:val="20"/>
        </w:rPr>
      </w:pPr>
      <w:r w:rsidRPr="005752A2">
        <w:rPr>
          <w:sz w:val="20"/>
        </w:rPr>
        <w:t>H. 4408</w:t>
      </w:r>
      <w:r w:rsidRPr="005752A2">
        <w:rPr>
          <w:sz w:val="20"/>
        </w:rPr>
        <w:tab/>
        <w:t>45</w:t>
      </w:r>
    </w:p>
    <w:p w:rsidR="005752A2" w:rsidRPr="005752A2" w:rsidRDefault="005752A2" w:rsidP="005752A2">
      <w:pPr>
        <w:tabs>
          <w:tab w:val="right" w:leader="dot" w:pos="2520"/>
        </w:tabs>
        <w:rPr>
          <w:sz w:val="20"/>
        </w:rPr>
      </w:pPr>
      <w:r w:rsidRPr="005752A2">
        <w:rPr>
          <w:sz w:val="20"/>
        </w:rPr>
        <w:t>H. 4409</w:t>
      </w:r>
      <w:r w:rsidRPr="005752A2">
        <w:rPr>
          <w:sz w:val="20"/>
        </w:rPr>
        <w:tab/>
        <w:t>47</w:t>
      </w:r>
    </w:p>
    <w:p w:rsidR="005752A2" w:rsidRPr="005752A2" w:rsidRDefault="005752A2" w:rsidP="005752A2">
      <w:pPr>
        <w:tabs>
          <w:tab w:val="right" w:leader="dot" w:pos="2520"/>
        </w:tabs>
        <w:rPr>
          <w:sz w:val="20"/>
        </w:rPr>
      </w:pPr>
      <w:r w:rsidRPr="005752A2">
        <w:rPr>
          <w:sz w:val="20"/>
        </w:rPr>
        <w:t>H. 4410</w:t>
      </w:r>
      <w:r w:rsidRPr="005752A2">
        <w:rPr>
          <w:sz w:val="20"/>
        </w:rPr>
        <w:tab/>
        <w:t>47</w:t>
      </w:r>
    </w:p>
    <w:p w:rsidR="005752A2" w:rsidRPr="005752A2" w:rsidRDefault="005752A2" w:rsidP="005752A2">
      <w:pPr>
        <w:tabs>
          <w:tab w:val="right" w:leader="dot" w:pos="2520"/>
        </w:tabs>
        <w:rPr>
          <w:sz w:val="20"/>
        </w:rPr>
      </w:pPr>
      <w:r w:rsidRPr="005752A2">
        <w:rPr>
          <w:sz w:val="20"/>
        </w:rPr>
        <w:t>H. 4411</w:t>
      </w:r>
      <w:r w:rsidRPr="005752A2">
        <w:rPr>
          <w:sz w:val="20"/>
        </w:rPr>
        <w:tab/>
        <w:t>48</w:t>
      </w:r>
    </w:p>
    <w:p w:rsidR="005752A2" w:rsidRPr="005752A2" w:rsidRDefault="005752A2" w:rsidP="005752A2">
      <w:pPr>
        <w:tabs>
          <w:tab w:val="right" w:leader="dot" w:pos="2520"/>
        </w:tabs>
        <w:rPr>
          <w:sz w:val="20"/>
        </w:rPr>
      </w:pPr>
      <w:r w:rsidRPr="005752A2">
        <w:rPr>
          <w:sz w:val="20"/>
        </w:rPr>
        <w:t>H. 4412</w:t>
      </w:r>
      <w:r w:rsidRPr="005752A2">
        <w:rPr>
          <w:sz w:val="20"/>
        </w:rPr>
        <w:tab/>
        <w:t>48</w:t>
      </w:r>
    </w:p>
    <w:p w:rsidR="005752A2" w:rsidRPr="005752A2" w:rsidRDefault="005752A2" w:rsidP="005752A2">
      <w:pPr>
        <w:tabs>
          <w:tab w:val="right" w:leader="dot" w:pos="2520"/>
        </w:tabs>
        <w:rPr>
          <w:sz w:val="20"/>
        </w:rPr>
      </w:pPr>
      <w:r w:rsidRPr="005752A2">
        <w:rPr>
          <w:sz w:val="20"/>
        </w:rPr>
        <w:t>H. 4413</w:t>
      </w:r>
      <w:r w:rsidRPr="005752A2">
        <w:rPr>
          <w:sz w:val="20"/>
        </w:rPr>
        <w:tab/>
        <w:t>48</w:t>
      </w:r>
    </w:p>
    <w:p w:rsidR="005752A2" w:rsidRPr="005752A2" w:rsidRDefault="005752A2" w:rsidP="005752A2">
      <w:pPr>
        <w:tabs>
          <w:tab w:val="right" w:leader="dot" w:pos="2520"/>
        </w:tabs>
        <w:rPr>
          <w:sz w:val="20"/>
        </w:rPr>
      </w:pPr>
      <w:r w:rsidRPr="005752A2">
        <w:rPr>
          <w:sz w:val="20"/>
        </w:rPr>
        <w:t>H. 4414</w:t>
      </w:r>
      <w:r w:rsidRPr="005752A2">
        <w:rPr>
          <w:sz w:val="20"/>
        </w:rPr>
        <w:tab/>
        <w:t>48</w:t>
      </w:r>
    </w:p>
    <w:p w:rsidR="005752A2" w:rsidRPr="005752A2" w:rsidRDefault="005752A2" w:rsidP="005752A2">
      <w:pPr>
        <w:tabs>
          <w:tab w:val="right" w:leader="dot" w:pos="2520"/>
        </w:tabs>
        <w:rPr>
          <w:sz w:val="20"/>
        </w:rPr>
      </w:pPr>
      <w:r w:rsidRPr="005752A2">
        <w:rPr>
          <w:sz w:val="20"/>
        </w:rPr>
        <w:t>H. 4415</w:t>
      </w:r>
      <w:r w:rsidRPr="005752A2">
        <w:rPr>
          <w:sz w:val="20"/>
        </w:rPr>
        <w:tab/>
        <w:t>49</w:t>
      </w:r>
    </w:p>
    <w:p w:rsidR="005752A2" w:rsidRPr="005752A2" w:rsidRDefault="005752A2" w:rsidP="005752A2">
      <w:pPr>
        <w:tabs>
          <w:tab w:val="right" w:leader="dot" w:pos="2520"/>
        </w:tabs>
        <w:rPr>
          <w:sz w:val="20"/>
        </w:rPr>
      </w:pPr>
      <w:r w:rsidRPr="005752A2">
        <w:rPr>
          <w:sz w:val="20"/>
        </w:rPr>
        <w:t>H. 4416</w:t>
      </w:r>
      <w:r w:rsidRPr="005752A2">
        <w:rPr>
          <w:sz w:val="20"/>
        </w:rPr>
        <w:tab/>
        <w:t>49</w:t>
      </w:r>
    </w:p>
    <w:p w:rsidR="005752A2" w:rsidRPr="005752A2" w:rsidRDefault="005752A2" w:rsidP="005752A2">
      <w:pPr>
        <w:tabs>
          <w:tab w:val="right" w:leader="dot" w:pos="2520"/>
        </w:tabs>
        <w:rPr>
          <w:sz w:val="20"/>
        </w:rPr>
      </w:pPr>
      <w:r w:rsidRPr="005752A2">
        <w:rPr>
          <w:sz w:val="20"/>
        </w:rPr>
        <w:t>H. 4417</w:t>
      </w:r>
      <w:r w:rsidRPr="005752A2">
        <w:rPr>
          <w:sz w:val="20"/>
        </w:rPr>
        <w:tab/>
        <w:t>50</w:t>
      </w:r>
    </w:p>
    <w:p w:rsidR="005752A2" w:rsidRPr="005752A2" w:rsidRDefault="005752A2" w:rsidP="005752A2">
      <w:pPr>
        <w:tabs>
          <w:tab w:val="right" w:leader="dot" w:pos="2520"/>
        </w:tabs>
        <w:rPr>
          <w:sz w:val="20"/>
        </w:rPr>
      </w:pPr>
      <w:r w:rsidRPr="005752A2">
        <w:rPr>
          <w:sz w:val="20"/>
        </w:rPr>
        <w:t>H. 4418</w:t>
      </w:r>
      <w:r w:rsidRPr="005752A2">
        <w:rPr>
          <w:sz w:val="20"/>
        </w:rPr>
        <w:tab/>
        <w:t>51</w:t>
      </w:r>
    </w:p>
    <w:p w:rsidR="005752A2" w:rsidRPr="005752A2" w:rsidRDefault="005752A2" w:rsidP="005752A2">
      <w:pPr>
        <w:tabs>
          <w:tab w:val="right" w:leader="dot" w:pos="2520"/>
        </w:tabs>
        <w:rPr>
          <w:sz w:val="20"/>
        </w:rPr>
      </w:pPr>
      <w:r w:rsidRPr="005752A2">
        <w:rPr>
          <w:sz w:val="20"/>
        </w:rPr>
        <w:t>H. 4419</w:t>
      </w:r>
      <w:r w:rsidRPr="005752A2">
        <w:rPr>
          <w:sz w:val="20"/>
        </w:rPr>
        <w:tab/>
        <w:t>51</w:t>
      </w:r>
    </w:p>
    <w:p w:rsidR="005752A2" w:rsidRPr="005752A2" w:rsidRDefault="005752A2" w:rsidP="005752A2">
      <w:pPr>
        <w:tabs>
          <w:tab w:val="right" w:leader="dot" w:pos="2520"/>
        </w:tabs>
        <w:rPr>
          <w:sz w:val="20"/>
        </w:rPr>
      </w:pPr>
    </w:p>
    <w:p w:rsidR="005752A2" w:rsidRPr="005752A2" w:rsidRDefault="005752A2" w:rsidP="005752A2">
      <w:pPr>
        <w:tabs>
          <w:tab w:val="right" w:leader="dot" w:pos="2520"/>
        </w:tabs>
        <w:rPr>
          <w:sz w:val="20"/>
        </w:rPr>
      </w:pPr>
      <w:r w:rsidRPr="005752A2">
        <w:rPr>
          <w:sz w:val="20"/>
        </w:rPr>
        <w:t>S. 205</w:t>
      </w:r>
      <w:r w:rsidRPr="005752A2">
        <w:rPr>
          <w:sz w:val="20"/>
        </w:rPr>
        <w:tab/>
        <w:t>5</w:t>
      </w:r>
    </w:p>
    <w:p w:rsidR="005752A2" w:rsidRDefault="005752A2" w:rsidP="005752A2">
      <w:pPr>
        <w:tabs>
          <w:tab w:val="right" w:leader="dot" w:pos="2520"/>
        </w:tabs>
        <w:rPr>
          <w:sz w:val="20"/>
        </w:rPr>
      </w:pPr>
      <w:r w:rsidRPr="005752A2">
        <w:rPr>
          <w:sz w:val="20"/>
        </w:rPr>
        <w:t>S. 214</w:t>
      </w:r>
      <w:r w:rsidRPr="005752A2">
        <w:rPr>
          <w:sz w:val="20"/>
        </w:rPr>
        <w:tab/>
        <w:t>69, 70</w:t>
      </w:r>
    </w:p>
    <w:p w:rsidR="005752A2" w:rsidRPr="005752A2" w:rsidRDefault="005752A2" w:rsidP="005752A2">
      <w:pPr>
        <w:tabs>
          <w:tab w:val="right" w:leader="dot" w:pos="2520"/>
        </w:tabs>
        <w:rPr>
          <w:sz w:val="20"/>
        </w:rPr>
      </w:pPr>
    </w:p>
    <w:sectPr w:rsidR="005752A2" w:rsidRPr="005752A2" w:rsidSect="005752A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888" w:rsidRDefault="00346888">
      <w:r>
        <w:separator/>
      </w:r>
    </w:p>
  </w:endnote>
  <w:endnote w:type="continuationSeparator" w:id="0">
    <w:p w:rsidR="00346888" w:rsidRDefault="0034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6888" w:rsidRDefault="0034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43F4C">
      <w:rPr>
        <w:rStyle w:val="PageNumber"/>
        <w:noProof/>
      </w:rPr>
      <w:t>22</w:t>
    </w:r>
    <w:r>
      <w:rPr>
        <w:rStyle w:val="PageNumber"/>
      </w:rPr>
      <w:fldChar w:fldCharType="end"/>
    </w:r>
  </w:p>
  <w:p w:rsidR="00346888" w:rsidRDefault="0034688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5642">
      <w:rPr>
        <w:rStyle w:val="PageNumber"/>
        <w:noProof/>
      </w:rPr>
      <w:t>1</w:t>
    </w:r>
    <w:r>
      <w:rPr>
        <w:rStyle w:val="PageNumber"/>
      </w:rPr>
      <w:fldChar w:fldCharType="end"/>
    </w:r>
  </w:p>
  <w:p w:rsidR="00346888" w:rsidRDefault="0034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888" w:rsidRDefault="00346888">
      <w:r>
        <w:separator/>
      </w:r>
    </w:p>
  </w:footnote>
  <w:footnote w:type="continuationSeparator" w:id="0">
    <w:p w:rsidR="00346888" w:rsidRDefault="0034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Header"/>
      <w:jc w:val="center"/>
      <w:rPr>
        <w:b/>
      </w:rPr>
    </w:pPr>
    <w:r>
      <w:rPr>
        <w:b/>
      </w:rPr>
      <w:t>THURSDAY, APRIL 4, 2019</w:t>
    </w:r>
  </w:p>
  <w:p w:rsidR="00346888" w:rsidRDefault="0034688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88" w:rsidRDefault="00346888">
    <w:pPr>
      <w:pStyle w:val="Header"/>
      <w:jc w:val="center"/>
      <w:rPr>
        <w:b/>
      </w:rPr>
    </w:pPr>
    <w:r>
      <w:rPr>
        <w:b/>
      </w:rPr>
      <w:t>Thursday, April 4, 2019</w:t>
    </w:r>
  </w:p>
  <w:p w:rsidR="00346888" w:rsidRDefault="0034688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C"/>
    <w:rsid w:val="00043F4C"/>
    <w:rsid w:val="000F5696"/>
    <w:rsid w:val="00346888"/>
    <w:rsid w:val="005752A2"/>
    <w:rsid w:val="00945642"/>
    <w:rsid w:val="0098723B"/>
    <w:rsid w:val="00AA3E24"/>
    <w:rsid w:val="00F1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8D9C8-BF4C-4820-901C-23691B9B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146F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146FC"/>
    <w:rPr>
      <w:b/>
      <w:sz w:val="22"/>
    </w:rPr>
  </w:style>
  <w:style w:type="paragraph" w:customStyle="1" w:styleId="Default">
    <w:name w:val="Default"/>
    <w:rsid w:val="00F146FC"/>
    <w:pPr>
      <w:autoSpaceDE w:val="0"/>
      <w:autoSpaceDN w:val="0"/>
      <w:adjustRightInd w:val="0"/>
    </w:pPr>
    <w:rPr>
      <w:rFonts w:eastAsia="Calibri"/>
      <w:color w:val="000000"/>
      <w:sz w:val="24"/>
      <w:szCs w:val="24"/>
    </w:rPr>
  </w:style>
  <w:style w:type="paragraph" w:customStyle="1" w:styleId="Cover1">
    <w:name w:val="Cover1"/>
    <w:basedOn w:val="Normal"/>
    <w:rsid w:val="00F14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46FC"/>
    <w:pPr>
      <w:ind w:firstLine="0"/>
      <w:jc w:val="left"/>
    </w:pPr>
    <w:rPr>
      <w:sz w:val="20"/>
    </w:rPr>
  </w:style>
  <w:style w:type="paragraph" w:customStyle="1" w:styleId="Cover3">
    <w:name w:val="Cover3"/>
    <w:basedOn w:val="Normal"/>
    <w:rsid w:val="00F146FC"/>
    <w:pPr>
      <w:ind w:firstLine="0"/>
      <w:jc w:val="center"/>
    </w:pPr>
    <w:rPr>
      <w:b/>
    </w:rPr>
  </w:style>
  <w:style w:type="paragraph" w:customStyle="1" w:styleId="Cover4">
    <w:name w:val="Cover4"/>
    <w:basedOn w:val="Cover1"/>
    <w:rsid w:val="00F146F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16830DE1.dotm</Template>
  <TotalTime>1</TotalTime>
  <Pages>3</Pages>
  <Words>20582</Words>
  <Characters>110472</Characters>
  <Application>Microsoft Office Word</Application>
  <DocSecurity>0</DocSecurity>
  <Lines>4777</Lines>
  <Paragraphs>2684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4/4/2019 - South Carolina Legislature Online</dc:title>
  <dc:subject/>
  <dc:creator>Olivia Faile</dc:creator>
  <cp:keywords/>
  <dc:description/>
  <cp:lastModifiedBy>Olivia Faile</cp:lastModifiedBy>
  <cp:revision>4</cp:revision>
  <dcterms:created xsi:type="dcterms:W3CDTF">2019-04-04T19:28:00Z</dcterms:created>
  <dcterms:modified xsi:type="dcterms:W3CDTF">2019-04-04T20:08:00Z</dcterms:modified>
</cp:coreProperties>
</file>