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F3B" w:rsidRPr="00522CE0" w:rsidRDefault="00505F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05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2606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06A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</w:t>
      </w:r>
      <w:r w:rsidRPr="008414FB">
        <w:rPr>
          <w:color w:val="000000" w:themeColor="text1"/>
          <w:szCs w:val="21"/>
          <w:u w:color="000000" w:themeColor="text1"/>
        </w:rPr>
        <w:t>DR. WALTER B. CURRY JR.</w:t>
      </w:r>
      <w:r>
        <w:rPr>
          <w:color w:val="000000" w:themeColor="text1"/>
          <w:szCs w:val="21"/>
          <w:u w:color="000000" w:themeColor="text1"/>
        </w:rPr>
        <w:t xml:space="preserve"> FOR HIS SIGNIFICANT WORK IN </w:t>
      </w:r>
      <w:r w:rsidR="005936AE">
        <w:rPr>
          <w:color w:val="000000" w:themeColor="text1"/>
          <w:szCs w:val="21"/>
          <w:u w:color="000000" w:themeColor="text1"/>
        </w:rPr>
        <w:t>SERVICE TO AFRICAN-AMERICAN HISTORY</w:t>
      </w:r>
      <w:r>
        <w:rPr>
          <w:color w:val="000000" w:themeColor="text1"/>
          <w:szCs w:val="21"/>
          <w:u w:color="000000" w:themeColor="text1"/>
        </w:rPr>
        <w:t xml:space="preserve"> AND</w:t>
      </w:r>
      <w:r w:rsidR="00774B16">
        <w:rPr>
          <w:color w:val="000000" w:themeColor="text1"/>
          <w:szCs w:val="21"/>
          <w:u w:color="000000" w:themeColor="text1"/>
        </w:rPr>
        <w:t xml:space="preserve"> </w:t>
      </w:r>
      <w:r w:rsidR="007A7299">
        <w:rPr>
          <w:color w:val="000000" w:themeColor="text1"/>
          <w:szCs w:val="21"/>
          <w:u w:color="000000" w:themeColor="text1"/>
        </w:rPr>
        <w:t>HERITAGE</w:t>
      </w:r>
      <w:r w:rsidR="00774B16">
        <w:rPr>
          <w:color w:val="000000" w:themeColor="text1"/>
          <w:szCs w:val="21"/>
          <w:u w:color="000000" w:themeColor="text1"/>
        </w:rPr>
        <w:t xml:space="preserve"> IN THIS STATE AND</w:t>
      </w:r>
      <w:r>
        <w:rPr>
          <w:color w:val="000000" w:themeColor="text1"/>
          <w:szCs w:val="21"/>
          <w:u w:color="000000" w:themeColor="text1"/>
        </w:rPr>
        <w:t xml:space="preserve"> TO CONGRATULATE HIM ON RECEIVING THE </w:t>
      </w:r>
      <w:r w:rsidRPr="008414FB">
        <w:rPr>
          <w:color w:val="000000" w:themeColor="text1"/>
          <w:szCs w:val="21"/>
          <w:u w:color="000000" w:themeColor="text1"/>
        </w:rPr>
        <w:t>2019 INTERNATIONAL AFRICAN</w:t>
      </w:r>
      <w:r w:rsidR="00502F57">
        <w:rPr>
          <w:color w:val="000000" w:themeColor="text1"/>
          <w:szCs w:val="21"/>
          <w:u w:color="000000" w:themeColor="text1"/>
        </w:rPr>
        <w:noBreakHyphen/>
      </w:r>
      <w:r w:rsidRPr="008414FB">
        <w:rPr>
          <w:color w:val="000000" w:themeColor="text1"/>
          <w:szCs w:val="21"/>
          <w:u w:color="000000" w:themeColor="text1"/>
        </w:rPr>
        <w:t>AMERICAN HISTORICAL AND GENEALOGY SOCIETY BOOK AWARD</w:t>
      </w:r>
      <w:r w:rsidR="00B508C1">
        <w:rPr>
          <w:color w:val="000000" w:themeColor="text1"/>
          <w:szCs w:val="2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54B75" w:rsidRDefault="00854B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1"/>
          <w:u w:color="000000" w:themeColor="text1"/>
        </w:rPr>
      </w:pPr>
      <w:r>
        <w:rPr>
          <w:rFonts w:eastAsia="Times New Roman"/>
        </w:rPr>
        <w:t xml:space="preserve">Whereas, the members of the South Carolina Senate are pleased to recognize </w:t>
      </w:r>
      <w:r w:rsidRPr="008414FB">
        <w:rPr>
          <w:color w:val="000000" w:themeColor="text1"/>
          <w:szCs w:val="21"/>
          <w:u w:color="000000" w:themeColor="text1"/>
        </w:rPr>
        <w:t>Dr. Walter B. Curry Jr.</w:t>
      </w:r>
      <w:r w:rsidR="00FF4990">
        <w:rPr>
          <w:color w:val="000000" w:themeColor="text1"/>
          <w:szCs w:val="21"/>
          <w:u w:color="000000" w:themeColor="text1"/>
        </w:rPr>
        <w:t xml:space="preserve"> for receiving </w:t>
      </w:r>
      <w:r w:rsidR="00FF4990" w:rsidRPr="008414FB">
        <w:rPr>
          <w:color w:val="000000" w:themeColor="text1"/>
          <w:szCs w:val="21"/>
          <w:u w:color="000000" w:themeColor="text1"/>
        </w:rPr>
        <w:t>the 2019 International African</w:t>
      </w:r>
      <w:r w:rsidR="00502F57">
        <w:rPr>
          <w:color w:val="000000" w:themeColor="text1"/>
          <w:szCs w:val="21"/>
          <w:u w:color="000000" w:themeColor="text1"/>
        </w:rPr>
        <w:noBreakHyphen/>
      </w:r>
      <w:r w:rsidR="00FF4990" w:rsidRPr="008414FB">
        <w:rPr>
          <w:color w:val="000000" w:themeColor="text1"/>
          <w:szCs w:val="21"/>
          <w:u w:color="000000" w:themeColor="text1"/>
        </w:rPr>
        <w:t>American Historical and Genealogy S</w:t>
      </w:r>
      <w:r w:rsidR="00FF4990">
        <w:rPr>
          <w:color w:val="000000" w:themeColor="text1"/>
          <w:szCs w:val="21"/>
          <w:u w:color="000000" w:themeColor="text1"/>
        </w:rPr>
        <w:t>ociety Book Award at a ceremony on October</w:t>
      </w:r>
      <w:r w:rsidR="00FF4990" w:rsidRPr="008414FB">
        <w:rPr>
          <w:color w:val="000000" w:themeColor="text1"/>
          <w:szCs w:val="21"/>
          <w:u w:color="000000" w:themeColor="text1"/>
        </w:rPr>
        <w:t xml:space="preserve"> 10</w:t>
      </w:r>
      <w:r w:rsidR="00FF4990">
        <w:rPr>
          <w:color w:val="000000" w:themeColor="text1"/>
          <w:szCs w:val="21"/>
          <w:u w:color="000000" w:themeColor="text1"/>
        </w:rPr>
        <w:t>, 2019</w:t>
      </w:r>
      <w:r w:rsidR="00FF4990" w:rsidRPr="008414FB">
        <w:rPr>
          <w:color w:val="000000" w:themeColor="text1"/>
          <w:szCs w:val="21"/>
          <w:u w:color="000000" w:themeColor="text1"/>
        </w:rPr>
        <w:t xml:space="preserve"> at the African</w:t>
      </w:r>
      <w:r w:rsidR="00502F57">
        <w:rPr>
          <w:color w:val="000000" w:themeColor="text1"/>
          <w:szCs w:val="21"/>
          <w:u w:color="000000" w:themeColor="text1"/>
        </w:rPr>
        <w:noBreakHyphen/>
      </w:r>
      <w:r w:rsidR="00FF4990" w:rsidRPr="008414FB">
        <w:rPr>
          <w:color w:val="000000" w:themeColor="text1"/>
          <w:szCs w:val="21"/>
          <w:u w:color="000000" w:themeColor="text1"/>
        </w:rPr>
        <w:t>American Historical and Genealogy Conference</w:t>
      </w:r>
      <w:r>
        <w:rPr>
          <w:color w:val="000000" w:themeColor="text1"/>
          <w:szCs w:val="21"/>
          <w:u w:color="000000" w:themeColor="text1"/>
        </w:rPr>
        <w:t>; and</w:t>
      </w:r>
    </w:p>
    <w:p w:rsidR="00854B75" w:rsidRDefault="00854B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3353" w:rsidRPr="008414FB" w:rsidRDefault="007431FC" w:rsidP="00FF499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5C3353">
        <w:rPr>
          <w:color w:val="000000" w:themeColor="text1"/>
          <w:sz w:val="22"/>
          <w:szCs w:val="21"/>
          <w:u w:color="000000" w:themeColor="text1"/>
        </w:rPr>
        <w:t xml:space="preserve">a native of Orangeburg, </w:t>
      </w:r>
      <w:r w:rsidR="00097E25" w:rsidRPr="008414FB">
        <w:rPr>
          <w:color w:val="000000" w:themeColor="text1"/>
          <w:sz w:val="22"/>
          <w:szCs w:val="21"/>
          <w:u w:color="000000" w:themeColor="text1"/>
        </w:rPr>
        <w:t xml:space="preserve">Dr. Walter B. Curry Jr. </w:t>
      </w:r>
      <w:r w:rsidR="00FF4990">
        <w:rPr>
          <w:color w:val="000000" w:themeColor="text1"/>
          <w:sz w:val="22"/>
          <w:szCs w:val="21"/>
          <w:u w:color="000000" w:themeColor="text1"/>
        </w:rPr>
        <w:t xml:space="preserve">earned a </w:t>
      </w:r>
      <w:r w:rsidR="005C3353" w:rsidRPr="008414FB">
        <w:rPr>
          <w:color w:val="000000" w:themeColor="text1"/>
          <w:sz w:val="22"/>
          <w:szCs w:val="30"/>
          <w:u w:color="000000" w:themeColor="text1"/>
        </w:rPr>
        <w:t xml:space="preserve">bachelor’s degree in political science from South Carolina State University </w:t>
      </w:r>
      <w:r w:rsidR="00FF4990">
        <w:rPr>
          <w:color w:val="000000" w:themeColor="text1"/>
          <w:sz w:val="22"/>
          <w:szCs w:val="30"/>
          <w:u w:color="000000" w:themeColor="text1"/>
        </w:rPr>
        <w:t>and</w:t>
      </w:r>
      <w:r w:rsidR="005C3353" w:rsidRPr="008414FB">
        <w:rPr>
          <w:color w:val="000000" w:themeColor="text1"/>
          <w:sz w:val="22"/>
          <w:szCs w:val="30"/>
          <w:u w:color="000000" w:themeColor="text1"/>
        </w:rPr>
        <w:t xml:space="preserve"> several graduate degrees in education, including a doctorate in curriculum and instruction from Argos</w:t>
      </w:r>
      <w:r w:rsidR="005C3353">
        <w:rPr>
          <w:color w:val="000000" w:themeColor="text1"/>
          <w:sz w:val="22"/>
          <w:szCs w:val="30"/>
          <w:u w:color="000000" w:themeColor="text1"/>
        </w:rPr>
        <w:t>y University; and</w:t>
      </w:r>
    </w:p>
    <w:p w:rsidR="005C3353" w:rsidRDefault="005C3353" w:rsidP="00097E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FF4990" w:rsidRDefault="001B2909" w:rsidP="00097E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Pr="008414FB">
        <w:rPr>
          <w:color w:val="000000" w:themeColor="text1"/>
          <w:sz w:val="22"/>
          <w:szCs w:val="21"/>
          <w:u w:color="000000" w:themeColor="text1"/>
        </w:rPr>
        <w:t xml:space="preserve">Dr. Curry </w:t>
      </w:r>
      <w:r>
        <w:rPr>
          <w:color w:val="000000" w:themeColor="text1"/>
          <w:sz w:val="22"/>
          <w:szCs w:val="21"/>
          <w:u w:color="000000" w:themeColor="text1"/>
        </w:rPr>
        <w:t xml:space="preserve">has </w:t>
      </w:r>
      <w:r w:rsidR="00706AEB">
        <w:rPr>
          <w:color w:val="000000" w:themeColor="text1"/>
          <w:sz w:val="22"/>
          <w:szCs w:val="21"/>
          <w:u w:color="000000" w:themeColor="text1"/>
        </w:rPr>
        <w:t xml:space="preserve">led </w:t>
      </w:r>
      <w:r>
        <w:rPr>
          <w:color w:val="000000" w:themeColor="text1"/>
          <w:sz w:val="22"/>
          <w:szCs w:val="21"/>
          <w:u w:color="000000" w:themeColor="text1"/>
        </w:rPr>
        <w:t xml:space="preserve">an outstanding career as </w:t>
      </w:r>
      <w:r w:rsidR="008A0A27">
        <w:rPr>
          <w:color w:val="000000" w:themeColor="text1"/>
          <w:sz w:val="22"/>
          <w:szCs w:val="21"/>
          <w:u w:color="000000" w:themeColor="text1"/>
        </w:rPr>
        <w:t>a genealogist, educator,</w:t>
      </w:r>
      <w:r w:rsidRPr="008414FB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8A0A27">
        <w:rPr>
          <w:color w:val="000000" w:themeColor="text1"/>
          <w:sz w:val="22"/>
          <w:szCs w:val="21"/>
          <w:u w:color="000000" w:themeColor="text1"/>
        </w:rPr>
        <w:t xml:space="preserve">and </w:t>
      </w:r>
      <w:r w:rsidRPr="008414FB">
        <w:rPr>
          <w:color w:val="000000" w:themeColor="text1"/>
          <w:sz w:val="22"/>
          <w:szCs w:val="21"/>
          <w:u w:color="000000" w:themeColor="text1"/>
        </w:rPr>
        <w:t>founder of Renaissance Publications LLC</w:t>
      </w:r>
      <w:r>
        <w:rPr>
          <w:color w:val="000000" w:themeColor="text1"/>
          <w:sz w:val="22"/>
          <w:szCs w:val="21"/>
          <w:u w:color="000000" w:themeColor="text1"/>
        </w:rPr>
        <w:t xml:space="preserve">. He </w:t>
      </w:r>
      <w:r w:rsidR="008A0A27" w:rsidRPr="008414FB">
        <w:rPr>
          <w:color w:val="000000" w:themeColor="text1"/>
          <w:sz w:val="22"/>
          <w:szCs w:val="21"/>
          <w:u w:color="000000" w:themeColor="text1"/>
        </w:rPr>
        <w:t xml:space="preserve">is currently a professor of education </w:t>
      </w:r>
      <w:r w:rsidR="00673ED3">
        <w:rPr>
          <w:color w:val="000000" w:themeColor="text1"/>
          <w:sz w:val="22"/>
          <w:szCs w:val="21"/>
          <w:u w:color="000000" w:themeColor="text1"/>
        </w:rPr>
        <w:t>at</w:t>
      </w:r>
      <w:r w:rsidR="008A0A27" w:rsidRPr="008414FB">
        <w:rPr>
          <w:color w:val="000000" w:themeColor="text1"/>
          <w:sz w:val="22"/>
          <w:szCs w:val="21"/>
          <w:u w:color="000000" w:themeColor="text1"/>
        </w:rPr>
        <w:t xml:space="preserve"> Claflin Uni</w:t>
      </w:r>
      <w:r w:rsidR="008A0A27">
        <w:rPr>
          <w:color w:val="000000" w:themeColor="text1"/>
          <w:sz w:val="22"/>
          <w:szCs w:val="21"/>
          <w:u w:color="000000" w:themeColor="text1"/>
        </w:rPr>
        <w:t xml:space="preserve">versity and </w:t>
      </w:r>
      <w:r>
        <w:rPr>
          <w:color w:val="000000" w:themeColor="text1"/>
          <w:sz w:val="22"/>
          <w:szCs w:val="21"/>
          <w:u w:color="000000" w:themeColor="text1"/>
        </w:rPr>
        <w:t xml:space="preserve">formerly </w:t>
      </w:r>
      <w:r w:rsidRPr="008414FB">
        <w:rPr>
          <w:color w:val="000000" w:themeColor="text1"/>
          <w:sz w:val="22"/>
          <w:szCs w:val="21"/>
          <w:u w:color="000000" w:themeColor="text1"/>
        </w:rPr>
        <w:t>taught middle school social studies in urban</w:t>
      </w:r>
      <w:r w:rsidR="00D979D8">
        <w:rPr>
          <w:color w:val="000000" w:themeColor="text1"/>
          <w:sz w:val="22"/>
          <w:szCs w:val="21"/>
          <w:u w:color="000000" w:themeColor="text1"/>
        </w:rPr>
        <w:t xml:space="preserve"> and rural school</w:t>
      </w:r>
      <w:r w:rsidR="008A0A27">
        <w:rPr>
          <w:color w:val="000000" w:themeColor="text1"/>
          <w:sz w:val="22"/>
          <w:szCs w:val="21"/>
          <w:u w:color="000000" w:themeColor="text1"/>
        </w:rPr>
        <w:t>s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5C3353" w:rsidRDefault="005C3353" w:rsidP="00097E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097E25" w:rsidRDefault="007431FC" w:rsidP="00097E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Whereas,</w:t>
      </w:r>
      <w:r w:rsidR="008A0A27">
        <w:rPr>
          <w:color w:val="000000" w:themeColor="text1"/>
          <w:sz w:val="22"/>
          <w:szCs w:val="21"/>
          <w:u w:color="000000" w:themeColor="text1"/>
        </w:rPr>
        <w:t xml:space="preserve"> Dr. Curry’s award-winning book,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FF4990" w:rsidRPr="00854B75">
        <w:rPr>
          <w:i/>
          <w:color w:val="000000" w:themeColor="text1"/>
          <w:sz w:val="22"/>
          <w:szCs w:val="21"/>
          <w:u w:color="000000" w:themeColor="text1"/>
        </w:rPr>
        <w:t>The Thompson Famil</w:t>
      </w:r>
      <w:r w:rsidR="00FF4990">
        <w:rPr>
          <w:i/>
          <w:color w:val="000000" w:themeColor="text1"/>
          <w:sz w:val="22"/>
          <w:szCs w:val="21"/>
          <w:u w:color="000000" w:themeColor="text1"/>
        </w:rPr>
        <w:t>y: Untold Stories from the Past</w:t>
      </w:r>
      <w:r w:rsidR="00FF4990" w:rsidRPr="00854B75">
        <w:rPr>
          <w:i/>
          <w:color w:val="000000" w:themeColor="text1"/>
          <w:sz w:val="22"/>
          <w:szCs w:val="21"/>
          <w:u w:color="000000" w:themeColor="text1"/>
        </w:rPr>
        <w:t xml:space="preserve"> </w:t>
      </w:r>
      <w:r w:rsidR="00FF4990">
        <w:rPr>
          <w:i/>
          <w:color w:val="000000" w:themeColor="text1"/>
          <w:sz w:val="22"/>
          <w:szCs w:val="21"/>
          <w:u w:color="000000" w:themeColor="text1"/>
        </w:rPr>
        <w:t>(</w:t>
      </w:r>
      <w:r w:rsidR="00FF4990" w:rsidRPr="00854B75">
        <w:rPr>
          <w:i/>
          <w:color w:val="000000" w:themeColor="text1"/>
          <w:sz w:val="22"/>
          <w:szCs w:val="21"/>
          <w:u w:color="000000" w:themeColor="text1"/>
        </w:rPr>
        <w:t>1830</w:t>
      </w:r>
      <w:r w:rsidR="00502F57">
        <w:rPr>
          <w:i/>
          <w:color w:val="000000" w:themeColor="text1"/>
          <w:sz w:val="22"/>
          <w:szCs w:val="21"/>
          <w:u w:color="000000" w:themeColor="text1"/>
        </w:rPr>
        <w:noBreakHyphen/>
      </w:r>
      <w:r w:rsidR="00FF4990" w:rsidRPr="00854B75">
        <w:rPr>
          <w:i/>
          <w:color w:val="000000" w:themeColor="text1"/>
          <w:sz w:val="22"/>
          <w:szCs w:val="21"/>
          <w:u w:color="000000" w:themeColor="text1"/>
        </w:rPr>
        <w:t>1960</w:t>
      </w:r>
      <w:r w:rsidR="00FF4990">
        <w:rPr>
          <w:i/>
          <w:color w:val="000000" w:themeColor="text1"/>
          <w:sz w:val="22"/>
          <w:szCs w:val="21"/>
          <w:u w:color="000000" w:themeColor="text1"/>
        </w:rPr>
        <w:t>)</w:t>
      </w:r>
      <w:r w:rsidR="008A0A27">
        <w:rPr>
          <w:color w:val="000000" w:themeColor="text1"/>
          <w:sz w:val="22"/>
          <w:szCs w:val="21"/>
          <w:u w:color="000000" w:themeColor="text1"/>
        </w:rPr>
        <w:t>,</w:t>
      </w:r>
      <w:r w:rsidR="00097E25" w:rsidRPr="008414FB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271748" w:rsidRPr="008414FB">
        <w:rPr>
          <w:color w:val="000000" w:themeColor="text1"/>
          <w:sz w:val="22"/>
          <w:szCs w:val="30"/>
          <w:u w:color="000000" w:themeColor="text1"/>
        </w:rPr>
        <w:t xml:space="preserve">is the first of several volumes that chronicles the genealogical diversity </w:t>
      </w:r>
      <w:r w:rsidR="00271748">
        <w:rPr>
          <w:color w:val="000000" w:themeColor="text1"/>
          <w:sz w:val="22"/>
          <w:szCs w:val="30"/>
          <w:u w:color="000000" w:themeColor="text1"/>
        </w:rPr>
        <w:t>and</w:t>
      </w:r>
      <w:r w:rsidR="00097E25" w:rsidRPr="008414FB">
        <w:rPr>
          <w:color w:val="000000" w:themeColor="text1"/>
          <w:sz w:val="22"/>
          <w:szCs w:val="21"/>
          <w:u w:color="000000" w:themeColor="text1"/>
        </w:rPr>
        <w:t xml:space="preserve"> experiences of the Thompson family, whose roots stretch back to the Skillet Community of Salley. </w:t>
      </w:r>
      <w:r w:rsidR="008A0A27">
        <w:rPr>
          <w:color w:val="000000" w:themeColor="text1"/>
          <w:sz w:val="22"/>
          <w:szCs w:val="21"/>
          <w:u w:color="000000" w:themeColor="text1"/>
        </w:rPr>
        <w:t xml:space="preserve">The book </w:t>
      </w:r>
      <w:r w:rsidR="00673ED3">
        <w:rPr>
          <w:color w:val="000000" w:themeColor="text1"/>
          <w:sz w:val="22"/>
          <w:szCs w:val="21"/>
          <w:u w:color="000000" w:themeColor="text1"/>
        </w:rPr>
        <w:t xml:space="preserve">includes relatives’ </w:t>
      </w:r>
      <w:r w:rsidR="00097E25" w:rsidRPr="008414FB">
        <w:rPr>
          <w:color w:val="000000" w:themeColor="text1"/>
          <w:sz w:val="22"/>
          <w:szCs w:val="21"/>
          <w:u w:color="000000" w:themeColor="text1"/>
        </w:rPr>
        <w:t>reflections</w:t>
      </w:r>
      <w:r w:rsidR="008A0A27">
        <w:rPr>
          <w:color w:val="000000" w:themeColor="text1"/>
          <w:sz w:val="22"/>
          <w:szCs w:val="21"/>
          <w:u w:color="000000" w:themeColor="text1"/>
        </w:rPr>
        <w:t xml:space="preserve"> and experiences </w:t>
      </w:r>
      <w:r w:rsidR="00097E25" w:rsidRPr="008414FB">
        <w:rPr>
          <w:color w:val="000000" w:themeColor="text1"/>
          <w:sz w:val="22"/>
          <w:szCs w:val="21"/>
          <w:u w:color="000000" w:themeColor="text1"/>
        </w:rPr>
        <w:t>that intersect</w:t>
      </w:r>
      <w:r w:rsidR="00706AEB">
        <w:rPr>
          <w:color w:val="000000" w:themeColor="text1"/>
          <w:sz w:val="22"/>
          <w:szCs w:val="21"/>
          <w:u w:color="000000" w:themeColor="text1"/>
        </w:rPr>
        <w:t xml:space="preserve"> with broader themes of African-</w:t>
      </w:r>
      <w:r w:rsidR="00097E25" w:rsidRPr="008414FB">
        <w:rPr>
          <w:color w:val="000000" w:themeColor="text1"/>
          <w:sz w:val="22"/>
          <w:szCs w:val="21"/>
          <w:u w:color="000000" w:themeColor="text1"/>
        </w:rPr>
        <w:t>American life and history in the State. It is a powerful story of civic engagement and achie</w:t>
      </w:r>
      <w:r>
        <w:rPr>
          <w:color w:val="000000" w:themeColor="text1"/>
          <w:sz w:val="22"/>
          <w:szCs w:val="21"/>
          <w:u w:color="000000" w:themeColor="text1"/>
        </w:rPr>
        <w:t>vement in the face of adversity; and</w:t>
      </w:r>
    </w:p>
    <w:p w:rsidR="00706AEB" w:rsidRDefault="00706AEB" w:rsidP="005C335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</w:p>
    <w:p w:rsidR="005C3353" w:rsidRDefault="005C3353" w:rsidP="005C335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  <w:r>
        <w:rPr>
          <w:color w:val="000000" w:themeColor="text1"/>
          <w:sz w:val="22"/>
          <w:szCs w:val="30"/>
          <w:u w:color="000000" w:themeColor="text1"/>
        </w:rPr>
        <w:lastRenderedPageBreak/>
        <w:t>Whereas, s</w:t>
      </w:r>
      <w:r w:rsidRPr="008414FB">
        <w:rPr>
          <w:color w:val="000000" w:themeColor="text1"/>
          <w:sz w:val="22"/>
          <w:szCs w:val="30"/>
          <w:u w:color="000000" w:themeColor="text1"/>
        </w:rPr>
        <w:t>everal narratives include a slave who purchased his freedom, a relative who served as a cook in the Confederate Army, a young relative who was tragically murdered</w:t>
      </w:r>
      <w:r w:rsidR="00706AEB">
        <w:rPr>
          <w:color w:val="000000" w:themeColor="text1"/>
          <w:sz w:val="22"/>
          <w:szCs w:val="30"/>
          <w:u w:color="000000" w:themeColor="text1"/>
        </w:rPr>
        <w:t>,</w:t>
      </w:r>
      <w:r w:rsidRPr="008414FB">
        <w:rPr>
          <w:color w:val="000000" w:themeColor="text1"/>
          <w:sz w:val="22"/>
          <w:szCs w:val="30"/>
          <w:u w:color="000000" w:themeColor="text1"/>
        </w:rPr>
        <w:t xml:space="preserve"> and a sharecropper who became a prominent </w:t>
      </w:r>
      <w:r>
        <w:rPr>
          <w:color w:val="000000" w:themeColor="text1"/>
          <w:sz w:val="22"/>
          <w:szCs w:val="30"/>
          <w:u w:color="000000" w:themeColor="text1"/>
        </w:rPr>
        <w:t>soil conservationist; and</w:t>
      </w:r>
    </w:p>
    <w:p w:rsidR="00706AEB" w:rsidRDefault="00706AEB" w:rsidP="005C335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</w:p>
    <w:p w:rsidR="00097E25" w:rsidRDefault="005C3353" w:rsidP="00097E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  <w:r>
        <w:rPr>
          <w:color w:val="000000" w:themeColor="text1"/>
          <w:sz w:val="22"/>
          <w:szCs w:val="30"/>
          <w:u w:color="000000" w:themeColor="text1"/>
        </w:rPr>
        <w:t>Whereas, t</w:t>
      </w:r>
      <w:r w:rsidRPr="008414FB">
        <w:rPr>
          <w:color w:val="000000" w:themeColor="text1"/>
          <w:sz w:val="22"/>
          <w:szCs w:val="30"/>
          <w:u w:color="000000" w:themeColor="text1"/>
        </w:rPr>
        <w:t>h</w:t>
      </w:r>
      <w:r>
        <w:rPr>
          <w:color w:val="000000" w:themeColor="text1"/>
          <w:sz w:val="22"/>
          <w:szCs w:val="30"/>
          <w:u w:color="000000" w:themeColor="text1"/>
        </w:rPr>
        <w:t>e</w:t>
      </w:r>
      <w:r w:rsidRPr="008414FB">
        <w:rPr>
          <w:color w:val="000000" w:themeColor="text1"/>
          <w:sz w:val="22"/>
          <w:szCs w:val="30"/>
          <w:u w:color="000000" w:themeColor="text1"/>
        </w:rPr>
        <w:t xml:space="preserve"> </w:t>
      </w:r>
      <w:r w:rsidR="00271748" w:rsidRPr="00271748">
        <w:rPr>
          <w:color w:val="000000" w:themeColor="text1"/>
          <w:sz w:val="22"/>
          <w:szCs w:val="30"/>
          <w:u w:color="000000" w:themeColor="text1"/>
        </w:rPr>
        <w:t xml:space="preserve">2019 International African American Historical and Genealogy Society Book Award </w:t>
      </w:r>
      <w:r w:rsidRPr="008414FB">
        <w:rPr>
          <w:color w:val="000000" w:themeColor="text1"/>
          <w:sz w:val="22"/>
          <w:szCs w:val="30"/>
          <w:u w:color="000000" w:themeColor="text1"/>
        </w:rPr>
        <w:t xml:space="preserve">is a testament to the rich legacy of </w:t>
      </w:r>
      <w:r w:rsidR="00271748">
        <w:rPr>
          <w:color w:val="000000" w:themeColor="text1"/>
          <w:sz w:val="22"/>
          <w:szCs w:val="30"/>
          <w:u w:color="000000" w:themeColor="text1"/>
        </w:rPr>
        <w:t>Dr. Curry’s</w:t>
      </w:r>
      <w:r w:rsidRPr="008414FB">
        <w:rPr>
          <w:color w:val="000000" w:themeColor="text1"/>
          <w:sz w:val="22"/>
          <w:szCs w:val="30"/>
          <w:u w:color="000000" w:themeColor="text1"/>
        </w:rPr>
        <w:t xml:space="preserve"> family and the richness </w:t>
      </w:r>
      <w:r w:rsidR="00271748">
        <w:rPr>
          <w:color w:val="000000" w:themeColor="text1"/>
          <w:sz w:val="22"/>
          <w:szCs w:val="30"/>
          <w:u w:color="000000" w:themeColor="text1"/>
        </w:rPr>
        <w:t>of African</w:t>
      </w:r>
      <w:r w:rsidR="00502F57">
        <w:rPr>
          <w:color w:val="000000" w:themeColor="text1"/>
          <w:sz w:val="22"/>
          <w:szCs w:val="30"/>
          <w:u w:color="000000" w:themeColor="text1"/>
        </w:rPr>
        <w:noBreakHyphen/>
      </w:r>
      <w:r w:rsidR="00271748">
        <w:rPr>
          <w:color w:val="000000" w:themeColor="text1"/>
          <w:sz w:val="22"/>
          <w:szCs w:val="30"/>
          <w:u w:color="000000" w:themeColor="text1"/>
        </w:rPr>
        <w:t>American h</w:t>
      </w:r>
      <w:r w:rsidRPr="008414FB">
        <w:rPr>
          <w:color w:val="000000" w:themeColor="text1"/>
          <w:sz w:val="22"/>
          <w:szCs w:val="30"/>
          <w:u w:color="000000" w:themeColor="text1"/>
        </w:rPr>
        <w:t xml:space="preserve">istory in both Aiken County </w:t>
      </w:r>
      <w:r>
        <w:rPr>
          <w:color w:val="000000" w:themeColor="text1"/>
          <w:sz w:val="22"/>
          <w:szCs w:val="30"/>
          <w:u w:color="000000" w:themeColor="text1"/>
        </w:rPr>
        <w:t xml:space="preserve">and South Carolina. </w:t>
      </w:r>
      <w:r w:rsidR="00271748">
        <w:rPr>
          <w:color w:val="000000" w:themeColor="text1"/>
          <w:sz w:val="22"/>
          <w:szCs w:val="30"/>
          <w:u w:color="000000" w:themeColor="text1"/>
        </w:rPr>
        <w:t>T</w:t>
      </w:r>
      <w:r w:rsidR="00097E25" w:rsidRPr="008414FB">
        <w:rPr>
          <w:color w:val="000000" w:themeColor="text1"/>
          <w:sz w:val="22"/>
          <w:szCs w:val="30"/>
          <w:u w:color="000000" w:themeColor="text1"/>
        </w:rPr>
        <w:t>he competitive contest recognize</w:t>
      </w:r>
      <w:r w:rsidR="00271748">
        <w:rPr>
          <w:color w:val="000000" w:themeColor="text1"/>
          <w:sz w:val="22"/>
          <w:szCs w:val="30"/>
          <w:u w:color="000000" w:themeColor="text1"/>
        </w:rPr>
        <w:t>s</w:t>
      </w:r>
      <w:r w:rsidR="00097E25" w:rsidRPr="008414FB">
        <w:rPr>
          <w:color w:val="000000" w:themeColor="text1"/>
          <w:sz w:val="22"/>
          <w:szCs w:val="30"/>
          <w:u w:color="000000" w:themeColor="text1"/>
        </w:rPr>
        <w:t xml:space="preserve"> authors that examine and portray African</w:t>
      </w:r>
      <w:r w:rsidR="00502F57">
        <w:rPr>
          <w:color w:val="000000" w:themeColor="text1"/>
          <w:sz w:val="22"/>
          <w:szCs w:val="30"/>
          <w:u w:color="000000" w:themeColor="text1"/>
        </w:rPr>
        <w:noBreakHyphen/>
      </w:r>
      <w:r w:rsidR="00097E25" w:rsidRPr="008414FB">
        <w:rPr>
          <w:color w:val="000000" w:themeColor="text1"/>
          <w:sz w:val="22"/>
          <w:szCs w:val="30"/>
          <w:u w:color="000000" w:themeColor="text1"/>
        </w:rPr>
        <w:t xml:space="preserve">ancestored family history and genealogy </w:t>
      </w:r>
      <w:r w:rsidR="00271748">
        <w:rPr>
          <w:color w:val="000000" w:themeColor="text1"/>
          <w:sz w:val="22"/>
          <w:szCs w:val="30"/>
          <w:u w:color="000000" w:themeColor="text1"/>
        </w:rPr>
        <w:t xml:space="preserve">in </w:t>
      </w:r>
      <w:r w:rsidR="00D979D8">
        <w:rPr>
          <w:color w:val="000000" w:themeColor="text1"/>
          <w:sz w:val="22"/>
          <w:szCs w:val="30"/>
          <w:u w:color="000000" w:themeColor="text1"/>
        </w:rPr>
        <w:t>order</w:t>
      </w:r>
      <w:r w:rsidR="0034298C">
        <w:rPr>
          <w:color w:val="000000" w:themeColor="text1"/>
          <w:sz w:val="22"/>
          <w:szCs w:val="30"/>
          <w:u w:color="000000" w:themeColor="text1"/>
        </w:rPr>
        <w:t xml:space="preserve"> </w:t>
      </w:r>
      <w:r w:rsidR="00D979D8">
        <w:rPr>
          <w:color w:val="000000" w:themeColor="text1"/>
          <w:sz w:val="22"/>
          <w:szCs w:val="30"/>
          <w:u w:color="000000" w:themeColor="text1"/>
        </w:rPr>
        <w:t>to</w:t>
      </w:r>
      <w:r w:rsidR="00271748">
        <w:rPr>
          <w:color w:val="000000" w:themeColor="text1"/>
          <w:sz w:val="22"/>
          <w:szCs w:val="30"/>
          <w:u w:color="000000" w:themeColor="text1"/>
        </w:rPr>
        <w:t xml:space="preserve"> </w:t>
      </w:r>
      <w:r w:rsidR="00097E25" w:rsidRPr="008414FB">
        <w:rPr>
          <w:color w:val="000000" w:themeColor="text1"/>
          <w:sz w:val="22"/>
          <w:szCs w:val="30"/>
          <w:u w:color="000000" w:themeColor="text1"/>
        </w:rPr>
        <w:t>preserv</w:t>
      </w:r>
      <w:r w:rsidR="00D979D8">
        <w:rPr>
          <w:color w:val="000000" w:themeColor="text1"/>
          <w:sz w:val="22"/>
          <w:szCs w:val="30"/>
          <w:u w:color="000000" w:themeColor="text1"/>
        </w:rPr>
        <w:t>e</w:t>
      </w:r>
      <w:r w:rsidR="00097E25" w:rsidRPr="008414FB">
        <w:rPr>
          <w:color w:val="000000" w:themeColor="text1"/>
          <w:sz w:val="22"/>
          <w:szCs w:val="30"/>
          <w:u w:color="000000" w:themeColor="text1"/>
        </w:rPr>
        <w:t xml:space="preserve"> African ancestral family history, genealogy</w:t>
      </w:r>
      <w:r w:rsidR="00706AEB">
        <w:rPr>
          <w:color w:val="000000" w:themeColor="text1"/>
          <w:sz w:val="22"/>
          <w:szCs w:val="30"/>
          <w:u w:color="000000" w:themeColor="text1"/>
        </w:rPr>
        <w:t>,</w:t>
      </w:r>
      <w:r w:rsidR="00097E25" w:rsidRPr="008414FB">
        <w:rPr>
          <w:color w:val="000000" w:themeColor="text1"/>
          <w:sz w:val="22"/>
          <w:szCs w:val="30"/>
          <w:u w:color="000000" w:themeColor="text1"/>
        </w:rPr>
        <w:t xml:space="preserve"> and cultural diversity</w:t>
      </w:r>
      <w:r w:rsidR="006F0D8E">
        <w:rPr>
          <w:color w:val="000000" w:themeColor="text1"/>
          <w:sz w:val="22"/>
          <w:szCs w:val="30"/>
          <w:u w:color="000000" w:themeColor="text1"/>
        </w:rPr>
        <w:t>; and</w:t>
      </w:r>
    </w:p>
    <w:p w:rsidR="006F0D8E" w:rsidRPr="008414FB" w:rsidRDefault="006F0D8E" w:rsidP="00097E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</w:p>
    <w:p w:rsidR="005C3353" w:rsidRDefault="005C3353" w:rsidP="005C335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Whereas, an active leader in</w:t>
      </w:r>
      <w:r w:rsidR="00706AEB">
        <w:rPr>
          <w:color w:val="000000" w:themeColor="text1"/>
          <w:sz w:val="22"/>
          <w:szCs w:val="21"/>
          <w:u w:color="000000" w:themeColor="text1"/>
        </w:rPr>
        <w:t xml:space="preserve"> his community and profession, Dr. Curry</w:t>
      </w:r>
      <w:r w:rsidRPr="008414FB">
        <w:rPr>
          <w:color w:val="000000" w:themeColor="text1"/>
          <w:sz w:val="22"/>
          <w:szCs w:val="21"/>
          <w:u w:color="000000" w:themeColor="text1"/>
        </w:rPr>
        <w:t xml:space="preserve"> is a member of several civic, historical</w:t>
      </w:r>
      <w:r>
        <w:rPr>
          <w:color w:val="000000" w:themeColor="text1"/>
          <w:sz w:val="22"/>
          <w:szCs w:val="21"/>
          <w:u w:color="000000" w:themeColor="text1"/>
        </w:rPr>
        <w:t>,</w:t>
      </w:r>
      <w:r w:rsidRPr="008414FB">
        <w:rPr>
          <w:color w:val="000000" w:themeColor="text1"/>
          <w:sz w:val="22"/>
          <w:szCs w:val="21"/>
          <w:u w:color="000000" w:themeColor="text1"/>
        </w:rPr>
        <w:t xml:space="preserve"> and professional societies</w:t>
      </w:r>
      <w:r>
        <w:rPr>
          <w:color w:val="000000" w:themeColor="text1"/>
          <w:sz w:val="22"/>
          <w:szCs w:val="21"/>
          <w:u w:color="000000" w:themeColor="text1"/>
        </w:rPr>
        <w:t>,</w:t>
      </w:r>
      <w:r w:rsidRPr="008414FB">
        <w:rPr>
          <w:color w:val="000000" w:themeColor="text1"/>
          <w:sz w:val="22"/>
          <w:szCs w:val="21"/>
          <w:u w:color="000000" w:themeColor="text1"/>
        </w:rPr>
        <w:t xml:space="preserve"> including the African</w:t>
      </w:r>
      <w:r w:rsidR="00502F57">
        <w:rPr>
          <w:color w:val="000000" w:themeColor="text1"/>
          <w:sz w:val="22"/>
          <w:szCs w:val="21"/>
          <w:u w:color="000000" w:themeColor="text1"/>
        </w:rPr>
        <w:noBreakHyphen/>
      </w:r>
      <w:r w:rsidRPr="008414FB">
        <w:rPr>
          <w:color w:val="000000" w:themeColor="text1"/>
          <w:sz w:val="22"/>
          <w:szCs w:val="21"/>
          <w:u w:color="000000" w:themeColor="text1"/>
        </w:rPr>
        <w:t>American Historical and Genealogical Society</w:t>
      </w:r>
      <w:r w:rsidRPr="008414FB">
        <w:rPr>
          <w:color w:val="000000" w:themeColor="text1"/>
          <w:sz w:val="22"/>
          <w:szCs w:val="30"/>
          <w:u w:color="000000" w:themeColor="text1"/>
        </w:rPr>
        <w:t>, the Aiken</w:t>
      </w:r>
      <w:r w:rsidR="00502F57">
        <w:rPr>
          <w:color w:val="000000" w:themeColor="text1"/>
          <w:sz w:val="22"/>
          <w:szCs w:val="30"/>
          <w:u w:color="000000" w:themeColor="text1"/>
        </w:rPr>
        <w:noBreakHyphen/>
      </w:r>
      <w:r w:rsidRPr="008414FB">
        <w:rPr>
          <w:color w:val="000000" w:themeColor="text1"/>
          <w:sz w:val="22"/>
          <w:szCs w:val="30"/>
          <w:u w:color="000000" w:themeColor="text1"/>
        </w:rPr>
        <w:t>Barnwell Genealogical Society, Friends of the Aiken County Museum</w:t>
      </w:r>
      <w:r w:rsidR="00D979D8">
        <w:rPr>
          <w:color w:val="000000" w:themeColor="text1"/>
          <w:sz w:val="22"/>
          <w:szCs w:val="30"/>
          <w:u w:color="000000" w:themeColor="text1"/>
        </w:rPr>
        <w:t>,</w:t>
      </w:r>
      <w:r w:rsidRPr="008414FB">
        <w:rPr>
          <w:color w:val="000000" w:themeColor="text1"/>
          <w:sz w:val="22"/>
          <w:szCs w:val="30"/>
          <w:u w:color="000000" w:themeColor="text1"/>
        </w:rPr>
        <w:t xml:space="preserve"> and the </w:t>
      </w:r>
      <w:r>
        <w:rPr>
          <w:color w:val="000000" w:themeColor="text1"/>
          <w:sz w:val="22"/>
          <w:szCs w:val="30"/>
          <w:u w:color="000000" w:themeColor="text1"/>
        </w:rPr>
        <w:t>Aiken County Historical Society; and</w:t>
      </w:r>
    </w:p>
    <w:p w:rsidR="005C3353" w:rsidRPr="008414FB" w:rsidRDefault="005C3353" w:rsidP="005C335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</w:p>
    <w:p w:rsidR="00097E25" w:rsidRPr="008414FB" w:rsidRDefault="006F0D8E" w:rsidP="00097E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 xml:space="preserve">Whereas, </w:t>
      </w:r>
      <w:r w:rsidR="00706AEB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 xml:space="preserve">Dr. </w:t>
      </w:r>
      <w:r w:rsidR="00097E25" w:rsidRPr="008414FB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>Curry currently resides in Columbia with his wife, Takiyah. T</w:t>
      </w:r>
      <w:r w:rsidR="005C3353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>ogether, they have two</w:t>
      </w:r>
      <w:r w:rsidR="00097E25" w:rsidRPr="008414FB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 xml:space="preserve"> sons, Braxton and Braylen</w:t>
      </w:r>
      <w:r w:rsidR="00097E25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>; and</w:t>
      </w:r>
    </w:p>
    <w:p w:rsidR="00097E25" w:rsidRPr="008414FB" w:rsidRDefault="00097E25" w:rsidP="00097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6061" w:rsidRDefault="00726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06AEB">
        <w:rPr>
          <w:rFonts w:eastAsia="Times New Roman"/>
        </w:rPr>
        <w:t>the members of the South Carolina Senate greatly appreciate the pride that this son of South Carolina has brought to the State</w:t>
      </w:r>
      <w:r>
        <w:rPr>
          <w:rFonts w:eastAsia="Times New Roman"/>
        </w:rPr>
        <w:t>.  Now, therefore,</w:t>
      </w:r>
    </w:p>
    <w:p w:rsidR="00726061" w:rsidRDefault="00726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6061" w:rsidRDefault="00726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26061" w:rsidRDefault="00726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6061" w:rsidRDefault="00726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F5DE1">
        <w:rPr>
          <w:rFonts w:eastAsia="Times New Roman"/>
        </w:rPr>
        <w:t xml:space="preserve">the members of the South Carolina Senate, by this resolution, </w:t>
      </w:r>
      <w:r w:rsidR="00706AEB">
        <w:rPr>
          <w:rFonts w:eastAsia="Times New Roman"/>
        </w:rPr>
        <w:t xml:space="preserve">honor and recognize </w:t>
      </w:r>
      <w:r w:rsidR="00706AEB" w:rsidRPr="008414FB">
        <w:rPr>
          <w:color w:val="000000" w:themeColor="text1"/>
          <w:szCs w:val="21"/>
          <w:u w:color="000000" w:themeColor="text1"/>
        </w:rPr>
        <w:t>Dr. Walter B. Curry Jr.</w:t>
      </w:r>
      <w:r w:rsidR="00706AEB">
        <w:rPr>
          <w:color w:val="000000" w:themeColor="text1"/>
          <w:szCs w:val="21"/>
          <w:u w:color="000000" w:themeColor="text1"/>
        </w:rPr>
        <w:t xml:space="preserve"> for his significant work </w:t>
      </w:r>
      <w:r w:rsidR="008A0A27">
        <w:rPr>
          <w:color w:val="000000" w:themeColor="text1"/>
          <w:szCs w:val="21"/>
          <w:u w:color="000000" w:themeColor="text1"/>
        </w:rPr>
        <w:t xml:space="preserve">in service to African-American history and heritage in this State and </w:t>
      </w:r>
      <w:r w:rsidR="00706AEB">
        <w:rPr>
          <w:color w:val="000000" w:themeColor="text1"/>
          <w:szCs w:val="21"/>
          <w:u w:color="000000" w:themeColor="text1"/>
        </w:rPr>
        <w:t xml:space="preserve">congratulate him on receiving the </w:t>
      </w:r>
      <w:r w:rsidR="00706AEB" w:rsidRPr="008414FB">
        <w:rPr>
          <w:color w:val="000000" w:themeColor="text1"/>
          <w:szCs w:val="21"/>
          <w:u w:color="000000" w:themeColor="text1"/>
        </w:rPr>
        <w:t>2019 International African</w:t>
      </w:r>
      <w:r w:rsidR="00502F57">
        <w:rPr>
          <w:color w:val="000000" w:themeColor="text1"/>
          <w:szCs w:val="21"/>
          <w:u w:color="000000" w:themeColor="text1"/>
        </w:rPr>
        <w:noBreakHyphen/>
      </w:r>
      <w:r w:rsidR="00706AEB" w:rsidRPr="008414FB">
        <w:rPr>
          <w:color w:val="000000" w:themeColor="text1"/>
          <w:szCs w:val="21"/>
          <w:u w:color="000000" w:themeColor="text1"/>
        </w:rPr>
        <w:t>American Historical and Genealogy Society Book Award</w:t>
      </w:r>
      <w:r>
        <w:rPr>
          <w:rFonts w:eastAsia="Times New Roman"/>
        </w:rPr>
        <w:t>.</w:t>
      </w:r>
    </w:p>
    <w:p w:rsidR="00726061" w:rsidRDefault="00726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6061" w:rsidRPr="00522CE0" w:rsidRDefault="00726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B508C1" w:rsidRPr="008414FB">
        <w:rPr>
          <w:color w:val="000000" w:themeColor="text1"/>
          <w:szCs w:val="21"/>
          <w:u w:color="000000" w:themeColor="text1"/>
        </w:rPr>
        <w:t>Dr. Walter B. Curry Jr</w:t>
      </w:r>
      <w:r>
        <w:rPr>
          <w:rFonts w:eastAsia="Times New Roman"/>
        </w:rPr>
        <w:t>.</w:t>
      </w:r>
    </w:p>
    <w:p w:rsidR="00793F5B" w:rsidRDefault="00502F5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05F3B" w:rsidRDefault="00505F3B" w:rsidP="00505F3B">
      <w:pPr>
        <w:suppressAutoHyphens/>
        <w:jc w:val="both"/>
        <w:rPr>
          <w:rFonts w:eastAsia="Times New Roman"/>
        </w:rPr>
      </w:pPr>
    </w:p>
    <w:sectPr w:rsidR="00505F3B" w:rsidSect="00505F3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ED3" w:rsidRDefault="00673ED3" w:rsidP="00522CE0">
      <w:r>
        <w:separator/>
      </w:r>
    </w:p>
  </w:endnote>
  <w:endnote w:type="continuationSeparator" w:id="0">
    <w:p w:rsidR="00673ED3" w:rsidRDefault="00673ED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7A462E-CD4C-4127-B050-50857EE1B8B7}"/>
    <w:embedBold r:id="rId2" w:fontKey="{C46927E8-5B60-452E-AE26-D2EAA1A81402}"/>
    <w:embedItalic r:id="rId3" w:fontKey="{76CDEA2A-239F-4A2C-A3EB-0137F4BAC84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90CA352B-7A71-492E-B3E7-36F0D6A393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26E1A4-E224-4A34-85FC-EF368D065A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F5B" w:rsidRPr="00505F3B" w:rsidRDefault="00505F3B" w:rsidP="00505F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ED3" w:rsidRDefault="00673ED3" w:rsidP="00522CE0">
      <w:r>
        <w:separator/>
      </w:r>
    </w:p>
  </w:footnote>
  <w:footnote w:type="continuationSeparator" w:id="0">
    <w:p w:rsidR="00673ED3" w:rsidRDefault="00673ED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WALT.KMM.NGS"/>
    <w:docVar w:name="CoverAttorneyInitials" w:val="KMM"/>
    <w:docVar w:name="CoverAttorneyLastName" w:val="Moffitt"/>
    <w:docVar w:name="CoverBillType" w:val="r"/>
    <w:docVar w:name="CoverSenator" w:val="NGS"/>
    <w:docVar w:name="dvBillNumber" w:val="1057"/>
    <w:docVar w:name="dvBillNumberPrefix" w:val="S. "/>
    <w:docVar w:name="dvOriginalBody" w:val="Senate"/>
    <w:docVar w:name="fulldraftpath" w:val="L:\S-RES\NGS\023WALT.KMM.NGS.DOCX"/>
    <w:docVar w:name="NameofBody" w:val="S"/>
    <w:docVar w:name="vgroup2" w:val="S-RES"/>
  </w:docVars>
  <w:rsids>
    <w:rsidRoot w:val="00726061"/>
    <w:rsid w:val="00042AC1"/>
    <w:rsid w:val="00046516"/>
    <w:rsid w:val="00072458"/>
    <w:rsid w:val="0007601D"/>
    <w:rsid w:val="00097E25"/>
    <w:rsid w:val="000A427B"/>
    <w:rsid w:val="000B0720"/>
    <w:rsid w:val="000B5EAF"/>
    <w:rsid w:val="001315B2"/>
    <w:rsid w:val="00170561"/>
    <w:rsid w:val="00174988"/>
    <w:rsid w:val="00186AC9"/>
    <w:rsid w:val="00197DF1"/>
    <w:rsid w:val="001B2909"/>
    <w:rsid w:val="001B3DD9"/>
    <w:rsid w:val="001B7E5D"/>
    <w:rsid w:val="001D3BAC"/>
    <w:rsid w:val="00216025"/>
    <w:rsid w:val="00245C4E"/>
    <w:rsid w:val="00271748"/>
    <w:rsid w:val="002C1321"/>
    <w:rsid w:val="002C2031"/>
    <w:rsid w:val="002C5896"/>
    <w:rsid w:val="002D3BED"/>
    <w:rsid w:val="00307C2B"/>
    <w:rsid w:val="00315D04"/>
    <w:rsid w:val="0034298C"/>
    <w:rsid w:val="00383247"/>
    <w:rsid w:val="003D6E2B"/>
    <w:rsid w:val="003E7597"/>
    <w:rsid w:val="003F5DE1"/>
    <w:rsid w:val="00413EBF"/>
    <w:rsid w:val="0044020F"/>
    <w:rsid w:val="00450668"/>
    <w:rsid w:val="00454138"/>
    <w:rsid w:val="004813A2"/>
    <w:rsid w:val="004952FA"/>
    <w:rsid w:val="004B6A22"/>
    <w:rsid w:val="004D7F37"/>
    <w:rsid w:val="00502F57"/>
    <w:rsid w:val="00505F3B"/>
    <w:rsid w:val="00507562"/>
    <w:rsid w:val="00522CE0"/>
    <w:rsid w:val="00541951"/>
    <w:rsid w:val="00565148"/>
    <w:rsid w:val="00570403"/>
    <w:rsid w:val="00593361"/>
    <w:rsid w:val="005936AE"/>
    <w:rsid w:val="005A413B"/>
    <w:rsid w:val="005A5017"/>
    <w:rsid w:val="005A648C"/>
    <w:rsid w:val="005C3353"/>
    <w:rsid w:val="005F07AC"/>
    <w:rsid w:val="005F1745"/>
    <w:rsid w:val="005F480B"/>
    <w:rsid w:val="00673ED3"/>
    <w:rsid w:val="006A1802"/>
    <w:rsid w:val="006A2D3A"/>
    <w:rsid w:val="006C0CBB"/>
    <w:rsid w:val="006C74EA"/>
    <w:rsid w:val="006F0D8E"/>
    <w:rsid w:val="006F48FD"/>
    <w:rsid w:val="00706AEB"/>
    <w:rsid w:val="00720D40"/>
    <w:rsid w:val="00726061"/>
    <w:rsid w:val="007318D4"/>
    <w:rsid w:val="007431FC"/>
    <w:rsid w:val="00765784"/>
    <w:rsid w:val="00774B16"/>
    <w:rsid w:val="00793F5B"/>
    <w:rsid w:val="007A4390"/>
    <w:rsid w:val="007A7299"/>
    <w:rsid w:val="007E5A72"/>
    <w:rsid w:val="007E5CB7"/>
    <w:rsid w:val="008314D2"/>
    <w:rsid w:val="00854B75"/>
    <w:rsid w:val="00870F6F"/>
    <w:rsid w:val="008A0A2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08C1"/>
    <w:rsid w:val="00B5790D"/>
    <w:rsid w:val="00B945C5"/>
    <w:rsid w:val="00BA20EA"/>
    <w:rsid w:val="00BB5AFC"/>
    <w:rsid w:val="00BC026E"/>
    <w:rsid w:val="00BC0A56"/>
    <w:rsid w:val="00C406D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79D8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08D9"/>
    <w:rsid w:val="00F90D3D"/>
    <w:rsid w:val="00FB7F01"/>
    <w:rsid w:val="00FC0D36"/>
    <w:rsid w:val="00FC3A2B"/>
    <w:rsid w:val="00FE6467"/>
    <w:rsid w:val="00FF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4D4EBC57-29A1-419D-9529-B6AD25597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097E25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1BC4CD3B</Template>
  <TotalTime>0</TotalTime>
  <Pages>2</Pages>
  <Words>508</Words>
  <Characters>2865</Characters>
  <Application>Microsoft Office Word</Application>
  <DocSecurity>0</DocSecurity>
  <Lines>80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1057 Text of Previous Version (Jan. 29,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2020-01-29T22:35:00Z</dcterms:created>
  <dcterms:modified xsi:type="dcterms:W3CDTF">2020-01-29T22:35:00Z</dcterms:modified>
</cp:coreProperties>
</file>