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0A7C94" w:rsidRPr="009C2796"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000A7C94" w:rsidRPr="009C2796">
        <w:rPr>
          <w:rFonts w:eastAsia="Times New Roman"/>
          <w:snapToGrid w:val="0"/>
          <w:szCs w:val="20"/>
        </w:rPr>
        <w:tab/>
        <w:t>(1)</w:t>
      </w:r>
      <w:r w:rsidR="000A7C94" w:rsidRPr="009C2796">
        <w:rPr>
          <w:rFonts w:eastAsia="Times New Roman"/>
          <w:snapToGrid w:val="0"/>
          <w:szCs w:val="20"/>
        </w:rPr>
        <w:tab/>
        <w:t xml:space="preserve">‘Adequate feed’ means the provision </w:t>
      </w:r>
      <w:r w:rsidR="000A7C94">
        <w:rPr>
          <w:rFonts w:eastAsia="Times New Roman"/>
          <w:snapToGrid w:val="0"/>
          <w:szCs w:val="20"/>
        </w:rPr>
        <w:t xml:space="preserve">to a dog </w:t>
      </w:r>
      <w:r w:rsidR="000A7C94" w:rsidRPr="009C2796">
        <w:rPr>
          <w:rFonts w:eastAsia="Times New Roman"/>
          <w:snapToGrid w:val="0"/>
          <w:szCs w:val="20"/>
        </w:rPr>
        <w:t xml:space="preserve">at suitable intervals of a quantity of wholesome foodstuff suitable for </w:t>
      </w:r>
      <w:r w:rsidR="000A7C94">
        <w:rPr>
          <w:rFonts w:eastAsia="Times New Roman"/>
          <w:snapToGrid w:val="0"/>
          <w:szCs w:val="20"/>
        </w:rPr>
        <w:t xml:space="preserve">the dog’s </w:t>
      </w:r>
      <w:r w:rsidR="000A7C94" w:rsidRPr="009C2796">
        <w:rPr>
          <w:rFonts w:eastAsia="Times New Roman"/>
          <w:snapToGrid w:val="0"/>
          <w:szCs w:val="20"/>
        </w:rPr>
        <w:t>species and age, sufficient to maintain a reasonable level of nutrition in each dog. The foodstuff must be served in a receptacle, dish, or container</w:t>
      </w:r>
      <w:r w:rsidR="000A7C94">
        <w:rPr>
          <w:rFonts w:eastAsia="Times New Roman"/>
          <w:snapToGrid w:val="0"/>
          <w:szCs w:val="20"/>
        </w:rPr>
        <w:t xml:space="preserve"> suitable for animal consumption</w:t>
      </w:r>
      <w:r w:rsidR="000A7C94" w:rsidRPr="009C2796">
        <w:rPr>
          <w:rFonts w:eastAsia="Times New Roman"/>
          <w:snapToGrid w:val="0"/>
          <w:szCs w:val="20"/>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sidR="000A7C94" w:rsidRPr="009C2796">
        <w:rPr>
          <w:rFonts w:eastAsia="Times New Roman"/>
          <w:snapToGrid w:val="0"/>
          <w:szCs w:val="20"/>
        </w:rPr>
        <w:tab/>
        <w:t>(2)</w:t>
      </w:r>
      <w:r w:rsidR="000A7C94" w:rsidRPr="009C2796">
        <w:rPr>
          <w:rFonts w:eastAsia="Times New Roman"/>
          <w:snapToGrid w:val="0"/>
          <w:szCs w:val="20"/>
        </w:rPr>
        <w:tab/>
        <w:t xml:space="preserve">‘Adequate water’ means access to a supply of </w:t>
      </w:r>
      <w:r w:rsidR="000A7C94">
        <w:rPr>
          <w:rFonts w:eastAsia="Times New Roman"/>
          <w:snapToGrid w:val="0"/>
          <w:szCs w:val="20"/>
        </w:rPr>
        <w:t>water provided to a dog in a</w:t>
      </w:r>
      <w:r w:rsidR="000A7C94" w:rsidRPr="009C2796">
        <w:rPr>
          <w:rFonts w:eastAsia="Times New Roman"/>
          <w:snapToGrid w:val="0"/>
          <w:szCs w:val="20"/>
        </w:rPr>
        <w:t xml:space="preserve"> manner </w:t>
      </w:r>
      <w:r w:rsidR="000A7C94">
        <w:rPr>
          <w:rFonts w:eastAsia="Times New Roman"/>
          <w:snapToGrid w:val="0"/>
          <w:szCs w:val="20"/>
        </w:rPr>
        <w:t xml:space="preserve">suitable for animal consumption and </w:t>
      </w:r>
      <w:r w:rsidR="000A7C94" w:rsidRPr="009C2796">
        <w:rPr>
          <w:rFonts w:eastAsia="Times New Roman"/>
          <w:snapToGrid w:val="0"/>
          <w:szCs w:val="20"/>
        </w:rPr>
        <w:t xml:space="preserve">at suitable intervals for the </w:t>
      </w:r>
      <w:r w:rsidR="000A7C94">
        <w:rPr>
          <w:rFonts w:eastAsia="Times New Roman"/>
          <w:snapToGrid w:val="0"/>
          <w:szCs w:val="20"/>
        </w:rPr>
        <w:t xml:space="preserve">dog’s </w:t>
      </w:r>
      <w:r w:rsidR="000A7C94" w:rsidRPr="009C2796">
        <w:rPr>
          <w:rFonts w:eastAsia="Times New Roman"/>
          <w:snapToGrid w:val="0"/>
          <w:szCs w:val="20"/>
        </w:rPr>
        <w:t>species.</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(3)</w:t>
      </w:r>
      <w:r w:rsidR="000A7C94">
        <w:rPr>
          <w:rFonts w:eastAsia="Times New Roman"/>
        </w:rPr>
        <w:tab/>
      </w:r>
      <w:r w:rsidR="000A7C94" w:rsidRPr="00CB0104">
        <w:rPr>
          <w:rFonts w:eastAsia="Times New Roman"/>
        </w:rPr>
        <w:t xml:space="preserve">‘Cruel tethering’ means </w:t>
      </w:r>
      <w:r w:rsidR="000A7C94">
        <w:rPr>
          <w:rFonts w:eastAsia="Times New Roman"/>
        </w:rPr>
        <w:t>to tether</w:t>
      </w:r>
      <w:r w:rsidR="000A7C94" w:rsidRPr="00CB0104">
        <w:rPr>
          <w:rFonts w:eastAsia="Times New Roman"/>
        </w:rPr>
        <w:t xml:space="preserve"> a</w:t>
      </w:r>
      <w:r w:rsidR="000A7C94">
        <w:rPr>
          <w:rFonts w:eastAsia="Times New Roman"/>
        </w:rPr>
        <w:t xml:space="preserve"> dog</w:t>
      </w:r>
      <w:r w:rsidR="000A7C94" w:rsidRPr="00CB0104">
        <w:rPr>
          <w:rFonts w:eastAsia="Times New Roman"/>
        </w:rPr>
        <w:t xml:space="preserve"> in </w:t>
      </w:r>
      <w:r w:rsidR="000A7C94">
        <w:rPr>
          <w:rFonts w:eastAsia="Times New Roman"/>
        </w:rPr>
        <w:t xml:space="preserve">a </w:t>
      </w:r>
      <w:r w:rsidR="000A7C94" w:rsidRPr="00CB0104">
        <w:rPr>
          <w:rFonts w:eastAsia="Times New Roman"/>
        </w:rPr>
        <w:t>manner that:</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sidRPr="00CB0104">
        <w:rPr>
          <w:rFonts w:eastAsia="Times New Roman"/>
        </w:rPr>
        <w:tab/>
      </w:r>
      <w:r w:rsidR="000A7C94">
        <w:rPr>
          <w:rFonts w:eastAsia="Times New Roman"/>
        </w:rPr>
        <w:tab/>
      </w:r>
      <w:r w:rsidR="000A7C94" w:rsidRPr="00CB0104">
        <w:rPr>
          <w:rFonts w:eastAsia="Times New Roman"/>
        </w:rPr>
        <w:t>(a)</w:t>
      </w:r>
      <w:r w:rsidR="000A7C94">
        <w:rPr>
          <w:rFonts w:eastAsia="Times New Roman"/>
        </w:rPr>
        <w:tab/>
      </w:r>
      <w:r w:rsidR="000A7C94" w:rsidRPr="00CB0104">
        <w:rPr>
          <w:rFonts w:eastAsia="Times New Roman"/>
        </w:rPr>
        <w:t xml:space="preserve">causes injury or illness to the </w:t>
      </w:r>
      <w:r w:rsidR="000A7C94">
        <w:rPr>
          <w:rFonts w:eastAsia="Times New Roman"/>
        </w:rPr>
        <w:t>dog</w:t>
      </w:r>
      <w:r w:rsidR="000A7C94" w:rsidRPr="00CB0104">
        <w:rPr>
          <w:rFonts w:eastAsia="Times New Roman"/>
        </w:rPr>
        <w:t xml:space="preserve"> as </w:t>
      </w:r>
      <w:r w:rsidR="000A7C94">
        <w:rPr>
          <w:rFonts w:eastAsia="Times New Roman"/>
        </w:rPr>
        <w:t>determined by a veterinarian;</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eds one-eighth of the body weight of the dog;</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Pr>
          <w:rFonts w:eastAsia="Times New Roman"/>
        </w:rPr>
        <w:t>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 or shelter.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(4)</w:t>
      </w:r>
      <w:r w:rsidR="000A7C94">
        <w:rPr>
          <w:rFonts w:eastAsia="Times New Roman"/>
        </w:rPr>
        <w:tab/>
      </w:r>
      <w:r w:rsidR="000A7C94" w:rsidRPr="00CB0104">
        <w:rPr>
          <w:rFonts w:eastAsia="Times New Roman"/>
        </w:rPr>
        <w:t>‘Unattended’ means beyond the visual sight of the owner, handler</w:t>
      </w:r>
      <w:r w:rsidR="000A7C94">
        <w:rPr>
          <w:rFonts w:eastAsia="Times New Roman"/>
        </w:rPr>
        <w:t>, or caretaker.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(5)</w:t>
      </w:r>
      <w:r w:rsidR="000A7C94">
        <w:rPr>
          <w:rFonts w:eastAsia="Times New Roman"/>
        </w:rPr>
        <w:tab/>
      </w:r>
      <w:r w:rsidR="000A7C94" w:rsidRPr="00CB0104">
        <w:rPr>
          <w:rFonts w:eastAsia="Times New Roman"/>
        </w:rPr>
        <w:t>‘Tether’ means to confine a dog by attaching it to a stationary object by means of a chain, rope, cable, trolley, ru</w:t>
      </w:r>
      <w:r w:rsidR="000A7C94">
        <w:rPr>
          <w:rFonts w:eastAsia="Times New Roman"/>
        </w:rPr>
        <w:t>nning line, or similar device.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Pr="00CB0104">
        <w:rPr>
          <w:rFonts w:eastAsia="Times New Roman"/>
        </w:rPr>
        <w:t xml:space="preserve">A dog tethered unattended for more than </w:t>
      </w:r>
      <w:r>
        <w:rPr>
          <w:rFonts w:eastAsia="Times New Roman"/>
        </w:rPr>
        <w:t>sixty</w:t>
      </w:r>
      <w:r w:rsidRPr="00CB0104">
        <w:rPr>
          <w:rFonts w:eastAsia="Times New Roman"/>
        </w:rPr>
        <w:t xml:space="preserve"> minutes shall be provided continuous access to shelter</w:t>
      </w:r>
      <w:r>
        <w:rPr>
          <w:rFonts w:eastAsia="Times New Roman"/>
        </w:rPr>
        <w:t>,</w:t>
      </w:r>
      <w:r w:rsidRPr="00CB0104">
        <w:rPr>
          <w:rFonts w:eastAsia="Times New Roman"/>
        </w:rPr>
        <w:t xml:space="preserve"> and the chain, rope, cable, trolley</w:t>
      </w:r>
      <w:r>
        <w:rPr>
          <w:rFonts w:eastAsia="Times New Roman"/>
        </w:rPr>
        <w:t>,</w:t>
      </w:r>
      <w:r w:rsidRPr="00CB0104">
        <w:rPr>
          <w:rFonts w:eastAsia="Times New Roman"/>
        </w:rPr>
        <w:t xml:space="preserve"> or running line to which the dog is attached shall be of sufficient length to provide the dog access to </w:t>
      </w:r>
      <w:r>
        <w:rPr>
          <w:rFonts w:eastAsia="Times New Roman"/>
        </w:rPr>
        <w:t xml:space="preserve">an </w:t>
      </w:r>
      <w:r w:rsidRPr="001B5CAA">
        <w:rPr>
          <w:rFonts w:eastAsia="Times New Roman"/>
          <w:snapToGrid w:val="0"/>
          <w:szCs w:val="20"/>
        </w:rPr>
        <w:t xml:space="preserve">area </w:t>
      </w:r>
      <w:r>
        <w:rPr>
          <w:rFonts w:eastAsia="Times New Roman"/>
          <w:snapToGrid w:val="0"/>
          <w:szCs w:val="20"/>
        </w:rPr>
        <w:t>of usable space that equals the greater of fifty square feet or one square foot for every one pound of the dog’s weight.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Pr="00CB0104">
        <w:rPr>
          <w:rFonts w:eastAsia="Times New Roman"/>
        </w:rPr>
        <w:t xml:space="preserve">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Pr="00CB0104">
        <w:rPr>
          <w:rFonts w:eastAsia="Times New Roman"/>
        </w:rPr>
        <w:t xml:space="preserve"> younger than six months of age</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Pr="00CB0104">
        <w:rPr>
          <w:rFonts w:eastAsia="Times New Roman"/>
        </w:rPr>
        <w:t>it shall not be a</w:t>
      </w:r>
      <w:r>
        <w:rPr>
          <w:rFonts w:eastAsia="Times New Roman"/>
        </w:rPr>
        <w:t xml:space="preserve"> violation to tether a dog if:</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been mandated by an animal control or law enforcement authority of the State to keep a dangerous dog restrained by use of a tethe</w:t>
      </w:r>
      <w:r>
        <w:rPr>
          <w:rFonts w:eastAsia="Times New Roman"/>
        </w:rPr>
        <w:t>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pursuant to the requirements of a park</w:t>
      </w:r>
      <w:r>
        <w:rPr>
          <w:rFonts w:eastAsia="Times New Roman"/>
        </w:rPr>
        <w:t xml:space="preserve"> or camping or recreational area;</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actively engaged in the activity of shepherding or herding cattle, sheep</w:t>
      </w:r>
      <w:r>
        <w:rPr>
          <w:rFonts w:eastAsia="Times New Roman"/>
        </w:rPr>
        <w:t>,</w:t>
      </w:r>
      <w:r w:rsidRPr="00CB0104">
        <w:rPr>
          <w:rFonts w:eastAsia="Times New Roman"/>
        </w:rPr>
        <w:t xml:space="preserve"> or other livestock or </w:t>
      </w:r>
      <w:r>
        <w:rPr>
          <w:rFonts w:eastAsia="Times New Roman"/>
        </w:rPr>
        <w:t xml:space="preserve">in </w:t>
      </w:r>
      <w:r w:rsidRPr="00CB0104">
        <w:rPr>
          <w:rFonts w:eastAsia="Times New Roman"/>
        </w:rPr>
        <w:t>conduct that is directly related to the business of cult</w:t>
      </w:r>
      <w:r>
        <w:rPr>
          <w:rFonts w:eastAsia="Times New Roman"/>
        </w:rPr>
        <w:t>ivating agricultural products;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w:t>
      </w:r>
      <w:r>
        <w:rPr>
          <w:rFonts w:eastAsia="Times New Roman"/>
        </w:rPr>
        <w:t>le engaged in lawful hunting;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engaged in training for or </w:t>
      </w:r>
      <w:r>
        <w:rPr>
          <w:rFonts w:eastAsia="Times New Roman"/>
        </w:rPr>
        <w:t xml:space="preserve">participation </w:t>
      </w:r>
      <w:r w:rsidRPr="00CB0104">
        <w:rPr>
          <w:rFonts w:eastAsia="Times New Roman"/>
        </w:rPr>
        <w:t>in recognized exhibitions, events, tests</w:t>
      </w:r>
      <w:r>
        <w:rPr>
          <w:rFonts w:eastAsia="Times New Roman"/>
        </w:rPr>
        <w:t>, and trials;</w:t>
      </w:r>
      <w:r w:rsidRPr="00CB0104">
        <w:rPr>
          <w:rFonts w:eastAsia="Times New Roman"/>
        </w:rPr>
        <w:t xml:space="preserve"> 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CB0104">
        <w:rPr>
          <w:rFonts w:eastAsia="Times New Roman"/>
        </w:rPr>
        <w:t xml:space="preserve">the dog is tethered while being groomed, receiving veterinary care, or </w:t>
      </w:r>
      <w:r>
        <w:rPr>
          <w:rFonts w:eastAsia="Times New Roman"/>
        </w:rPr>
        <w:t>participating in</w:t>
      </w:r>
      <w:r w:rsidRPr="00CB0104">
        <w:rPr>
          <w:rFonts w:eastAsia="Times New Roman"/>
        </w:rPr>
        <w:t xml:space="preserve"> other accep</w:t>
      </w:r>
      <w:r>
        <w:rPr>
          <w:rFonts w:eastAsia="Times New Roman"/>
        </w:rPr>
        <w:t>ted dog husbandry purposes.</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76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Pr>
          <w:rFonts w:eastAsia="Times New Roman"/>
        </w:rPr>
        <w:tab/>
      </w:r>
      <w:r w:rsidRPr="00CB0104">
        <w:rPr>
          <w:rFonts w:eastAsia="Times New Roman"/>
        </w:rPr>
        <w:t xml:space="preserve">A person </w:t>
      </w:r>
      <w:r>
        <w:rPr>
          <w:rFonts w:eastAsia="Times New Roman"/>
        </w:rPr>
        <w:t>who</w:t>
      </w:r>
      <w:r w:rsidRPr="00CB0104">
        <w:rPr>
          <w:rFonts w:eastAsia="Times New Roman"/>
        </w:rPr>
        <w:t xml:space="preserve"> cruel</w:t>
      </w:r>
      <w:r>
        <w:rPr>
          <w:rFonts w:eastAsia="Times New Roman"/>
        </w:rPr>
        <w:t>ly</w:t>
      </w:r>
      <w:r w:rsidRPr="00CB0104">
        <w:rPr>
          <w:rFonts w:eastAsia="Times New Roman"/>
        </w:rPr>
        <w:t xml:space="preserve"> tether</w:t>
      </w:r>
      <w:r>
        <w:rPr>
          <w:rFonts w:eastAsia="Times New Roman"/>
        </w:rPr>
        <w:t>s a dog is guilty of a misdemeanor and, upon conviction</w:t>
      </w:r>
      <w:r w:rsidR="00531765">
        <w:rPr>
          <w:rFonts w:eastAsia="Times New Roman"/>
        </w:rPr>
        <w:t>:</w:t>
      </w:r>
    </w:p>
    <w:p w:rsidR="00531765"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67929">
        <w:rPr>
          <w:rFonts w:eastAsia="Times New Roman"/>
        </w:rPr>
        <w:t>for a first offense</w:t>
      </w:r>
      <w:r>
        <w:rPr>
          <w:rFonts w:eastAsia="Times New Roman"/>
        </w:rPr>
        <w:t xml:space="preserve">, </w:t>
      </w:r>
      <w:r w:rsidR="000A7C94" w:rsidRPr="00467929">
        <w:rPr>
          <w:rFonts w:eastAsia="Times New Roman"/>
        </w:rPr>
        <w:t>must be punished by imprisonm</w:t>
      </w:r>
      <w:r>
        <w:rPr>
          <w:rFonts w:eastAsia="Times New Roman"/>
        </w:rPr>
        <w:t>ent not exceeding ninety days,</w:t>
      </w:r>
      <w:r w:rsidR="000A7C94" w:rsidRPr="00467929">
        <w:rPr>
          <w:rFonts w:eastAsia="Times New Roman"/>
        </w:rPr>
        <w:t xml:space="preserve"> by a fine of not less than one hundred dollars</w:t>
      </w:r>
      <w:r w:rsidR="000A7C94">
        <w:rPr>
          <w:rFonts w:eastAsia="Times New Roman"/>
        </w:rPr>
        <w:t xml:space="preserve"> nor</w:t>
      </w:r>
      <w:r w:rsidR="000A7C94" w:rsidRPr="00467929">
        <w:rPr>
          <w:rFonts w:eastAsia="Times New Roman"/>
        </w:rPr>
        <w:t xml:space="preserve"> more than</w:t>
      </w:r>
      <w:r>
        <w:rPr>
          <w:rFonts w:eastAsia="Times New Roman"/>
        </w:rPr>
        <w:t xml:space="preserve"> one thousand dollars, or by both</w:t>
      </w:r>
      <w:r w:rsidR="000A7C94" w:rsidRPr="00467929">
        <w:rPr>
          <w:rFonts w:eastAsia="Times New Roman"/>
        </w:rPr>
        <w:t>; or</w:t>
      </w:r>
    </w:p>
    <w:p w:rsidR="000A7C94"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467929">
        <w:rPr>
          <w:rFonts w:eastAsia="Times New Roman"/>
        </w:rPr>
        <w:t>for a second or subsequent offense</w:t>
      </w:r>
      <w:r>
        <w:rPr>
          <w:rFonts w:eastAsia="Times New Roman"/>
        </w:rPr>
        <w:t xml:space="preserve">, </w:t>
      </w:r>
      <w:r w:rsidR="000A7C94" w:rsidRPr="00467929">
        <w:rPr>
          <w:rFonts w:eastAsia="Times New Roman"/>
        </w:rPr>
        <w:t>by imprisonment not exceed</w:t>
      </w:r>
      <w:r>
        <w:rPr>
          <w:rFonts w:eastAsia="Times New Roman"/>
        </w:rPr>
        <w:t>ing two years,</w:t>
      </w:r>
      <w:r w:rsidR="000A7C94" w:rsidRPr="00467929">
        <w:rPr>
          <w:rFonts w:eastAsia="Times New Roman"/>
        </w:rPr>
        <w:t xml:space="preserve"> by a fine not exceeding</w:t>
      </w:r>
      <w:r>
        <w:rPr>
          <w:rFonts w:eastAsia="Times New Roman"/>
        </w:rPr>
        <w:t xml:space="preserve"> two thousand dollars, or by both</w:t>
      </w:r>
      <w:r w:rsidR="000A7C94" w:rsidRPr="00467929">
        <w:rPr>
          <w:rFonts w:eastAsia="Times New Roman"/>
        </w:rPr>
        <w:t>.</w:t>
      </w:r>
      <w:r w:rsidR="000A7C94">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lastRenderedPageBreak/>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szCs w:val="22"/>
          <w:u w:color="000000" w:themeColor="text1"/>
        </w:rPr>
        <w:tab/>
      </w:r>
      <w:r w:rsidR="000A7C94" w:rsidRPr="0071054A">
        <w:rPr>
          <w:color w:val="000000" w:themeColor="text1"/>
          <w:sz w:val="22"/>
          <w:szCs w:val="22"/>
          <w:u w:color="000000" w:themeColor="text1"/>
        </w:rPr>
        <w:tab/>
      </w:r>
      <w:r w:rsidR="000A7C94" w:rsidRPr="0071054A">
        <w:rPr>
          <w:color w:val="000000" w:themeColor="text1"/>
          <w:sz w:val="22"/>
          <w:szCs w:val="22"/>
          <w:u w:val="single" w:color="000000" w:themeColor="text1"/>
        </w:rPr>
        <w:t>(5)</w:t>
      </w:r>
      <w:r w:rsidR="000A7C94" w:rsidRPr="0071054A">
        <w:rPr>
          <w:color w:val="000000" w:themeColor="text1"/>
          <w:sz w:val="22"/>
          <w:szCs w:val="22"/>
          <w:u w:color="000000" w:themeColor="text1"/>
        </w:rPr>
        <w:tab/>
      </w:r>
      <w:r w:rsidR="000A7C94" w:rsidRPr="0071054A">
        <w:rPr>
          <w:color w:val="000000" w:themeColor="text1"/>
          <w:sz w:val="22"/>
          <w:szCs w:val="22"/>
          <w:u w:val="single" w:color="000000" w:themeColor="text1"/>
        </w:rPr>
        <w:t xml:space="preserve">‘Community cat’ </w:t>
      </w:r>
      <w:r w:rsidR="000A7C94" w:rsidRPr="0071054A">
        <w:rPr>
          <w:color w:val="000000" w:themeColor="text1"/>
          <w:sz w:val="22"/>
          <w:szCs w:val="22"/>
          <w:u w:val="single"/>
        </w:rPr>
        <w:t>means a feral or friendly</w:t>
      </w:r>
      <w:r w:rsidR="000A7C94">
        <w:rPr>
          <w:color w:val="000000" w:themeColor="text1"/>
          <w:sz w:val="22"/>
          <w:szCs w:val="22"/>
          <w:u w:val="single"/>
        </w:rPr>
        <w:t>,</w:t>
      </w:r>
      <w:r w:rsidR="000A7C94" w:rsidRPr="0071054A">
        <w:rPr>
          <w:color w:val="000000" w:themeColor="text1"/>
          <w:sz w:val="22"/>
          <w:szCs w:val="22"/>
          <w:u w:val="single"/>
        </w:rPr>
        <w:t xml:space="preserve"> free</w:t>
      </w:r>
      <w:r w:rsidR="00002637">
        <w:rPr>
          <w:color w:val="000000" w:themeColor="text1"/>
          <w:sz w:val="22"/>
          <w:szCs w:val="22"/>
          <w:u w:val="single"/>
        </w:rPr>
        <w:noBreakHyphen/>
      </w:r>
      <w:r w:rsidR="000A7C94" w:rsidRPr="0071054A">
        <w:rPr>
          <w:color w:val="000000" w:themeColor="text1"/>
          <w:sz w:val="22"/>
          <w:szCs w:val="22"/>
          <w:u w:val="single"/>
        </w:rPr>
        <w:t>roaming</w:t>
      </w:r>
      <w:r w:rsidR="000A7C94" w:rsidRPr="001D59F5">
        <w:rPr>
          <w:color w:val="000000" w:themeColor="text1"/>
          <w:sz w:val="22"/>
          <w:u w:val="single"/>
        </w:rPr>
        <w:t xml:space="preserve"> cat that is without discernable owner identification of any kind and </w:t>
      </w:r>
      <w:r w:rsidR="000A7C94">
        <w:rPr>
          <w:color w:val="000000" w:themeColor="text1"/>
          <w:sz w:val="22"/>
          <w:u w:val="single"/>
        </w:rPr>
        <w:t xml:space="preserve">that </w:t>
      </w:r>
      <w:r w:rsidR="000A7C94" w:rsidRPr="001D59F5">
        <w:rPr>
          <w:color w:val="000000" w:themeColor="text1"/>
          <w:sz w:val="22"/>
          <w:u w:val="single"/>
        </w:rPr>
        <w:t>has been sterili</w:t>
      </w:r>
      <w:r w:rsidR="000A7C94">
        <w:rPr>
          <w:color w:val="000000" w:themeColor="text1"/>
          <w:sz w:val="22"/>
          <w:u w:val="single"/>
        </w:rPr>
        <w:t>zed, vaccinated, and ear</w:t>
      </w:r>
      <w:r w:rsidR="00002637">
        <w:rPr>
          <w:color w:val="000000" w:themeColor="text1"/>
          <w:sz w:val="22"/>
          <w:u w:val="single"/>
        </w:rPr>
        <w:noBreakHyphen/>
      </w:r>
      <w:r w:rsidR="000A7C94">
        <w:rPr>
          <w:color w:val="000000" w:themeColor="text1"/>
          <w:sz w:val="22"/>
          <w:u w:val="single"/>
        </w:rPr>
        <w:t>tipped.</w:t>
      </w:r>
    </w:p>
    <w:p w:rsidR="000A7C94" w:rsidRPr="001D59F5" w:rsidRDefault="00921E1C"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sidR="000A7C94">
        <w:rPr>
          <w:color w:val="000000" w:themeColor="text1"/>
          <w:sz w:val="22"/>
        </w:rPr>
        <w:tab/>
      </w:r>
      <w:r w:rsidR="000A7C94">
        <w:rPr>
          <w:color w:val="000000" w:themeColor="text1"/>
          <w:sz w:val="22"/>
          <w:u w:val="single"/>
        </w:rPr>
        <w:t>(6)</w:t>
      </w:r>
      <w:r w:rsidR="000A7C94">
        <w:rPr>
          <w:color w:val="000000" w:themeColor="text1"/>
          <w:sz w:val="22"/>
        </w:rPr>
        <w:tab/>
      </w:r>
      <w:r w:rsidR="000A7C94">
        <w:rPr>
          <w:color w:val="000000" w:themeColor="text1"/>
          <w:sz w:val="22"/>
          <w:u w:val="single"/>
        </w:rPr>
        <w:t>‘Ear-tipping’ is the removal of</w:t>
      </w:r>
      <w:r w:rsidR="000A7C94" w:rsidRPr="001D59F5">
        <w:rPr>
          <w:color w:val="000000" w:themeColor="text1"/>
          <w:sz w:val="22"/>
          <w:u w:val="single"/>
        </w:rPr>
        <w:t xml:space="preserve"> approximately one quarter</w:t>
      </w:r>
      <w:r w:rsidR="00002637">
        <w:rPr>
          <w:color w:val="000000" w:themeColor="text1"/>
          <w:sz w:val="22"/>
          <w:u w:val="single"/>
        </w:rPr>
        <w:noBreakHyphen/>
      </w:r>
      <w:r w:rsidR="000A7C94" w:rsidRPr="001D59F5">
        <w:rPr>
          <w:color w:val="000000" w:themeColor="text1"/>
          <w:sz w:val="22"/>
          <w:u w:val="single"/>
        </w:rPr>
        <w:t>inch from the tip of a community cat’s left ear while the cat is anesthetized for sterilization</w:t>
      </w:r>
      <w:r w:rsidR="000A7C94">
        <w:rPr>
          <w:color w:val="000000" w:themeColor="text1"/>
          <w:sz w:val="22"/>
          <w:u w:val="single"/>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(7)</w:t>
      </w:r>
      <w:r w:rsidR="000A7C94">
        <w:rPr>
          <w:color w:val="000000" w:themeColor="text1"/>
        </w:rPr>
        <w:tab/>
      </w:r>
      <w:r w:rsidR="000A7C94">
        <w:rPr>
          <w:color w:val="000000" w:themeColor="text1"/>
          <w:u w:val="single"/>
        </w:rPr>
        <w:t>‘Litter’ means multiple offspring that are born at one time from the same mother.</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(8)</w:t>
      </w:r>
      <w:r w:rsidR="000A7C94">
        <w:rPr>
          <w:color w:val="000000" w:themeColor="text1"/>
        </w:rPr>
        <w:tab/>
      </w:r>
      <w:r w:rsidR="000A7C94">
        <w:rPr>
          <w:color w:val="000000" w:themeColor="text1"/>
          <w:u w:val="single"/>
        </w:rPr>
        <w:t>‘Trap</w:t>
      </w:r>
      <w:r w:rsidR="00002637">
        <w:rPr>
          <w:color w:val="000000" w:themeColor="text1"/>
          <w:u w:val="single"/>
        </w:rPr>
        <w:noBreakHyphen/>
      </w:r>
      <w:r w:rsidR="000A7C94">
        <w:rPr>
          <w:color w:val="000000" w:themeColor="text1"/>
          <w:u w:val="single"/>
        </w:rPr>
        <w:t>n</w:t>
      </w:r>
      <w:r w:rsidR="000A7C94" w:rsidRPr="001D59F5">
        <w:rPr>
          <w:color w:val="000000" w:themeColor="text1"/>
          <w:u w:val="single"/>
        </w:rPr>
        <w:t>euter</w:t>
      </w:r>
      <w:r w:rsidR="00002637">
        <w:rPr>
          <w:color w:val="000000" w:themeColor="text1"/>
          <w:u w:val="single"/>
        </w:rPr>
        <w:noBreakHyphen/>
      </w:r>
      <w:r w:rsidR="000A7C94">
        <w:rPr>
          <w:color w:val="000000" w:themeColor="text1"/>
          <w:u w:val="single"/>
        </w:rPr>
        <w:t>r</w:t>
      </w:r>
      <w:r w:rsidR="000A7C94" w:rsidRPr="001D59F5">
        <w:rPr>
          <w:color w:val="000000" w:themeColor="text1"/>
          <w:u w:val="single"/>
        </w:rPr>
        <w:t>eturn</w:t>
      </w:r>
      <w:r w:rsidR="000A7C94">
        <w:rPr>
          <w:color w:val="000000" w:themeColor="text1"/>
          <w:u w:val="single"/>
        </w:rPr>
        <w:t>’</w:t>
      </w:r>
      <w:r w:rsidR="000A7C94" w:rsidRPr="001D59F5">
        <w:rPr>
          <w:color w:val="000000" w:themeColor="text1"/>
          <w:u w:val="single"/>
        </w:rPr>
        <w:t xml:space="preserve"> means the method by which community cats are humanely trapped, spayed or neutered, vaccinated, ear</w:t>
      </w:r>
      <w:r w:rsidR="00002637">
        <w:rPr>
          <w:color w:val="000000" w:themeColor="text1"/>
          <w:u w:val="single"/>
        </w:rPr>
        <w:noBreakHyphen/>
      </w:r>
      <w:r w:rsidR="000A7C94" w:rsidRPr="001D59F5">
        <w:rPr>
          <w:color w:val="000000" w:themeColor="text1"/>
          <w:u w:val="single"/>
        </w:rPr>
        <w:t xml:space="preserve">tipped, and returned to the </w:t>
      </w:r>
      <w:r w:rsidR="000A7C94">
        <w:rPr>
          <w:color w:val="000000" w:themeColor="text1"/>
          <w:u w:val="single"/>
        </w:rPr>
        <w:t>location where they were living.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(9)</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w:t>
      </w:r>
      <w:r w:rsidRPr="00796D09">
        <w:rPr>
          <w:color w:val="000000" w:themeColor="text1"/>
          <w:u w:color="000000" w:themeColor="text1"/>
        </w:rPr>
        <w:lastRenderedPageBreak/>
        <w:t xml:space="preserve">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Pr="00796D09"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55803">
        <w:rPr>
          <w:color w:val="000000" w:themeColor="text1"/>
          <w:sz w:val="22"/>
          <w:szCs w:val="22"/>
          <w:u w:color="000000" w:themeColor="text1"/>
        </w:rPr>
        <w:tab/>
      </w:r>
      <w:r w:rsidRPr="00E55803">
        <w:rPr>
          <w:color w:val="000000" w:themeColor="text1"/>
          <w:sz w:val="22"/>
          <w:szCs w:val="22"/>
          <w:u w:val="single" w:color="000000" w:themeColor="text1"/>
        </w:rPr>
        <w:t>(D)</w:t>
      </w:r>
      <w:r w:rsidRPr="00E55803">
        <w:rPr>
          <w:color w:val="000000" w:themeColor="text1"/>
          <w:sz w:val="22"/>
          <w:szCs w:val="22"/>
          <w:u w:color="000000" w:themeColor="text1"/>
        </w:rPr>
        <w:tab/>
      </w:r>
      <w:r w:rsidRPr="00E55803">
        <w:rPr>
          <w:color w:val="000000" w:themeColor="text1"/>
          <w:sz w:val="22"/>
          <w:szCs w:val="22"/>
          <w:u w:val="single" w:color="000000" w:themeColor="text1"/>
        </w:rPr>
        <w:t>A</w:t>
      </w:r>
      <w:r>
        <w:rPr>
          <w:color w:val="000000" w:themeColor="text1"/>
          <w:sz w:val="22"/>
          <w:u w:val="single" w:color="000000" w:themeColor="text1"/>
        </w:rPr>
        <w:t xml:space="preserve">ll healthy,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Pr>
          <w:color w:val="000000" w:themeColor="text1"/>
          <w:sz w:val="22"/>
          <w:u w:val="single" w:color="000000" w:themeColor="text1"/>
        </w:rPr>
        <w:t>, twenty-</w:t>
      </w:r>
      <w:r w:rsidRPr="00796D09">
        <w:rPr>
          <w:color w:val="000000" w:themeColor="text1"/>
          <w:sz w:val="22"/>
          <w:u w:val="single" w:color="000000" w:themeColor="text1"/>
        </w:rPr>
        <w:t xml:space="preserve">four </w:t>
      </w:r>
      <w:r>
        <w:rPr>
          <w:color w:val="000000" w:themeColor="text1"/>
          <w:sz w:val="22"/>
          <w:u w:val="single" w:color="000000" w:themeColor="text1"/>
        </w:rPr>
        <w:t>hours after surgery 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w:t>
      </w:r>
      <w:r w:rsidR="00EE312E">
        <w:rPr>
          <w:color w:val="000000" w:themeColor="text1"/>
          <w:sz w:val="22"/>
          <w:u w:val="single" w:color="000000" w:themeColor="text1"/>
        </w:rPr>
        <w:t>where</w:t>
      </w:r>
      <w:r>
        <w:rPr>
          <w:color w:val="000000" w:themeColor="text1"/>
          <w:sz w:val="22"/>
          <w:u w:val="single" w:color="000000" w:themeColor="text1"/>
        </w:rPr>
        <w:t xml:space="preserve"> they were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Pr>
          <w:color w:val="000000" w:themeColor="text1"/>
          <w:sz w:val="22"/>
          <w:u w:val="single" w:color="000000" w:themeColor="text1"/>
        </w:rPr>
        <w:t xml:space="preserve"> eligible for trap</w:t>
      </w:r>
      <w:r w:rsidR="00002637">
        <w:rPr>
          <w:color w:val="000000" w:themeColor="text1"/>
          <w:sz w:val="22"/>
          <w:u w:val="single" w:color="000000" w:themeColor="text1"/>
        </w:rPr>
        <w:noBreakHyphen/>
      </w:r>
      <w:r>
        <w:rPr>
          <w:color w:val="000000" w:themeColor="text1"/>
          <w:sz w:val="22"/>
          <w:u w:val="single" w:color="000000" w:themeColor="text1"/>
        </w:rPr>
        <w:t>neuter</w:t>
      </w:r>
      <w:r w:rsidR="00002637">
        <w:rPr>
          <w:color w:val="000000" w:themeColor="text1"/>
          <w:sz w:val="22"/>
          <w:u w:val="single" w:color="000000" w:themeColor="text1"/>
        </w:rPr>
        <w:noBreakHyphen/>
      </w:r>
      <w:r>
        <w:rPr>
          <w:color w:val="000000" w:themeColor="text1"/>
          <w:sz w:val="22"/>
          <w:u w:val="single" w:color="000000" w:themeColor="text1"/>
        </w:rPr>
        <w:t xml:space="preserve">return </w:t>
      </w:r>
      <w:r w:rsidRPr="00796D09">
        <w:rPr>
          <w:color w:val="000000" w:themeColor="text1"/>
          <w:sz w:val="22"/>
          <w:u w:val="single" w:color="000000" w:themeColor="text1"/>
        </w:rPr>
        <w:t xml:space="preserve">or a </w:t>
      </w:r>
      <w:r>
        <w:rPr>
          <w:color w:val="000000" w:themeColor="text1"/>
          <w:sz w:val="22"/>
          <w:u w:val="single" w:color="000000" w:themeColor="text1"/>
        </w:rPr>
        <w:t>community cat program</w:t>
      </w:r>
      <w:r w:rsidRPr="00796D09">
        <w:rPr>
          <w:color w:val="000000" w:themeColor="text1"/>
          <w:sz w:val="22"/>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lastRenderedPageBreak/>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 xml:space="preserve">Grants must be awarded not more than once a year, and an applicant </w:t>
      </w:r>
      <w:r w:rsidRPr="00796D09">
        <w:rPr>
          <w:strike/>
          <w:color w:val="000000" w:themeColor="text1"/>
          <w:u w:color="000000" w:themeColor="text1"/>
        </w:rPr>
        <w:lastRenderedPageBreak/>
        <w:t>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xml:space="preserve">.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w:t>
      </w:r>
      <w:r>
        <w:lastRenderedPageBreak/>
        <w:t>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w:t>
      </w:r>
      <w:r w:rsidRPr="00D11A38">
        <w:rPr>
          <w:rFonts w:eastAsia="Times New Roman"/>
        </w:rPr>
        <w:lastRenderedPageBreak/>
        <w:t>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3E6B">
        <w:rPr>
          <w:rFonts w:eastAsia="Times New Roman"/>
          <w:snapToGrid w:val="0"/>
          <w:szCs w:val="20"/>
        </w:rPr>
        <w:tab/>
      </w:r>
      <w:r w:rsidR="00921E1C">
        <w:rPr>
          <w:rFonts w:eastAsia="Times New Roman"/>
          <w:snapToGrid w:val="0"/>
          <w:szCs w:val="20"/>
        </w:rPr>
        <w:tab/>
      </w:r>
      <w:r w:rsidRPr="00543E6B">
        <w:rPr>
          <w:rFonts w:eastAsia="Times New Roman"/>
          <w:snapToGrid w:val="0"/>
          <w:szCs w:val="20"/>
        </w:rPr>
        <w:tab/>
      </w:r>
      <w:r w:rsidRPr="00543E6B">
        <w:rPr>
          <w:rFonts w:eastAsia="Times New Roman"/>
          <w:snapToGrid w:val="0"/>
          <w:szCs w:val="20"/>
        </w:rPr>
        <w:tab/>
        <w:t>(i)</w:t>
      </w:r>
      <w:r w:rsidRPr="00543E6B">
        <w:rPr>
          <w:rFonts w:eastAsia="Times New Roman"/>
          <w:snapToGrid w:val="0"/>
          <w:szCs w:val="20"/>
        </w:rPr>
        <w:tab/>
      </w:r>
      <w:r w:rsidRPr="00543E6B">
        <w:rPr>
          <w:rFonts w:eastAsia="Times New Roman"/>
          <w:snapToGrid w:val="0"/>
          <w:szCs w:val="20"/>
        </w:rPr>
        <w:tab/>
        <w:t>a county or municipal animal control facility</w:t>
      </w:r>
      <w:r>
        <w:rPr>
          <w:rFonts w:eastAsia="Times New Roman"/>
          <w:snapToGrid w:val="0"/>
          <w:szCs w:val="20"/>
        </w:rPr>
        <w:t xml:space="preserve">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lastRenderedPageBreak/>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 xml:space="preserve">primary enclosures for dogs that are at least six inches higher than the head of the tallest dog in the enclosure when the dog is in a normal standing position; that allow sufficient space for </w:t>
      </w:r>
      <w:r>
        <w:rPr>
          <w:lang w:val="en"/>
        </w:rPr>
        <w:lastRenderedPageBreak/>
        <w:t>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w:t>
      </w:r>
      <w:r w:rsidR="000A7C94">
        <w:rPr>
          <w:rFonts w:cs="Courier New"/>
        </w:rPr>
        <w:lastRenderedPageBreak/>
        <w:t>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Pr>
          <w:rFonts w:eastAsia="Times New Roman"/>
        </w:rPr>
        <w:t>2</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5110">
        <w:rPr>
          <w:rFonts w:eastAsia="Times New Roman"/>
        </w:rPr>
        <w:t>13</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4E8" w:rsidRDefault="00F244E8" w:rsidP="00F244E8">
      <w:pPr>
        <w:suppressAutoHyphens/>
        <w:jc w:val="both"/>
        <w:rPr>
          <w:rFonts w:eastAsia="Times New Roman"/>
        </w:rPr>
      </w:pPr>
    </w:p>
    <w:sectPr w:rsidR="00F244E8" w:rsidSect="00F244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3D83D2-1B33-4187-B971-1616776D7BE5}"/>
    <w:embedBold r:id="rId2" w:fontKey="{FDA99EF1-2B7C-4300-9DA3-10944DF53715}"/>
  </w:font>
  <w:font w:name="Calibri">
    <w:panose1 w:val="020F0502020204030204"/>
    <w:charset w:val="00"/>
    <w:family w:val="swiss"/>
    <w:pitch w:val="variable"/>
    <w:sig w:usb0="E00002FF" w:usb1="4000ACFF" w:usb2="00000001" w:usb3="00000000" w:csb0="0000019F" w:csb1="00000000"/>
    <w:embedRegular r:id="rId3" w:fontKey="{CC516C09-A99C-421B-8195-4931F8985883}"/>
  </w:font>
  <w:font w:name="Courier New">
    <w:panose1 w:val="02070309020205020404"/>
    <w:charset w:val="00"/>
    <w:family w:val="modern"/>
    <w:pitch w:val="fixed"/>
    <w:sig w:usb0="E0002AFF" w:usb1="C0007843" w:usb2="00000009" w:usb3="00000000" w:csb0="000001FF" w:csb1="00000000"/>
    <w:embedRegular r:id="rId4" w:fontKey="{2137E23C-3A92-4972-BAF3-FAFBB8CA4100}"/>
  </w:font>
  <w:font w:name="Cambria">
    <w:panose1 w:val="02040503050406030204"/>
    <w:charset w:val="00"/>
    <w:family w:val="roman"/>
    <w:pitch w:val="variable"/>
    <w:sig w:usb0="E00002FF" w:usb1="400004FF" w:usb2="00000000" w:usb3="00000000" w:csb0="0000019F" w:csb1="00000000"/>
    <w:embedRegular r:id="rId5" w:fontKey="{0B7DCD3B-96DF-47FD-8F63-AD870E711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734" w:rsidRPr="00F244E8" w:rsidRDefault="00F244E8"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45C4E"/>
    <w:rsid w:val="0028276B"/>
    <w:rsid w:val="002C1321"/>
    <w:rsid w:val="002C2031"/>
    <w:rsid w:val="002C5896"/>
    <w:rsid w:val="002D3BED"/>
    <w:rsid w:val="00307C2B"/>
    <w:rsid w:val="00315D04"/>
    <w:rsid w:val="00383247"/>
    <w:rsid w:val="003D6E2B"/>
    <w:rsid w:val="003E7597"/>
    <w:rsid w:val="00413EBF"/>
    <w:rsid w:val="00434B67"/>
    <w:rsid w:val="0044020F"/>
    <w:rsid w:val="004407E2"/>
    <w:rsid w:val="00450668"/>
    <w:rsid w:val="00454138"/>
    <w:rsid w:val="004813A2"/>
    <w:rsid w:val="004952FA"/>
    <w:rsid w:val="004B6A22"/>
    <w:rsid w:val="004D7F37"/>
    <w:rsid w:val="00522CE0"/>
    <w:rsid w:val="00531765"/>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390"/>
    <w:rsid w:val="007E5CB7"/>
    <w:rsid w:val="0081671B"/>
    <w:rsid w:val="008314D2"/>
    <w:rsid w:val="00870F6F"/>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86015"/>
    <w:rsid w:val="00A9594E"/>
    <w:rsid w:val="00AB6533"/>
    <w:rsid w:val="00AE59C8"/>
    <w:rsid w:val="00B10098"/>
    <w:rsid w:val="00B1459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FF"/>
    <w:rsid w:val="00D53E29"/>
    <w:rsid w:val="00D86943"/>
    <w:rsid w:val="00DA3C6B"/>
    <w:rsid w:val="00DA47B9"/>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15</Pages>
  <Words>5075</Words>
  <Characters>26454</Characters>
  <Application>Microsoft Office Word</Application>
  <DocSecurity>0</DocSecurity>
  <Lines>613</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(Dec. 12, 2018) - South Carolina Legislature Online</dc:title>
  <dc:subject/>
  <dc:creator>Rebecca Landau</dc:creator>
  <cp:keywords/>
  <dc:description/>
  <cp:lastModifiedBy>S Volk</cp:lastModifiedBy>
  <cp:revision>2</cp:revision>
  <dcterms:created xsi:type="dcterms:W3CDTF">2018-12-12T20:05:00Z</dcterms:created>
  <dcterms:modified xsi:type="dcterms:W3CDTF">2018-12-12T20:05:00Z</dcterms:modified>
</cp:coreProperties>
</file>