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FE2" w:rsidRDefault="00830F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F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045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7C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 w:rsidR="00036CED"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 w:rsidR="00036CED"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 w:rsidR="00036CED">
        <w:rPr>
          <w:color w:val="000000" w:themeColor="text1"/>
          <w:u w:color="000000" w:themeColor="text1"/>
        </w:rPr>
        <w:noBreakHyphen/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 w:rsidR="00943692">
        <w:rPr>
          <w:color w:val="000000" w:themeColor="text1"/>
          <w:u w:color="000000" w:themeColor="text1"/>
        </w:rPr>
        <w:t>,</w:t>
      </w:r>
      <w:r w:rsidR="00036CED">
        <w:rPr>
          <w:color w:val="000000" w:themeColor="text1"/>
          <w:u w:color="000000" w:themeColor="text1"/>
        </w:rPr>
        <w:t xml:space="preserve"> TO PROVIDE THAT CERTAIN ACTIONS FOR RELIEF MAY NOT BE BROUGHT AGAINST A WIRELESS SERVICE PROVIDER UNDER THIS SECTION, AND PROVIDE SLED SHALL OBTAIN CONTACT INFORMATION FROM WIRELESS SERVICE PROVIDERS TO FACILITATE A REQUEST FROM A LAW ENFORCEMENT AGENCY.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3451">
        <w:t>Article 5, Chapter 3, Title 23 of the 1976 Code is amended by adding:</w:t>
      </w:r>
    </w:p>
    <w:p w:rsidR="00BD3451" w:rsidRDefault="00BD34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451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 w:rsidR="00036CED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 w:rsidR="00036CED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 xml:space="preserve">device of a user to the requesting law enforcement agency. A law enforcement agency may not request information under this section unless for the purposes of responding to a call for emergency services or in an emergency situation that involves the risk of death or serious physical harm. </w:t>
      </w:r>
    </w:p>
    <w:p w:rsidR="00BD3451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BD3451" w:rsidRPr="00781915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  <w:t>A claim for relief may not be brought in a court against a wirele</w:t>
      </w:r>
      <w:r w:rsidR="004542D9">
        <w:rPr>
          <w:color w:val="000000" w:themeColor="text1"/>
          <w:u w:color="000000" w:themeColor="text1"/>
        </w:rPr>
        <w:t xml:space="preserve">ss service provider or another </w:t>
      </w:r>
      <w:r>
        <w:rPr>
          <w:color w:val="000000" w:themeColor="text1"/>
          <w:u w:color="000000" w:themeColor="text1"/>
        </w:rPr>
        <w:t>person for providing call location information if acting in good faith and under this section.</w:t>
      </w:r>
    </w:p>
    <w:p w:rsidR="00BD3451" w:rsidRDefault="00BD3451" w:rsidP="00BD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 xml:space="preserve">The State Law Enforcement Division (SLED) shall obtain contact information from all wireless service providers authorized to do business in this </w:t>
      </w:r>
      <w:r w:rsidR="00B439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to facilitate a request from a law enforcement agency for call location information under this section. SLED shall disseminate the contact information to each law enforcement agency in this </w:t>
      </w:r>
      <w:r w:rsidR="00B439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454" w:rsidRDefault="000F04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3CF5">
        <w:t>2</w:t>
      </w:r>
      <w:r>
        <w:t>.</w:t>
      </w:r>
      <w:r>
        <w:tab/>
        <w:t>This act takes effect upon approval by the Governor.</w:t>
      </w:r>
    </w:p>
    <w:p w:rsidR="00F83AF5" w:rsidRDefault="00036C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0FE2" w:rsidRDefault="00830FE2" w:rsidP="00830FE2">
      <w:pPr>
        <w:suppressAutoHyphens/>
      </w:pPr>
    </w:p>
    <w:sectPr w:rsidR="00830FE2" w:rsidSect="00830F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CED" w:rsidRDefault="00036CED" w:rsidP="009F0C77">
      <w:r>
        <w:separator/>
      </w:r>
    </w:p>
  </w:endnote>
  <w:endnote w:type="continuationSeparator" w:id="0">
    <w:p w:rsidR="00036CED" w:rsidRDefault="00036C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C9E5B8-E2E9-4F27-AB40-15DCE2B938BA}"/>
    <w:embedBold r:id="rId2" w:fontKey="{933C54AF-6C67-475C-BF95-1C2C7CDA42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990580-55B1-4E24-A212-8A10952700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BE74C5-CF7D-41B5-AAB3-4DC51B378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818517-71E3-4970-A7A5-674A1294B5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AF5" w:rsidRPr="00830FE2" w:rsidRDefault="00830FE2" w:rsidP="00830F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CED" w:rsidRDefault="00036CED" w:rsidP="009F0C77">
      <w:r>
        <w:separator/>
      </w:r>
    </w:p>
  </w:footnote>
  <w:footnote w:type="continuationSeparator" w:id="0">
    <w:p w:rsidR="00036CED" w:rsidRDefault="00036C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780CM20"/>
    <w:docVar w:name="CoverBillType" w:val="b"/>
    <w:docVar w:name="DocPath" w:val="L:\Council\bills\GT\5780CM20.DOCX"/>
    <w:docVar w:name="dvBillNumber" w:val="1066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F0454"/>
    <w:rsid w:val="000263D9"/>
    <w:rsid w:val="00026C9A"/>
    <w:rsid w:val="00036CED"/>
    <w:rsid w:val="000965A1"/>
    <w:rsid w:val="000C487D"/>
    <w:rsid w:val="000E1785"/>
    <w:rsid w:val="000F045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2D9"/>
    <w:rsid w:val="00461588"/>
    <w:rsid w:val="004809EE"/>
    <w:rsid w:val="004B2A8B"/>
    <w:rsid w:val="004C3CF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0FE2"/>
    <w:rsid w:val="00834A12"/>
    <w:rsid w:val="00872729"/>
    <w:rsid w:val="008F4429"/>
    <w:rsid w:val="00932670"/>
    <w:rsid w:val="009352BB"/>
    <w:rsid w:val="00943692"/>
    <w:rsid w:val="00965D11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390F"/>
    <w:rsid w:val="00B741CB"/>
    <w:rsid w:val="00B87AF8"/>
    <w:rsid w:val="00B934F3"/>
    <w:rsid w:val="00BB6347"/>
    <w:rsid w:val="00BD2134"/>
    <w:rsid w:val="00BD3451"/>
    <w:rsid w:val="00C038D8"/>
    <w:rsid w:val="00C045DD"/>
    <w:rsid w:val="00C3136F"/>
    <w:rsid w:val="00C3483A"/>
    <w:rsid w:val="00C47C78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4795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3AF5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B663CD-D911-4385-BB9A-BB7711455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C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F7460-0EA2-4CEF-A7B6-AFCA8382C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329</Words>
  <Characters>1733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1066 Text of Previous Version (Jan. 30, 2020) - South Carolina Legislature Online</dc:title>
  <dc:subject/>
  <dc:creator>Gwen Thurmond</dc:creator>
  <cp:keywords/>
  <dc:description/>
  <cp:lastModifiedBy>S Wilson</cp:lastModifiedBy>
  <cp:revision>2</cp:revision>
  <cp:lastPrinted>2020-01-30T15:26:00Z</cp:lastPrinted>
  <dcterms:created xsi:type="dcterms:W3CDTF">2020-01-30T19:22:00Z</dcterms:created>
  <dcterms:modified xsi:type="dcterms:W3CDTF">2020-01-30T19:22:00Z</dcterms:modified>
</cp:coreProperties>
</file>