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2C3" w:rsidRPr="00522CE0" w:rsidRDefault="004E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575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MRS. </w:t>
      </w:r>
      <w:r w:rsidRPr="00BF767E">
        <w:rPr>
          <w:color w:val="000000" w:themeColor="text1"/>
          <w:u w:color="000000" w:themeColor="text1"/>
        </w:rPr>
        <w:t>MELISSA RAWL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PRINCIPAL OF LEXINGTON HIGH SCHOOL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THE YOUTH OF THIS STATE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3BA3" w:rsidRPr="003B3BAA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Mrs. </w:t>
      </w:r>
      <w:r w:rsidRPr="00BF767E">
        <w:rPr>
          <w:color w:val="000000" w:themeColor="text1"/>
          <w:u w:color="000000" w:themeColor="text1"/>
        </w:rPr>
        <w:t>Melissa Rawl</w:t>
      </w:r>
      <w:r>
        <w:rPr>
          <w:color w:val="000000" w:themeColor="text1"/>
          <w:u w:color="000000" w:themeColor="text1"/>
        </w:rPr>
        <w:t xml:space="preserve"> upon the occasion of her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principal of Lexington High School</w:t>
      </w:r>
      <w:r w:rsidRPr="003B3BAA">
        <w:rPr>
          <w:color w:val="000000" w:themeColor="text1"/>
          <w:u w:color="000000" w:themeColor="text1"/>
        </w:rPr>
        <w:t>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Melissa Rawl is an alumna of the University of South Carolina, where she earned an undergraduate degree, Master of Arts in Teaching with a concentration in English, and Master of Education in administrative leadership;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>Rawl has worked at schools in the Midlands for more than forty years;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>she</w:t>
      </w:r>
      <w:r>
        <w:rPr>
          <w:color w:val="000000" w:themeColor="text1"/>
          <w:u w:color="000000" w:themeColor="text1"/>
        </w:rPr>
        <w:t xml:space="preserve"> began her career in public education in 1978 as a teacher</w:t>
      </w:r>
      <w:r w:rsidRPr="00BF767E">
        <w:rPr>
          <w:color w:val="000000" w:themeColor="text1"/>
          <w:u w:color="000000" w:themeColor="text1"/>
        </w:rPr>
        <w:t xml:space="preserve"> at Brookland</w:t>
      </w:r>
      <w:r w:rsidR="00781996">
        <w:rPr>
          <w:color w:val="000000" w:themeColor="text1"/>
          <w:u w:color="000000" w:themeColor="text1"/>
        </w:rPr>
        <w:noBreakHyphen/>
      </w:r>
      <w:r w:rsidRPr="00BF767E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>. She later taught and served as department chair at Airport High School and Gilbert High School;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1998,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>Rawl</w:t>
      </w:r>
      <w:r w:rsidRPr="00BF767E">
        <w:rPr>
          <w:color w:val="000000" w:themeColor="text1"/>
          <w:u w:color="000000" w:themeColor="text1"/>
        </w:rPr>
        <w:t xml:space="preserve"> moved to Lexington High School</w:t>
      </w:r>
      <w:r>
        <w:rPr>
          <w:color w:val="000000" w:themeColor="text1"/>
          <w:u w:color="000000" w:themeColor="text1"/>
        </w:rPr>
        <w:t>, her alma mater</w:t>
      </w:r>
      <w:r w:rsidRPr="00BF767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</w:t>
      </w:r>
      <w:r w:rsidRPr="00BF767E">
        <w:rPr>
          <w:color w:val="000000" w:themeColor="text1"/>
          <w:u w:color="000000" w:themeColor="text1"/>
        </w:rPr>
        <w:t>she served as a teacher and the district’s secondary summer school coordinator</w:t>
      </w:r>
      <w:r>
        <w:rPr>
          <w:color w:val="000000" w:themeColor="text1"/>
          <w:u w:color="000000" w:themeColor="text1"/>
        </w:rPr>
        <w:t>. She b</w:t>
      </w:r>
      <w:r w:rsidRPr="00BF767E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a</w:t>
      </w:r>
      <w:r w:rsidRPr="00BF767E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BF767E">
        <w:rPr>
          <w:color w:val="000000" w:themeColor="text1"/>
          <w:u w:color="000000" w:themeColor="text1"/>
        </w:rPr>
        <w:t>rincipal in 2001</w:t>
      </w:r>
      <w:r>
        <w:rPr>
          <w:color w:val="000000" w:themeColor="text1"/>
          <w:u w:color="000000" w:themeColor="text1"/>
        </w:rPr>
        <w:t xml:space="preserve"> and p</w:t>
      </w:r>
      <w:r w:rsidRPr="00BF767E">
        <w:rPr>
          <w:color w:val="000000" w:themeColor="text1"/>
          <w:u w:color="000000" w:themeColor="text1"/>
        </w:rPr>
        <w:t>rincipal in 2011</w:t>
      </w:r>
      <w:r>
        <w:rPr>
          <w:color w:val="000000" w:themeColor="text1"/>
          <w:u w:color="000000" w:themeColor="text1"/>
        </w:rPr>
        <w:t>. Under her outstanding leadership in these roles, Lexington High School has flourished and grown;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over the years,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 xml:space="preserve">Rawl has received many honors and awards, including the 2018 </w:t>
      </w:r>
      <w:r>
        <w:rPr>
          <w:color w:val="000000" w:themeColor="text1"/>
          <w:szCs w:val="26"/>
          <w:u w:color="000000" w:themeColor="text1"/>
        </w:rPr>
        <w:t xml:space="preserve">South </w:t>
      </w:r>
      <w:r w:rsidRPr="00E72156">
        <w:rPr>
          <w:color w:val="000000" w:themeColor="text1"/>
          <w:szCs w:val="26"/>
          <w:u w:color="000000" w:themeColor="text1"/>
        </w:rPr>
        <w:t>C</w:t>
      </w:r>
      <w:r>
        <w:rPr>
          <w:color w:val="000000" w:themeColor="text1"/>
          <w:szCs w:val="26"/>
          <w:u w:color="000000" w:themeColor="text1"/>
        </w:rPr>
        <w:t>arolina</w:t>
      </w:r>
      <w:r w:rsidRPr="00E72156">
        <w:rPr>
          <w:color w:val="000000" w:themeColor="text1"/>
          <w:szCs w:val="26"/>
          <w:u w:color="000000" w:themeColor="text1"/>
        </w:rPr>
        <w:t xml:space="preserve"> Athletic Administrators Association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E72156">
        <w:rPr>
          <w:color w:val="000000" w:themeColor="text1"/>
          <w:szCs w:val="26"/>
          <w:u w:color="000000" w:themeColor="text1"/>
        </w:rPr>
        <w:t>5A Principal of the Year</w:t>
      </w:r>
      <w:r>
        <w:rPr>
          <w:color w:val="000000" w:themeColor="text1"/>
          <w:szCs w:val="26"/>
          <w:u w:color="000000" w:themeColor="text1"/>
        </w:rPr>
        <w:t xml:space="preserve"> Award, </w:t>
      </w:r>
      <w:r w:rsidRPr="00E72156">
        <w:rPr>
          <w:color w:val="000000" w:themeColor="text1"/>
          <w:szCs w:val="26"/>
          <w:u w:color="000000" w:themeColor="text1"/>
        </w:rPr>
        <w:t>Lexington Rotary Club Lee Bullington Spirit Award</w:t>
      </w:r>
      <w:r>
        <w:rPr>
          <w:color w:val="000000" w:themeColor="text1"/>
          <w:szCs w:val="26"/>
          <w:u w:color="000000" w:themeColor="text1"/>
        </w:rPr>
        <w:t xml:space="preserve">, </w:t>
      </w:r>
      <w:r w:rsidRPr="00E72156">
        <w:rPr>
          <w:color w:val="000000" w:themeColor="text1"/>
          <w:szCs w:val="26"/>
          <w:u w:color="000000" w:themeColor="text1"/>
        </w:rPr>
        <w:t>Palmetto Center for Women TWIN Award</w:t>
      </w:r>
      <w:r>
        <w:rPr>
          <w:color w:val="000000" w:themeColor="text1"/>
          <w:szCs w:val="26"/>
          <w:u w:color="000000" w:themeColor="text1"/>
        </w:rPr>
        <w:t xml:space="preserve">, 2008 </w:t>
      </w:r>
      <w:r w:rsidRPr="00E72156">
        <w:rPr>
          <w:color w:val="000000" w:themeColor="text1"/>
          <w:szCs w:val="26"/>
          <w:u w:color="000000" w:themeColor="text1"/>
        </w:rPr>
        <w:t>S</w:t>
      </w:r>
      <w:r>
        <w:rPr>
          <w:color w:val="000000" w:themeColor="text1"/>
          <w:szCs w:val="26"/>
          <w:u w:color="000000" w:themeColor="text1"/>
        </w:rPr>
        <w:t xml:space="preserve">outh </w:t>
      </w:r>
      <w:r w:rsidRPr="00E72156">
        <w:rPr>
          <w:color w:val="000000" w:themeColor="text1"/>
          <w:szCs w:val="26"/>
          <w:u w:color="000000" w:themeColor="text1"/>
        </w:rPr>
        <w:t>C</w:t>
      </w:r>
      <w:r>
        <w:rPr>
          <w:color w:val="000000" w:themeColor="text1"/>
          <w:szCs w:val="26"/>
          <w:u w:color="000000" w:themeColor="text1"/>
        </w:rPr>
        <w:t xml:space="preserve">arolina </w:t>
      </w:r>
      <w:r w:rsidRPr="00E72156">
        <w:rPr>
          <w:color w:val="000000" w:themeColor="text1"/>
          <w:szCs w:val="26"/>
          <w:u w:color="000000" w:themeColor="text1"/>
        </w:rPr>
        <w:t>A</w:t>
      </w:r>
      <w:r>
        <w:rPr>
          <w:color w:val="000000" w:themeColor="text1"/>
          <w:szCs w:val="26"/>
          <w:u w:color="000000" w:themeColor="text1"/>
        </w:rPr>
        <w:t xml:space="preserve">ssociation of </w:t>
      </w:r>
      <w:r w:rsidRPr="00E72156">
        <w:rPr>
          <w:color w:val="000000" w:themeColor="text1"/>
          <w:szCs w:val="26"/>
          <w:u w:color="000000" w:themeColor="text1"/>
        </w:rPr>
        <w:t>S</w:t>
      </w:r>
      <w:r>
        <w:rPr>
          <w:color w:val="000000" w:themeColor="text1"/>
          <w:szCs w:val="26"/>
          <w:u w:color="000000" w:themeColor="text1"/>
        </w:rPr>
        <w:t xml:space="preserve">chool </w:t>
      </w:r>
      <w:r w:rsidRPr="00E72156">
        <w:rPr>
          <w:color w:val="000000" w:themeColor="text1"/>
          <w:szCs w:val="26"/>
          <w:u w:color="000000" w:themeColor="text1"/>
        </w:rPr>
        <w:t>A</w:t>
      </w:r>
      <w:r>
        <w:rPr>
          <w:color w:val="000000" w:themeColor="text1"/>
          <w:szCs w:val="26"/>
          <w:u w:color="000000" w:themeColor="text1"/>
        </w:rPr>
        <w:t>dministrators</w:t>
      </w:r>
      <w:r w:rsidRPr="00E72156">
        <w:rPr>
          <w:color w:val="000000" w:themeColor="text1"/>
          <w:szCs w:val="26"/>
          <w:u w:color="000000" w:themeColor="text1"/>
        </w:rPr>
        <w:t xml:space="preserve"> South Carolina Secondary Assistant Principal of the Year</w:t>
      </w:r>
      <w:r>
        <w:rPr>
          <w:color w:val="000000" w:themeColor="text1"/>
          <w:szCs w:val="26"/>
          <w:u w:color="000000" w:themeColor="text1"/>
        </w:rPr>
        <w:t xml:space="preserve"> Award, </w:t>
      </w:r>
      <w:r w:rsidRPr="00E72156">
        <w:rPr>
          <w:color w:val="000000" w:themeColor="text1"/>
          <w:szCs w:val="26"/>
          <w:u w:color="000000" w:themeColor="text1"/>
        </w:rPr>
        <w:t>Army National Guard Recognition of Support</w:t>
      </w:r>
      <w:r>
        <w:rPr>
          <w:color w:val="000000" w:themeColor="text1"/>
          <w:szCs w:val="26"/>
          <w:u w:color="000000" w:themeColor="text1"/>
        </w:rPr>
        <w:t>, 2000</w:t>
      </w:r>
      <w:r w:rsidRPr="00E72156">
        <w:rPr>
          <w:color w:val="000000" w:themeColor="text1"/>
          <w:szCs w:val="26"/>
          <w:u w:color="000000" w:themeColor="text1"/>
        </w:rPr>
        <w:t xml:space="preserve"> Lexington High School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E72156">
        <w:rPr>
          <w:color w:val="000000" w:themeColor="text1"/>
          <w:szCs w:val="26"/>
          <w:u w:color="000000" w:themeColor="text1"/>
        </w:rPr>
        <w:t>Teacher of the Year finalist</w:t>
      </w:r>
      <w:r>
        <w:rPr>
          <w:color w:val="000000" w:themeColor="text1"/>
          <w:szCs w:val="26"/>
          <w:u w:color="000000" w:themeColor="text1"/>
        </w:rPr>
        <w:t xml:space="preserve">, 1994 Barbara H. James Award and </w:t>
      </w:r>
      <w:r w:rsidRPr="00E72156">
        <w:rPr>
          <w:color w:val="000000" w:themeColor="text1"/>
          <w:szCs w:val="26"/>
          <w:u w:color="000000" w:themeColor="text1"/>
        </w:rPr>
        <w:t>Academic Teacher of the Year for Outstanding Contributions to and Support of Tech Prep</w:t>
      </w:r>
      <w:r>
        <w:rPr>
          <w:color w:val="000000" w:themeColor="text1"/>
          <w:szCs w:val="26"/>
          <w:u w:color="000000" w:themeColor="text1"/>
        </w:rPr>
        <w:t xml:space="preserve">, and </w:t>
      </w:r>
      <w:r w:rsidRPr="00E72156">
        <w:rPr>
          <w:color w:val="000000" w:themeColor="text1"/>
          <w:szCs w:val="26"/>
          <w:u w:color="000000" w:themeColor="text1"/>
        </w:rPr>
        <w:t xml:space="preserve">1990 Airport </w:t>
      </w:r>
      <w:r>
        <w:rPr>
          <w:color w:val="000000" w:themeColor="text1"/>
          <w:szCs w:val="26"/>
          <w:u w:color="000000" w:themeColor="text1"/>
        </w:rPr>
        <w:t>High School Teacher of the Year Award</w:t>
      </w:r>
      <w:r>
        <w:rPr>
          <w:color w:val="000000" w:themeColor="text1"/>
          <w:u w:color="000000" w:themeColor="text1"/>
        </w:rPr>
        <w:t>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Pr="00BF767E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quiet, calm leader, Mrs. Rawl cares about her teachers and employees and pushes them to offer the very best they have to their students;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3BA3" w:rsidRPr="00186A40">
        <w:rPr>
          <w:color w:val="000000" w:themeColor="text1"/>
          <w:szCs w:val="24"/>
          <w:u w:color="000000" w:themeColor="text1"/>
        </w:rPr>
        <w:t>the</w:t>
      </w:r>
      <w:r w:rsidR="007F3BA3">
        <w:rPr>
          <w:color w:val="000000" w:themeColor="text1"/>
          <w:szCs w:val="24"/>
          <w:u w:color="000000" w:themeColor="text1"/>
        </w:rPr>
        <w:t xml:space="preserve"> General Assembly</w:t>
      </w:r>
      <w:r w:rsidR="007F3BA3"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7F3BA3">
        <w:rPr>
          <w:color w:val="000000" w:themeColor="text1"/>
          <w:szCs w:val="24"/>
          <w:u w:color="000000" w:themeColor="text1"/>
        </w:rPr>
        <w:t>this daughter of South Carolina</w:t>
      </w:r>
      <w:r w:rsidR="007F3BA3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F3BA3">
        <w:rPr>
          <w:rFonts w:eastAsia="Times New Roman"/>
        </w:rPr>
        <w:t xml:space="preserve"> the members of the South Carolina General Assembly, by this resolution,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7F3BA3">
        <w:rPr>
          <w:rFonts w:eastAsia="Times New Roman"/>
        </w:rPr>
        <w:t xml:space="preserve">Mrs. </w:t>
      </w:r>
      <w:r w:rsidR="007F3BA3" w:rsidRPr="00BF767E">
        <w:rPr>
          <w:color w:val="000000" w:themeColor="text1"/>
          <w:u w:color="000000" w:themeColor="text1"/>
        </w:rPr>
        <w:t>Melissa Rawl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 xml:space="preserve"> as principal of Lexington High School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 xml:space="preserve"> to the youth of this State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Pr="00522CE0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F3BA3">
        <w:rPr>
          <w:rFonts w:eastAsia="Times New Roman"/>
        </w:rPr>
        <w:t xml:space="preserve"> Mrs. </w:t>
      </w:r>
      <w:r w:rsidR="007F3BA3" w:rsidRPr="00BF767E">
        <w:rPr>
          <w:color w:val="000000" w:themeColor="text1"/>
          <w:u w:color="000000" w:themeColor="text1"/>
        </w:rPr>
        <w:t>Melissa Rawl</w:t>
      </w:r>
      <w:r w:rsidR="007F3BA3">
        <w:rPr>
          <w:color w:val="000000" w:themeColor="text1"/>
          <w:u w:color="000000" w:themeColor="text1"/>
        </w:rPr>
        <w:t>.</w:t>
      </w:r>
    </w:p>
    <w:p w:rsidR="004C54F9" w:rsidRDefault="007819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22C3" w:rsidRDefault="004E22C3" w:rsidP="004E22C3">
      <w:pPr>
        <w:suppressAutoHyphens/>
        <w:jc w:val="both"/>
        <w:rPr>
          <w:rFonts w:eastAsia="Times New Roman"/>
        </w:rPr>
      </w:pPr>
    </w:p>
    <w:sectPr w:rsidR="004E22C3" w:rsidSect="004E22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752" w:rsidRDefault="00425752" w:rsidP="00522CE0">
      <w:r>
        <w:separator/>
      </w:r>
    </w:p>
  </w:endnote>
  <w:endnote w:type="continuationSeparator" w:id="0">
    <w:p w:rsidR="00425752" w:rsidRDefault="004257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ED3369-C067-4D19-BEA2-D89639FAEA26}"/>
    <w:embedBold r:id="rId2" w:fontKey="{5A470CCD-0AFB-4423-8D75-3F95A1ED53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60949A-A219-4EA5-9D62-C4B61A7CDB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9AFC78-D1AE-414C-B39E-924D4C1E4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4F9" w:rsidRPr="004E22C3" w:rsidRDefault="004E22C3" w:rsidP="004E2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752" w:rsidRDefault="00425752" w:rsidP="00522CE0">
      <w:r>
        <w:separator/>
      </w:r>
    </w:p>
  </w:footnote>
  <w:footnote w:type="continuationSeparator" w:id="0">
    <w:p w:rsidR="00425752" w:rsidRDefault="004257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ELI.KMM.RWC"/>
    <w:docVar w:name="CoverAttorneyInitials" w:val="KMM"/>
    <w:docVar w:name="CoverAttorneyLastName" w:val="Moffitt"/>
    <w:docVar w:name="CoverBillType" w:val="c"/>
    <w:docVar w:name="CoverSenator" w:val="RWC"/>
    <w:docVar w:name="dvBillNumber" w:val="1113"/>
    <w:docVar w:name="dvBillNumberPrefix" w:val="S. "/>
    <w:docVar w:name="dvOriginalBody" w:val="Senate"/>
    <w:docVar w:name="fulldraftpath" w:val="L:\S-RES\RWC\008MELI.KMM.RWC.DOCX"/>
    <w:docVar w:name="NameofBody" w:val="S"/>
    <w:docVar w:name="vgroup2" w:val="S-RES"/>
  </w:docVars>
  <w:rsids>
    <w:rsidRoot w:val="00425752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5752"/>
    <w:rsid w:val="0044020F"/>
    <w:rsid w:val="00450668"/>
    <w:rsid w:val="00454138"/>
    <w:rsid w:val="004813A2"/>
    <w:rsid w:val="004952FA"/>
    <w:rsid w:val="004B6A22"/>
    <w:rsid w:val="004C54F9"/>
    <w:rsid w:val="004D7F37"/>
    <w:rsid w:val="004E22C3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1996"/>
    <w:rsid w:val="007A4390"/>
    <w:rsid w:val="007E5CB7"/>
    <w:rsid w:val="007F3BA3"/>
    <w:rsid w:val="0081721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CBC"/>
    <w:rsid w:val="00983951"/>
    <w:rsid w:val="00984124"/>
    <w:rsid w:val="00984640"/>
    <w:rsid w:val="00995C37"/>
    <w:rsid w:val="009C118A"/>
    <w:rsid w:val="009C7378"/>
    <w:rsid w:val="009E582D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C30"/>
    <w:rsid w:val="00D86943"/>
    <w:rsid w:val="00DA3C6B"/>
    <w:rsid w:val="00DA47B9"/>
    <w:rsid w:val="00DE5635"/>
    <w:rsid w:val="00E058D3"/>
    <w:rsid w:val="00E12CA0"/>
    <w:rsid w:val="00E2236D"/>
    <w:rsid w:val="00E5454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0C905B-1043-48E3-BA27-F3B4BFAE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461</Words>
  <Characters>2390</Characters>
  <Application>Microsoft Office Word</Application>
  <DocSecurity>0</DocSecurity>
  <Lines>74</Lines>
  <Paragraphs>14</Paragraphs>
  <ScaleCrop>false</ScaleCrop>
  <Company> 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1113 Text of Previous Version (Feb. 19,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2020-02-19T17:39:00Z</dcterms:created>
  <dcterms:modified xsi:type="dcterms:W3CDTF">2020-02-19T17:39:00Z</dcterms:modified>
</cp:coreProperties>
</file>