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A68" w:rsidRDefault="00454A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61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THE WREN HIGH SCHOOL FOOTBALL TEAM AND COACHES ON THEIR IMPRESSIVE WIN OF THE 2019 CLASS AAAA STATE CHAMPIONSHIP AND TO SALUTE THE PLAYERS ON AN UNFORGETTABLE SEASON.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FE6" w:rsidRDefault="000A461E"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F6FE6">
        <w:t>a team of destiny, the Wren High School Hurricanes football team roared past the Myrtle Beach Seahawks 35</w:t>
      </w:r>
      <w:r w:rsidR="00DF6FE6">
        <w:noBreakHyphen/>
        <w:t>23 to decisively claim the 2019 Class AAAA State Championship;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 throng of excited Wren fans packed </w:t>
      </w:r>
      <w:r>
        <w:rPr>
          <w:color w:val="000000" w:themeColor="text1"/>
          <w:u w:color="000000" w:themeColor="text1"/>
        </w:rPr>
        <w:t>Columbia</w:t>
      </w:r>
      <w:r w:rsidRPr="00DF6FE6">
        <w:rPr>
          <w:color w:val="000000" w:themeColor="text1"/>
          <w:u w:color="000000" w:themeColor="text1"/>
        </w:rPr>
        <w:t>’</w:t>
      </w:r>
      <w:r>
        <w:rPr>
          <w:color w:val="000000" w:themeColor="text1"/>
          <w:u w:color="000000" w:themeColor="text1"/>
        </w:rPr>
        <w:t>s Williams</w:t>
      </w:r>
      <w:r>
        <w:rPr>
          <w:color w:val="000000" w:themeColor="text1"/>
          <w:u w:color="000000" w:themeColor="text1"/>
        </w:rPr>
        <w:noBreakHyphen/>
        <w:t>Brice Stadium on Saturday, December 7, 2019, to watch the Hurricanes take it all the way to the top of the mountain for the first time in school history. After the wire</w:t>
      </w:r>
      <w:r>
        <w:rPr>
          <w:color w:val="000000" w:themeColor="text1"/>
          <w:u w:color="000000" w:themeColor="text1"/>
        </w:rPr>
        <w:noBreakHyphen/>
        <w:t>to</w:t>
      </w:r>
      <w:r>
        <w:rPr>
          <w:color w:val="000000" w:themeColor="text1"/>
          <w:u w:color="000000" w:themeColor="text1"/>
        </w:rPr>
        <w:noBreakHyphen/>
        <w:t>wire win (Wren never trailed), the players packed up hardware only champions get to take home. It felt good, and Wren deservedly savored the feeling;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title game, the Hurricanes w</w:t>
      </w:r>
      <w:r w:rsidRPr="00457F17">
        <w:rPr>
          <w:color w:val="000000" w:themeColor="text1"/>
          <w:u w:color="000000" w:themeColor="text1"/>
        </w:rPr>
        <w:t>ere in</w:t>
      </w:r>
      <w:r>
        <w:rPr>
          <w:color w:val="000000" w:themeColor="text1"/>
          <w:u w:color="000000" w:themeColor="text1"/>
        </w:rPr>
        <w:t xml:space="preserve"> </w:t>
      </w:r>
      <w:r w:rsidRPr="00457F17">
        <w:rPr>
          <w:color w:val="000000" w:themeColor="text1"/>
          <w:u w:color="000000" w:themeColor="text1"/>
        </w:rPr>
        <w:t>sync</w:t>
      </w:r>
      <w:r>
        <w:rPr>
          <w:color w:val="000000" w:themeColor="text1"/>
          <w:u w:color="000000" w:themeColor="text1"/>
        </w:rPr>
        <w:t xml:space="preserve"> and showed the great </w:t>
      </w:r>
      <w:r w:rsidRPr="00457F17">
        <w:rPr>
          <w:color w:val="000000" w:themeColor="text1"/>
          <w:u w:color="000000" w:themeColor="text1"/>
        </w:rPr>
        <w:t>chemistry</w:t>
      </w:r>
      <w:r>
        <w:rPr>
          <w:color w:val="000000" w:themeColor="text1"/>
          <w:u w:color="000000" w:themeColor="text1"/>
        </w:rPr>
        <w:t xml:space="preserve"> that had been in evidence </w:t>
      </w:r>
      <w:r w:rsidRPr="00457F17">
        <w:rPr>
          <w:color w:val="000000" w:themeColor="text1"/>
          <w:u w:color="000000" w:themeColor="text1"/>
        </w:rPr>
        <w:t>all year</w:t>
      </w:r>
      <w:r>
        <w:rPr>
          <w:color w:val="000000" w:themeColor="text1"/>
          <w:u w:color="000000" w:themeColor="text1"/>
        </w:rPr>
        <w:t>. M</w:t>
      </w:r>
      <w:r w:rsidRPr="00457F17">
        <w:rPr>
          <w:color w:val="000000" w:themeColor="text1"/>
          <w:u w:color="000000" w:themeColor="text1"/>
        </w:rPr>
        <w:t xml:space="preserve">uch </w:t>
      </w:r>
      <w:r>
        <w:rPr>
          <w:color w:val="000000" w:themeColor="text1"/>
          <w:u w:color="000000" w:themeColor="text1"/>
        </w:rPr>
        <w:t>as was the case in</w:t>
      </w:r>
      <w:r w:rsidRPr="00457F17">
        <w:rPr>
          <w:color w:val="000000" w:themeColor="text1"/>
          <w:u w:color="000000" w:themeColor="text1"/>
        </w:rPr>
        <w:t xml:space="preserve"> the upper s</w:t>
      </w:r>
      <w:r>
        <w:rPr>
          <w:color w:val="000000" w:themeColor="text1"/>
          <w:u w:color="000000" w:themeColor="text1"/>
        </w:rPr>
        <w:t>t</w:t>
      </w:r>
      <w:r w:rsidRPr="00457F17">
        <w:rPr>
          <w:color w:val="000000" w:themeColor="text1"/>
          <w:u w:color="000000" w:themeColor="text1"/>
        </w:rPr>
        <w:t>ate championship game against Ridge View, the Hurricanes got off to a hot start. Senior quarterback Joe Owens found junior Hayden Willimon on a 51</w:t>
      </w:r>
      <w:r>
        <w:rPr>
          <w:color w:val="000000" w:themeColor="text1"/>
          <w:u w:color="000000" w:themeColor="text1"/>
        </w:rPr>
        <w:noBreakHyphen/>
      </w:r>
      <w:r w:rsidRPr="00457F17">
        <w:rPr>
          <w:color w:val="000000" w:themeColor="text1"/>
          <w:u w:color="000000" w:themeColor="text1"/>
        </w:rPr>
        <w:t>yard touchdown to give Wren a 7</w:t>
      </w:r>
      <w:r>
        <w:rPr>
          <w:color w:val="000000" w:themeColor="text1"/>
          <w:u w:color="000000" w:themeColor="text1"/>
        </w:rPr>
        <w:noBreakHyphen/>
      </w:r>
      <w:r w:rsidRPr="00457F17">
        <w:rPr>
          <w:color w:val="000000" w:themeColor="text1"/>
          <w:u w:color="000000" w:themeColor="text1"/>
        </w:rPr>
        <w:t xml:space="preserve">0 lead halfway through the first quarter. After Myrtle Beach answered with a touchdown, two more touchdown passes to </w:t>
      </w:r>
      <w:r>
        <w:rPr>
          <w:color w:val="000000" w:themeColor="text1"/>
          <w:u w:color="000000" w:themeColor="text1"/>
        </w:rPr>
        <w:t xml:space="preserve">Tyler </w:t>
      </w:r>
      <w:r w:rsidRPr="00457F17">
        <w:rPr>
          <w:color w:val="000000" w:themeColor="text1"/>
          <w:u w:color="000000" w:themeColor="text1"/>
        </w:rPr>
        <w:t>Cherry and Eli Wilson extended the lead to 21</w:t>
      </w:r>
      <w:r>
        <w:rPr>
          <w:color w:val="000000" w:themeColor="text1"/>
          <w:u w:color="000000" w:themeColor="text1"/>
        </w:rPr>
        <w:noBreakHyphen/>
      </w:r>
      <w:r w:rsidRPr="00457F17">
        <w:rPr>
          <w:color w:val="000000" w:themeColor="text1"/>
          <w:u w:color="000000" w:themeColor="text1"/>
        </w:rPr>
        <w:t>7</w:t>
      </w:r>
      <w:r>
        <w:rPr>
          <w:color w:val="000000" w:themeColor="text1"/>
          <w:u w:color="000000" w:themeColor="text1"/>
        </w:rPr>
        <w:t>;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the end of the game, </w:t>
      </w:r>
      <w:r w:rsidRPr="00457F17">
        <w:rPr>
          <w:color w:val="000000" w:themeColor="text1"/>
          <w:u w:color="000000" w:themeColor="text1"/>
        </w:rPr>
        <w:t xml:space="preserve">Wren ran out the clock to secure </w:t>
      </w:r>
      <w:r>
        <w:rPr>
          <w:color w:val="000000" w:themeColor="text1"/>
          <w:u w:color="000000" w:themeColor="text1"/>
        </w:rPr>
        <w:t>its</w:t>
      </w:r>
      <w:r w:rsidRPr="00457F17">
        <w:rPr>
          <w:color w:val="000000" w:themeColor="text1"/>
          <w:u w:color="000000" w:themeColor="text1"/>
        </w:rPr>
        <w:t xml:space="preserve"> historic championship win. </w:t>
      </w:r>
      <w:r>
        <w:rPr>
          <w:color w:val="000000" w:themeColor="text1"/>
          <w:u w:color="000000" w:themeColor="text1"/>
        </w:rPr>
        <w:t xml:space="preserve">The season ended for the Hurricanes as </w:t>
      </w:r>
      <w:r w:rsidRPr="00457F17">
        <w:rPr>
          <w:color w:val="000000" w:themeColor="text1"/>
          <w:u w:color="000000" w:themeColor="text1"/>
        </w:rPr>
        <w:t xml:space="preserve">their best </w:t>
      </w:r>
      <w:r>
        <w:rPr>
          <w:color w:val="000000" w:themeColor="text1"/>
          <w:u w:color="000000" w:themeColor="text1"/>
        </w:rPr>
        <w:t>ever;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championship seasons result from grit, tenacity, and hard work, and </w:t>
      </w:r>
      <w:r>
        <w:rPr>
          <w:rFonts w:eastAsiaTheme="minorHAnsi"/>
          <w:color w:val="000000" w:themeColor="text1"/>
          <w:szCs w:val="22"/>
          <w:u w:color="000000" w:themeColor="text1"/>
        </w:rPr>
        <w:t xml:space="preserve">Head Coach Jeff Tate and his fine staff are proven experts in instilling these qualities in the teams they coach. Together, they </w:t>
      </w:r>
      <w:r>
        <w:rPr>
          <w:rFonts w:eastAsiaTheme="minorHAnsi"/>
          <w:color w:val="000000" w:themeColor="text1"/>
          <w:szCs w:val="22"/>
          <w:u w:color="000000" w:themeColor="text1"/>
        </w:rPr>
        <w:lastRenderedPageBreak/>
        <w:t>raised Wren High football to a level of glory never before achieved;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Wren High School Hurricanes football players have given their school and community reason to be proud of their accomplishments, and the members of the Senate take great pleasure in adding their collective voice to the glowing praise for this outstanding group of young athletes. Now, therefore,</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the Wren High School football team and coaches on their impressive win of the 2019 Class AAAA State Championship and salute the players on an unforgettable season.</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Seth Young and Head Coach Jeff Tate of Wren High School.</w:t>
      </w:r>
    </w:p>
    <w:p w:rsidR="00556F73" w:rsidRDefault="00DF6F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A68" w:rsidRDefault="00454A68" w:rsidP="00454A68">
      <w:pPr>
        <w:suppressAutoHyphens/>
      </w:pPr>
    </w:p>
    <w:sectPr w:rsidR="00454A68" w:rsidSect="00454A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61E" w:rsidRDefault="000A461E" w:rsidP="009F0C77">
      <w:r>
        <w:separator/>
      </w:r>
    </w:p>
  </w:endnote>
  <w:endnote w:type="continuationSeparator" w:id="0">
    <w:p w:rsidR="000A461E" w:rsidRDefault="000A46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932597-5A66-4DA7-BF2C-D96270E2E8F9}"/>
    <w:embedBold r:id="rId2" w:fontKey="{9FBB91DB-A371-453F-B117-118E8857A1EC}"/>
  </w:font>
  <w:font w:name="Calibri">
    <w:panose1 w:val="020F0502020204030204"/>
    <w:charset w:val="00"/>
    <w:family w:val="swiss"/>
    <w:pitch w:val="variable"/>
    <w:sig w:usb0="E0002EFF" w:usb1="C000247B" w:usb2="00000009" w:usb3="00000000" w:csb0="000001FF" w:csb1="00000000"/>
    <w:embedRegular r:id="rId3" w:fontKey="{21455D25-18DA-419E-B3F8-E4105FE5B1BD}"/>
  </w:font>
  <w:font w:name="Cambria">
    <w:panose1 w:val="02040503050406030204"/>
    <w:charset w:val="00"/>
    <w:family w:val="roman"/>
    <w:pitch w:val="variable"/>
    <w:sig w:usb0="E00006FF" w:usb1="420024FF" w:usb2="02000000" w:usb3="00000000" w:csb0="0000019F" w:csb1="00000000"/>
    <w:embedRegular r:id="rId4" w:fontKey="{FB9312CF-63BC-4DF4-9830-084C032B24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73" w:rsidRPr="00454A68" w:rsidRDefault="00454A68" w:rsidP="00454A68">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61E" w:rsidRDefault="000A461E" w:rsidP="009F0C77">
      <w:r>
        <w:separator/>
      </w:r>
    </w:p>
  </w:footnote>
  <w:footnote w:type="continuationSeparator" w:id="0">
    <w:p w:rsidR="000A461E" w:rsidRDefault="000A46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35SA20"/>
    <w:docVar w:name="CoverBillType" w:val="r"/>
    <w:docVar w:name="DocPath" w:val="L:\Council\bills\RT\17735SA20.DOCX"/>
    <w:docVar w:name="dvBillNumber" w:val="1119"/>
    <w:docVar w:name="dvBillNumberPrefix" w:val="S. "/>
    <w:docVar w:name="dvOriginalBody" w:val="Senate"/>
    <w:docVar w:name="dvSteno" w:val="RT"/>
    <w:docVar w:name="NameofBody" w:val="s"/>
    <w:docVar w:name="vGroup2" w:val="Council"/>
  </w:docVars>
  <w:rsids>
    <w:rsidRoot w:val="000A461E"/>
    <w:rsid w:val="000263D9"/>
    <w:rsid w:val="00026C9A"/>
    <w:rsid w:val="000965A1"/>
    <w:rsid w:val="000A461E"/>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4A68"/>
    <w:rsid w:val="00461588"/>
    <w:rsid w:val="004809EE"/>
    <w:rsid w:val="004B2A8B"/>
    <w:rsid w:val="00511EE9"/>
    <w:rsid w:val="00521E00"/>
    <w:rsid w:val="00556F7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290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6FE6"/>
    <w:rsid w:val="00DF7E17"/>
    <w:rsid w:val="00E437DA"/>
    <w:rsid w:val="00E63093"/>
    <w:rsid w:val="00EB00A2"/>
    <w:rsid w:val="00EB1BF3"/>
    <w:rsid w:val="00EB5C3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88FD4-9D7A-4B67-A9F7-805FCEA6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A9CC1-ABD7-49C9-AFCF-C350E9E9C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2</Pages>
  <Words>413</Words>
  <Characters>2031</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1119 Text of Previous Version (Feb. 20, 2020) - South Carolina Legislature Online</dc:title>
  <dc:subject/>
  <dc:creator>Rebecca Turner</dc:creator>
  <cp:keywords/>
  <dc:description/>
  <cp:lastModifiedBy>S Wilson</cp:lastModifiedBy>
  <cp:revision>2</cp:revision>
  <dcterms:created xsi:type="dcterms:W3CDTF">2020-02-20T16:17:00Z</dcterms:created>
  <dcterms:modified xsi:type="dcterms:W3CDTF">2020-02-20T16:17:00Z</dcterms:modified>
</cp:coreProperties>
</file>