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9C6" w:rsidRDefault="005009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03A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62B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Pr="001306AB">
        <w:rPr>
          <w:color w:val="000000" w:themeColor="text1"/>
          <w:u w:color="000000" w:themeColor="text1"/>
        </w:rPr>
        <w:t>O AUTHORIZE THE GREENVILLE YOUNG MEN</w:t>
      </w:r>
      <w:r w:rsidR="00321A47" w:rsidRPr="00321A47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MONDAY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16 AND THURSDAY, NOVEMBER 19 AND FRIDAY, NOVEMBER 20, 2020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62BB" w:rsidRPr="001306A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06AB">
        <w:rPr>
          <w:color w:val="000000" w:themeColor="text1"/>
          <w:u w:color="000000" w:themeColor="text1"/>
        </w:rPr>
        <w:t>forty</w:t>
      </w:r>
      <w:r w:rsidR="00321A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306AB">
        <w:rPr>
          <w:color w:val="000000" w:themeColor="text1"/>
          <w:u w:color="000000" w:themeColor="text1"/>
        </w:rPr>
        <w:t xml:space="preserve"> states have successful Yo</w:t>
      </w:r>
      <w:r>
        <w:rPr>
          <w:color w:val="000000" w:themeColor="text1"/>
          <w:u w:color="000000" w:themeColor="text1"/>
        </w:rPr>
        <w:t>uth in Government programs; and</w:t>
      </w:r>
    </w:p>
    <w:p w:rsidR="00C062B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2BB" w:rsidRPr="001306A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 w:rsidR="00321A47"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</w:t>
      </w:r>
      <w:r>
        <w:rPr>
          <w:color w:val="000000" w:themeColor="text1"/>
          <w:u w:color="000000" w:themeColor="text1"/>
        </w:rPr>
        <w:t>and middle school students; and</w:t>
      </w:r>
    </w:p>
    <w:p w:rsidR="00C062B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2BB" w:rsidRPr="001306A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students taking part in the program will run for statewide office, enact legislation, and org</w:t>
      </w:r>
      <w:r>
        <w:rPr>
          <w:color w:val="000000" w:themeColor="text1"/>
          <w:u w:color="000000" w:themeColor="text1"/>
        </w:rPr>
        <w:t>anize their own government; and</w:t>
      </w:r>
    </w:p>
    <w:p w:rsidR="00C062B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2BB" w:rsidRPr="001306A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="00321A47" w:rsidRPr="00321A47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>s Christian Association Youth in Government program is to encourage our youth to develop enthusiasm and appreciation for govern</w:t>
      </w:r>
      <w:r>
        <w:rPr>
          <w:color w:val="000000" w:themeColor="text1"/>
          <w:u w:color="000000" w:themeColor="text1"/>
        </w:rPr>
        <w:t>ment and community affairs; and</w:t>
      </w:r>
    </w:p>
    <w:p w:rsidR="00C062B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03A3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Now, therefore,</w:t>
      </w:r>
    </w:p>
    <w:p w:rsidR="000D03A3" w:rsidRDefault="000D03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3A3" w:rsidRDefault="000D03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D03A3" w:rsidRDefault="000D03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2BB" w:rsidRPr="003010A3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="00321A47" w:rsidRPr="00321A47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</w:t>
      </w:r>
      <w:r>
        <w:rPr>
          <w:color w:val="000000" w:themeColor="text1"/>
          <w:u w:color="000000" w:themeColor="text1"/>
        </w:rPr>
        <w:t>to use the C</w:t>
      </w:r>
      <w:r w:rsidRPr="001306AB">
        <w:rPr>
          <w:color w:val="000000" w:themeColor="text1"/>
          <w:u w:color="000000" w:themeColor="text1"/>
        </w:rPr>
        <w:t xml:space="preserve">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Monday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16 and Thursday, November 19 and Friday, November 20, 2020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However, the chamber may not be used if the Senate is in session or the chamber is otherwise unavailable.</w:t>
      </w:r>
    </w:p>
    <w:p w:rsidR="00C062B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2BB" w:rsidRPr="003010A3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="00321A47" w:rsidRPr="00321A47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Senate.</w:t>
      </w:r>
    </w:p>
    <w:p w:rsidR="00C062B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62BB" w:rsidRPr="003010A3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Senate.</w:t>
      </w:r>
    </w:p>
    <w:p w:rsidR="00C062BB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03A3" w:rsidRDefault="00C062BB" w:rsidP="00C06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Sergeant at Arms Chuck Williams</w:t>
      </w:r>
      <w:r>
        <w:t>.</w:t>
      </w:r>
    </w:p>
    <w:p w:rsidR="009D3774" w:rsidRDefault="00321A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09C6" w:rsidRDefault="005009C6" w:rsidP="005009C6">
      <w:pPr>
        <w:suppressAutoHyphens/>
      </w:pPr>
    </w:p>
    <w:sectPr w:rsidR="005009C6" w:rsidSect="005009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3A3" w:rsidRDefault="000D03A3" w:rsidP="009F0C77">
      <w:r>
        <w:separator/>
      </w:r>
    </w:p>
  </w:endnote>
  <w:endnote w:type="continuationSeparator" w:id="0">
    <w:p w:rsidR="000D03A3" w:rsidRDefault="000D03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0F1DD3-9807-4B75-B794-053F4769C5C6}"/>
    <w:embedBold r:id="rId2" w:fontKey="{D87678CB-922D-47DE-8F55-47802DFBC7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AAC1A0-9CEB-4F5F-B118-DB299EC880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19CEB1-982D-4F3D-800C-53E50E197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74" w:rsidRPr="005009C6" w:rsidRDefault="005009C6" w:rsidP="00500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3A3" w:rsidRDefault="000D03A3" w:rsidP="009F0C77">
      <w:r>
        <w:separator/>
      </w:r>
    </w:p>
  </w:footnote>
  <w:footnote w:type="continuationSeparator" w:id="0">
    <w:p w:rsidR="000D03A3" w:rsidRDefault="000D03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105WAB20"/>
    <w:docVar w:name="CoverBillType" w:val="r"/>
    <w:docVar w:name="DocPath" w:val="L:\Council\bills\LK\9105WAB20.DOCX"/>
    <w:docVar w:name="dvBillNumber" w:val="1131"/>
    <w:docVar w:name="dvBillNumberPrefix" w:val="S. "/>
    <w:docVar w:name="dvOriginalBody" w:val="Senate"/>
    <w:docVar w:name="dvSteno" w:val="LK"/>
    <w:docVar w:name="NameofBody" w:val="s"/>
    <w:docVar w:name="vGroup2" w:val="Council"/>
  </w:docVars>
  <w:rsids>
    <w:rsidRoot w:val="000D03A3"/>
    <w:rsid w:val="000263D9"/>
    <w:rsid w:val="00026C9A"/>
    <w:rsid w:val="000965A1"/>
    <w:rsid w:val="000C487D"/>
    <w:rsid w:val="000D03A3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A47"/>
    <w:rsid w:val="00325348"/>
    <w:rsid w:val="00393688"/>
    <w:rsid w:val="003D411E"/>
    <w:rsid w:val="003E3C1E"/>
    <w:rsid w:val="003E6148"/>
    <w:rsid w:val="003E7D04"/>
    <w:rsid w:val="003F65A0"/>
    <w:rsid w:val="00400EAA"/>
    <w:rsid w:val="0041760A"/>
    <w:rsid w:val="004203D7"/>
    <w:rsid w:val="00423F46"/>
    <w:rsid w:val="00461588"/>
    <w:rsid w:val="004809EE"/>
    <w:rsid w:val="004B2A8B"/>
    <w:rsid w:val="004E3B1D"/>
    <w:rsid w:val="005009C6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639B"/>
    <w:rsid w:val="008F4429"/>
    <w:rsid w:val="00932670"/>
    <w:rsid w:val="009352BB"/>
    <w:rsid w:val="00990668"/>
    <w:rsid w:val="009B397B"/>
    <w:rsid w:val="009D3774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62BB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8544D5-CE23-43CB-A579-3168EF44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813C1-D510-404A-8057-2E71E16D8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375</Words>
  <Characters>1967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1131 Text of Previous Version (Feb. 27, 2020) - South Carolina Legislature Online</dc:title>
  <dc:subject/>
  <dc:creator>Lindsey Knipp</dc:creator>
  <cp:keywords/>
  <dc:description/>
  <cp:lastModifiedBy>S Wilson</cp:lastModifiedBy>
  <cp:revision>2</cp:revision>
  <dcterms:created xsi:type="dcterms:W3CDTF">2020-02-27T17:10:00Z</dcterms:created>
  <dcterms:modified xsi:type="dcterms:W3CDTF">2020-02-27T17:10:00Z</dcterms:modified>
</cp:coreProperties>
</file>