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958" w:rsidRDefault="009B7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43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4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RELATING TO PARKING AND TRAFFIC REGULATIONS, DESIGNATED AS REGULATION DOCUMENT NUMBER 4933, PURSUANT TO THE PROVISIONS OF ARTICLE 1, CHAPTER 23, TITLE 1 OF THE 1976 CODE.</w:t>
      </w: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relating to Parking and Traffic Regulations, designated as Regulation Document Number 4933, and submitted to the General Assembly pursuant to the provisions of Article 1, Chapter 23, Title 1 of the 1976 Code, are approved.</w:t>
      </w: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91">
        <w:t>2</w:t>
      </w:r>
      <w:r>
        <w:t>.</w:t>
      </w:r>
      <w:r>
        <w:tab/>
        <w:t>This joint resolution takes effect upon approval by the Governor.</w:t>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The proposed regulations will update outdated language and procedures related to parking permits and allow for more efficiencies and up to date communication of information directly related to parking areas, permits and restrictions for students, visitors, contractors, vendors, etc.</w:t>
      </w: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 xml:space="preserve">A Notice of Drafting was published in the </w:t>
      </w:r>
      <w:r w:rsidRPr="0065298E">
        <w:rPr>
          <w:i/>
        </w:rPr>
        <w:t>State Register</w:t>
      </w:r>
      <w:r w:rsidRPr="0065298E">
        <w:t xml:space="preserve"> on September 27, 2019.</w:t>
      </w:r>
    </w:p>
    <w:p w:rsidR="00037A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B7958" w:rsidRDefault="009B7958" w:rsidP="009B7958">
      <w:pPr>
        <w:suppressAutoHyphens/>
      </w:pPr>
    </w:p>
    <w:sectPr w:rsidR="009B7958" w:rsidSect="009B7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435" w:rsidRDefault="00FD3435" w:rsidP="009F0C77">
      <w:r>
        <w:separator/>
      </w:r>
    </w:p>
  </w:endnote>
  <w:endnote w:type="continuationSeparator" w:id="0">
    <w:p w:rsidR="00FD3435" w:rsidRDefault="00FD3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0BE73F-253D-4BB2-86D6-36A6FE49D520}"/>
    <w:embedBold r:id="rId2" w:fontKey="{FC648214-819B-4426-8E96-AFD99DCBE431}"/>
    <w:embedItalic r:id="rId3" w:fontKey="{45C3D543-6F56-4B29-873C-6BB4287F2155}"/>
  </w:font>
  <w:font w:name="Calibri">
    <w:panose1 w:val="020F0502020204030204"/>
    <w:charset w:val="00"/>
    <w:family w:val="swiss"/>
    <w:pitch w:val="variable"/>
    <w:sig w:usb0="E0002EFF" w:usb1="C000247B" w:usb2="00000009" w:usb3="00000000" w:csb0="000001FF" w:csb1="00000000"/>
    <w:embedRegular r:id="rId4" w:fontKey="{B3CAEDBF-7FC1-4256-99C7-9F0058666D51}"/>
  </w:font>
  <w:font w:name="Segoe UI">
    <w:panose1 w:val="020B0502040204020203"/>
    <w:charset w:val="00"/>
    <w:family w:val="swiss"/>
    <w:pitch w:val="variable"/>
    <w:sig w:usb0="E4002EFF" w:usb1="C000E47F" w:usb2="00000009" w:usb3="00000000" w:csb0="000001FF" w:csb1="00000000"/>
    <w:embedRegular r:id="rId5" w:fontKey="{50E23B09-6C60-4730-90AB-1E8502AB93F6}"/>
  </w:font>
  <w:font w:name="Cambria">
    <w:panose1 w:val="02040503050406030204"/>
    <w:charset w:val="00"/>
    <w:family w:val="roman"/>
    <w:pitch w:val="variable"/>
    <w:sig w:usb0="E00006FF" w:usb1="420024FF" w:usb2="02000000" w:usb3="00000000" w:csb0="0000019F" w:csb1="00000000"/>
    <w:embedRegular r:id="rId6" w:fontKey="{DFCC61E9-9918-4C8C-A3B8-15230C598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15" w:rsidRPr="009B7958" w:rsidRDefault="009B7958" w:rsidP="009B7958">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435" w:rsidRDefault="00FD3435" w:rsidP="009F0C77">
      <w:r>
        <w:separator/>
      </w:r>
    </w:p>
  </w:footnote>
  <w:footnote w:type="continuationSeparator" w:id="0">
    <w:p w:rsidR="00FD3435" w:rsidRDefault="00FD3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5CZ20"/>
    <w:docVar w:name="CoverBillType" w:val="a"/>
    <w:docVar w:name="DocPath" w:val="L:\Council\bills\DBS\31565CZ20.DOCX"/>
    <w:docVar w:name="dvBillNumber" w:val="1174"/>
    <w:docVar w:name="dvBillNumberPrefix" w:val="S. "/>
    <w:docVar w:name="dvOriginalBody" w:val="Senate"/>
    <w:docVar w:name="dvSteno" w:val="DBS"/>
    <w:docVar w:name="NameofBody" w:val="s"/>
    <w:docVar w:name="vGroup2" w:val="Council"/>
  </w:docVars>
  <w:rsids>
    <w:rsidRoot w:val="00FD3435"/>
    <w:rsid w:val="000263D9"/>
    <w:rsid w:val="00026C9A"/>
    <w:rsid w:val="00037A15"/>
    <w:rsid w:val="000965A1"/>
    <w:rsid w:val="000C487D"/>
    <w:rsid w:val="000E1785"/>
    <w:rsid w:val="000F39F2"/>
    <w:rsid w:val="001023A4"/>
    <w:rsid w:val="00105A83"/>
    <w:rsid w:val="0010776B"/>
    <w:rsid w:val="00133E66"/>
    <w:rsid w:val="00134ACF"/>
    <w:rsid w:val="00144E15"/>
    <w:rsid w:val="001A4A62"/>
    <w:rsid w:val="001A681E"/>
    <w:rsid w:val="001D08F2"/>
    <w:rsid w:val="001D549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092"/>
    <w:rsid w:val="00932670"/>
    <w:rsid w:val="009352BB"/>
    <w:rsid w:val="00990668"/>
    <w:rsid w:val="009B397B"/>
    <w:rsid w:val="009B795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862B-FFDD-464D-A2DB-0F3DAF9B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4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798DC-5E88-45E4-8C79-B44CBDC6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1</Pages>
  <Words>168</Words>
  <Characters>930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1174 Text of Previous Version (Mar. 12, 2020) - South Carolina Legislature Online</dc:title>
  <dc:subject/>
  <dc:creator>Deirdre Brevard-Smith</dc:creator>
  <cp:keywords/>
  <dc:description/>
  <cp:lastModifiedBy>S Wilson</cp:lastModifiedBy>
  <cp:revision>2</cp:revision>
  <cp:lastPrinted>2020-03-11T20:28:00Z</cp:lastPrinted>
  <dcterms:created xsi:type="dcterms:W3CDTF">2020-03-12T15:38:00Z</dcterms:created>
  <dcterms:modified xsi:type="dcterms:W3CDTF">2020-03-12T15:38:00Z</dcterms:modified>
</cp:coreProperties>
</file>