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12" w:rsidRDefault="008B62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8B6212" w:rsidRDefault="008B62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12, 2020</w:t>
      </w:r>
    </w:p>
    <w:p w:rsidR="008B6212" w:rsidRDefault="008B62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6212" w:rsidRPr="008B6212" w:rsidRDefault="008B6212" w:rsidP="008B621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1212</w:t>
      </w:r>
    </w:p>
    <w:p w:rsidR="008B6212" w:rsidRDefault="008B62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6212" w:rsidRDefault="008B6212" w:rsidP="008B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C5FB7">
        <w:t>Senators Cromer, Sabb, Davis and Kimpson</w:t>
      </w:r>
    </w:p>
    <w:p w:rsidR="008B6212" w:rsidRDefault="008B62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6212" w:rsidRDefault="008B62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5/12/20--S.</w:t>
      </w:r>
    </w:p>
    <w:p w:rsidR="008B6212" w:rsidRDefault="008B62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12, 2020.</w:t>
      </w:r>
    </w:p>
    <w:p w:rsidR="008B6212" w:rsidRPr="008B6212" w:rsidRDefault="008B6212" w:rsidP="008B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B6212" w:rsidRDefault="008B62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6212" w:rsidRDefault="008B62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B6212" w:rsidSect="008B621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90762" w:rsidRPr="00522CE0" w:rsidRDefault="00790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1646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2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02D5B">
        <w:rPr>
          <w:rFonts w:eastAsia="Times New Roman"/>
        </w:rPr>
        <w:t>TO SUSPEND ANY REQUIREMENT THAT A SCHOOL BOARD CANDIDATE MUST COLLECT PETITION SIGNATURES TO RUN FOR A SCHOOL BOARD SEAT UNTIL DECEMBER 31, 2020.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1646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61646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646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02D5B" w:rsidRPr="00A60346">
        <w:rPr>
          <w:color w:val="000000" w:themeColor="text1"/>
          <w:u w:color="000000" w:themeColor="text1"/>
        </w:rPr>
        <w:t>In order to prevent the further spread of COVID</w:t>
      </w:r>
      <w:r w:rsidR="00130025">
        <w:rPr>
          <w:color w:val="000000" w:themeColor="text1"/>
          <w:u w:color="000000" w:themeColor="text1"/>
        </w:rPr>
        <w:noBreakHyphen/>
      </w:r>
      <w:r w:rsidR="00402D5B" w:rsidRPr="00A60346">
        <w:rPr>
          <w:color w:val="000000" w:themeColor="text1"/>
          <w:u w:color="000000" w:themeColor="text1"/>
        </w:rPr>
        <w:t>19, effective until December 31, 2020, any requirement that a school board candidate must collect petition signatures to run for a school board seat is suspended.</w:t>
      </w:r>
    </w:p>
    <w:p w:rsidR="00861646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646" w:rsidRPr="00522CE0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E719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FC0B07" w:rsidRDefault="001300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62A1" w:rsidRDefault="005E62A1" w:rsidP="005E62A1">
      <w:pPr>
        <w:suppressAutoHyphens/>
        <w:jc w:val="both"/>
        <w:rPr>
          <w:rFonts w:eastAsia="Times New Roman"/>
        </w:rPr>
      </w:pPr>
    </w:p>
    <w:sectPr w:rsidR="005E62A1" w:rsidSect="008B62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646" w:rsidRDefault="00861646" w:rsidP="00522CE0">
      <w:r>
        <w:separator/>
      </w:r>
    </w:p>
  </w:endnote>
  <w:endnote w:type="continuationSeparator" w:id="0">
    <w:p w:rsidR="00861646" w:rsidRDefault="008616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006035-5C0C-4A08-A4D8-1C50BA8172C0}"/>
    <w:embedBold r:id="rId2" w:fontKey="{F80105C5-570F-45C6-932B-65BE4A5714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C8EFB1A-60CD-4430-BEF9-3F9B2D2368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63A12A-FD9B-4E42-B2D6-B90C21ED24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B07" w:rsidRPr="00790762" w:rsidRDefault="00790762" w:rsidP="00790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</w:t>
    </w:r>
    <w:r w:rsidR="008B6212">
      <w:t>-</w:t>
    </w:r>
    <w:r w:rsidR="008B6212">
      <w:fldChar w:fldCharType="begin"/>
    </w:r>
    <w:r w:rsidR="008B6212">
      <w:instrText xml:space="preserve"> PAGE  \* MERGEFORMAT </w:instrText>
    </w:r>
    <w:r w:rsidR="008B6212">
      <w:fldChar w:fldCharType="separate"/>
    </w:r>
    <w:r w:rsidR="008F5DAF">
      <w:rPr>
        <w:noProof/>
      </w:rPr>
      <w:t>1</w:t>
    </w:r>
    <w:r w:rsidR="008B6212">
      <w:fldChar w:fldCharType="end"/>
    </w:r>
    <w:r w:rsidR="008B621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212" w:rsidRPr="00790762" w:rsidRDefault="008B6212" w:rsidP="00790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62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646" w:rsidRDefault="00861646" w:rsidP="00522CE0">
      <w:r>
        <w:separator/>
      </w:r>
    </w:p>
  </w:footnote>
  <w:footnote w:type="continuationSeparator" w:id="0">
    <w:p w:rsidR="00861646" w:rsidRDefault="008616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CHO.SP.RWC"/>
    <w:docVar w:name="CoverAttorneyInitials" w:val="SP"/>
    <w:docVar w:name="CoverAttorneyLastName" w:val="Parrish"/>
    <w:docVar w:name="CoverBillType" w:val="j"/>
    <w:docVar w:name="CoverSenator" w:val="RWC"/>
    <w:docVar w:name="dvBillNumber" w:val="1212"/>
    <w:docVar w:name="dvBillNumberPrefix" w:val="S. "/>
    <w:docVar w:name="dvOriginalBody" w:val="Senate"/>
    <w:docVar w:name="fulldraftpath" w:val="L:\S-RES\RWC\011SCHO.SP.RWC.DOCX"/>
    <w:docVar w:name="NameofBody" w:val="S"/>
    <w:docVar w:name="vgroup2" w:val="S-RES"/>
  </w:docVars>
  <w:rsids>
    <w:rsidRoot w:val="00861646"/>
    <w:rsid w:val="00042AC1"/>
    <w:rsid w:val="00046516"/>
    <w:rsid w:val="00072458"/>
    <w:rsid w:val="0007601D"/>
    <w:rsid w:val="000B0720"/>
    <w:rsid w:val="000B5EAF"/>
    <w:rsid w:val="00130025"/>
    <w:rsid w:val="001315B2"/>
    <w:rsid w:val="00170561"/>
    <w:rsid w:val="00174988"/>
    <w:rsid w:val="00186AC9"/>
    <w:rsid w:val="00197DF1"/>
    <w:rsid w:val="001B3DD9"/>
    <w:rsid w:val="001B7E5D"/>
    <w:rsid w:val="001D3BAC"/>
    <w:rsid w:val="002046D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2D5B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5B82"/>
    <w:rsid w:val="00541951"/>
    <w:rsid w:val="00565148"/>
    <w:rsid w:val="00570403"/>
    <w:rsid w:val="00577450"/>
    <w:rsid w:val="00593361"/>
    <w:rsid w:val="005A413B"/>
    <w:rsid w:val="005A5017"/>
    <w:rsid w:val="005A648C"/>
    <w:rsid w:val="005E62A1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90762"/>
    <w:rsid w:val="007A4390"/>
    <w:rsid w:val="007E5CB7"/>
    <w:rsid w:val="008314D2"/>
    <w:rsid w:val="00861646"/>
    <w:rsid w:val="00870F6F"/>
    <w:rsid w:val="008B2F42"/>
    <w:rsid w:val="008B6212"/>
    <w:rsid w:val="008C3697"/>
    <w:rsid w:val="008E185F"/>
    <w:rsid w:val="008F023B"/>
    <w:rsid w:val="008F5DAF"/>
    <w:rsid w:val="00904E16"/>
    <w:rsid w:val="009162B3"/>
    <w:rsid w:val="00927C62"/>
    <w:rsid w:val="00956FE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3047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5A1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7193"/>
    <w:rsid w:val="00F0234A"/>
    <w:rsid w:val="00F05CF2"/>
    <w:rsid w:val="00F51241"/>
    <w:rsid w:val="00F52959"/>
    <w:rsid w:val="00F55884"/>
    <w:rsid w:val="00FB7F01"/>
    <w:rsid w:val="00FC0B07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09DAD24-2B4E-4E34-B264-3DA9E63D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BBC71387</Template>
  <TotalTime>0</TotalTime>
  <Pages>2</Pages>
  <Words>115</Words>
  <Characters>576</Characters>
  <Application>Microsoft Office Word</Application>
  <DocSecurity>0</DocSecurity>
  <Lines>38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1212 Text of Previous Version (May 12, 2020) - South Carolina Legislature Online</dc:title>
  <dc:subject/>
  <dc:creator>Sara Parrish</dc:creator>
  <cp:keywords/>
  <dc:description/>
  <cp:lastModifiedBy>Lavarres Lynch</cp:lastModifiedBy>
  <cp:revision>2</cp:revision>
  <dcterms:created xsi:type="dcterms:W3CDTF">2020-05-13T00:30:00Z</dcterms:created>
  <dcterms:modified xsi:type="dcterms:W3CDTF">2020-05-13T00:30:00Z</dcterms:modified>
</cp:coreProperties>
</file>