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462" w:rsidRPr="00522CE0" w:rsidRDefault="00B664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6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541C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71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E33B0">
        <w:rPr>
          <w:rFonts w:eastAsia="Times New Roman"/>
          <w:bCs/>
          <w:color w:val="000000" w:themeColor="text1"/>
          <w:u w:color="000000" w:themeColor="text1"/>
        </w:rPr>
        <w:t>TO COMMEND AND HONOR THE SOUTH CAROLINA FLOODWATER COMMISSION AND ITS PARTNERS FOR ESTABLISHING THE SOUTH CAROLINA SEVEN EXPEDITION AND FOR FACILITATING ITS EXPLORATION OF THE SEVEN WONDERS OF SOUTH CAROLINA AND ITS SUPPORT AND PROTECTION OF THE STATE’S BEAUTIFUL ENVIRONMENT.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E33B0">
        <w:rPr>
          <w:rFonts w:eastAsia="Times New Roman"/>
          <w:color w:val="000000" w:themeColor="text1"/>
          <w:u w:color="000000" w:themeColor="text1"/>
        </w:rPr>
        <w:t xml:space="preserve">Whereas, the South Carolina Floodwater Commission, established by Governor Henry McMaster, examines the increasing frequency of disastrous flooding from rains, tropical and other storms, hurricanes, and rising tides, which threaten South Carolina’s citizens and their property and way of life. The commission is composed of more than </w:t>
      </w:r>
      <w:r w:rsidR="00BF2D73">
        <w:rPr>
          <w:rFonts w:eastAsia="Times New Roman"/>
          <w:color w:val="000000" w:themeColor="text1"/>
          <w:u w:color="000000" w:themeColor="text1"/>
        </w:rPr>
        <w:t>80</w:t>
      </w:r>
      <w:r w:rsidRPr="004E33B0">
        <w:rPr>
          <w:rFonts w:eastAsia="Times New Roman"/>
          <w:color w:val="000000" w:themeColor="text1"/>
          <w:u w:color="000000" w:themeColor="text1"/>
        </w:rPr>
        <w:t xml:space="preserve"> of the state’s most</w:t>
      </w:r>
      <w:r w:rsidR="009E6E5C">
        <w:rPr>
          <w:rFonts w:eastAsia="Times New Roman"/>
          <w:color w:val="000000" w:themeColor="text1"/>
          <w:u w:color="000000" w:themeColor="text1"/>
        </w:rPr>
        <w:noBreakHyphen/>
      </w:r>
      <w:r w:rsidRPr="004E33B0">
        <w:rPr>
          <w:rFonts w:eastAsia="Times New Roman"/>
          <w:color w:val="000000" w:themeColor="text1"/>
          <w:u w:color="000000" w:themeColor="text1"/>
        </w:rPr>
        <w:t>accomplished scientists, engineers, military leaders, environmentalists, business leaders, local advocates, and government leaders; and</w:t>
      </w: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E33B0">
        <w:rPr>
          <w:rFonts w:eastAsia="Times New Roman"/>
          <w:color w:val="000000" w:themeColor="text1"/>
          <w:u w:color="000000" w:themeColor="text1"/>
        </w:rPr>
        <w:t>Whereas, the Floodwater Commission has identified comprehensive solutions to flooding and other extreme weather events, including a facilitated and coordinated collaborative mitigation effort, enhanced resiliency measures, and numerous other steps solidifying this State as a global leader in addressing these issues; and</w:t>
      </w: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E33B0">
        <w:rPr>
          <w:rFonts w:eastAsia="Times New Roman"/>
          <w:color w:val="000000" w:themeColor="text1"/>
          <w:u w:color="000000" w:themeColor="text1"/>
        </w:rPr>
        <w:t>Whereas, the Floodwater Commission continues to work to seek public input from across South Carolina, foster solutions</w:t>
      </w:r>
      <w:r w:rsidR="009E6E5C">
        <w:rPr>
          <w:rFonts w:eastAsia="Times New Roman"/>
          <w:color w:val="000000" w:themeColor="text1"/>
          <w:u w:color="000000" w:themeColor="text1"/>
        </w:rPr>
        <w:noBreakHyphen/>
      </w:r>
      <w:r w:rsidRPr="004E33B0">
        <w:rPr>
          <w:rFonts w:eastAsia="Times New Roman"/>
          <w:color w:val="000000" w:themeColor="text1"/>
          <w:u w:color="000000" w:themeColor="text1"/>
        </w:rPr>
        <w:t>based discussions, and identify and implement short</w:t>
      </w:r>
      <w:r w:rsidR="009E6E5C">
        <w:rPr>
          <w:rFonts w:eastAsia="Times New Roman"/>
          <w:color w:val="000000" w:themeColor="text1"/>
          <w:u w:color="000000" w:themeColor="text1"/>
        </w:rPr>
        <w:noBreakHyphen/>
      </w:r>
      <w:r w:rsidRPr="004E33B0">
        <w:rPr>
          <w:rFonts w:eastAsia="Times New Roman"/>
          <w:color w:val="000000" w:themeColor="text1"/>
          <w:u w:color="000000" w:themeColor="text1"/>
        </w:rPr>
        <w:t>term and long</w:t>
      </w:r>
      <w:r w:rsidR="009E6E5C">
        <w:rPr>
          <w:rFonts w:eastAsia="Times New Roman"/>
          <w:color w:val="000000" w:themeColor="text1"/>
          <w:u w:color="000000" w:themeColor="text1"/>
        </w:rPr>
        <w:noBreakHyphen/>
      </w:r>
      <w:r w:rsidRPr="004E33B0">
        <w:rPr>
          <w:rFonts w:eastAsia="Times New Roman"/>
          <w:color w:val="000000" w:themeColor="text1"/>
          <w:u w:color="000000" w:themeColor="text1"/>
        </w:rPr>
        <w:t>term recommendations to alleviate and mitigate flood impacts to the State, with an emphasis on coastal and river</w:t>
      </w:r>
      <w:r w:rsidR="009E6E5C">
        <w:rPr>
          <w:rFonts w:eastAsia="Times New Roman"/>
          <w:color w:val="000000" w:themeColor="text1"/>
          <w:u w:color="000000" w:themeColor="text1"/>
        </w:rPr>
        <w:noBreakHyphen/>
      </w:r>
      <w:r w:rsidRPr="004E33B0">
        <w:rPr>
          <w:rFonts w:eastAsia="Times New Roman"/>
          <w:color w:val="000000" w:themeColor="text1"/>
          <w:u w:color="000000" w:themeColor="text1"/>
        </w:rPr>
        <w:t>based communities; and</w:t>
      </w: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E33B0">
        <w:rPr>
          <w:rFonts w:eastAsia="Times New Roman"/>
          <w:color w:val="000000" w:themeColor="text1"/>
          <w:u w:color="000000" w:themeColor="text1"/>
        </w:rPr>
        <w:t>Whereas, in hosting the first</w:t>
      </w:r>
      <w:r w:rsidR="009E6E5C">
        <w:rPr>
          <w:rFonts w:eastAsia="Times New Roman"/>
          <w:color w:val="000000" w:themeColor="text1"/>
          <w:u w:color="000000" w:themeColor="text1"/>
        </w:rPr>
        <w:noBreakHyphen/>
      </w:r>
      <w:r w:rsidRPr="004E33B0">
        <w:rPr>
          <w:rFonts w:eastAsia="Times New Roman"/>
          <w:color w:val="000000" w:themeColor="text1"/>
          <w:u w:color="000000" w:themeColor="text1"/>
        </w:rPr>
        <w:t xml:space="preserve">ever South Carolina Seven Expedition, known as SC7, the Floodwater Commission is partnering with the </w:t>
      </w:r>
      <w:r w:rsidRPr="004E33B0">
        <w:rPr>
          <w:rFonts w:eastAsia="Times New Roman"/>
          <w:color w:val="000000" w:themeColor="text1"/>
          <w:u w:color="000000" w:themeColor="text1"/>
        </w:rPr>
        <w:lastRenderedPageBreak/>
        <w:t>South Carolina National Heritage Corridor; the South Carolina Department of Natural Resources; the South Carolina Department of Parks, Recreation, and Tourism; the Association of the United States Army’s Palmetto State Chapter; Yamaha Rightwaters; the Cape Romain National Wildlife Refuge; and Coastal Carolina University’s Edgar Dyer Institute for Leadership and Public Policy and the Burroughs and Chapin Institute; and</w:t>
      </w: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E33B0">
        <w:rPr>
          <w:rFonts w:eastAsia="Times New Roman"/>
          <w:color w:val="000000" w:themeColor="text1"/>
          <w:u w:color="000000" w:themeColor="text1"/>
        </w:rPr>
        <w:t xml:space="preserve">Whereas, in July 2020, the SC7 team will hike approximately </w:t>
      </w:r>
      <w:r w:rsidR="00BF2D73">
        <w:rPr>
          <w:rFonts w:eastAsia="Times New Roman"/>
          <w:color w:val="000000" w:themeColor="text1"/>
          <w:u w:color="000000" w:themeColor="text1"/>
        </w:rPr>
        <w:t>500</w:t>
      </w:r>
      <w:r w:rsidRPr="004E33B0">
        <w:rPr>
          <w:rFonts w:eastAsia="Times New Roman"/>
          <w:color w:val="000000" w:themeColor="text1"/>
          <w:u w:color="000000" w:themeColor="text1"/>
        </w:rPr>
        <w:t xml:space="preserve"> miles of the cross</w:t>
      </w:r>
      <w:r w:rsidR="009E6E5C">
        <w:rPr>
          <w:rFonts w:eastAsia="Times New Roman"/>
          <w:color w:val="000000" w:themeColor="text1"/>
          <w:u w:color="000000" w:themeColor="text1"/>
        </w:rPr>
        <w:noBreakHyphen/>
      </w:r>
      <w:r w:rsidRPr="004E33B0">
        <w:rPr>
          <w:rFonts w:eastAsia="Times New Roman"/>
          <w:color w:val="000000" w:themeColor="text1"/>
          <w:u w:color="000000" w:themeColor="text1"/>
        </w:rPr>
        <w:t>state Palmetto Trail from the mountains to the sea. A first</w:t>
      </w:r>
      <w:r w:rsidR="009E6E5C">
        <w:rPr>
          <w:rFonts w:eastAsia="Times New Roman"/>
          <w:color w:val="000000" w:themeColor="text1"/>
          <w:u w:color="000000" w:themeColor="text1"/>
        </w:rPr>
        <w:noBreakHyphen/>
      </w:r>
      <w:r w:rsidRPr="004E33B0">
        <w:rPr>
          <w:rFonts w:eastAsia="Times New Roman"/>
          <w:color w:val="000000" w:themeColor="text1"/>
          <w:u w:color="000000" w:themeColor="text1"/>
        </w:rPr>
        <w:t>ever expedition of its kind, SC7 will showcase the unique natural beauty of the Palmetto State and raise greater awareness of environmental threats to South Carolina’s most vulnerable areas and fragile environs; and</w:t>
      </w: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E33B0">
        <w:rPr>
          <w:rFonts w:eastAsia="Times New Roman"/>
          <w:color w:val="000000" w:themeColor="text1"/>
          <w:u w:color="000000" w:themeColor="text1"/>
        </w:rPr>
        <w:t>Whereas, the month</w:t>
      </w:r>
      <w:r w:rsidR="009E6E5C">
        <w:rPr>
          <w:rFonts w:eastAsia="Times New Roman"/>
          <w:color w:val="000000" w:themeColor="text1"/>
          <w:u w:color="000000" w:themeColor="text1"/>
        </w:rPr>
        <w:noBreakHyphen/>
      </w:r>
      <w:r w:rsidRPr="004E33B0">
        <w:rPr>
          <w:rFonts w:eastAsia="Times New Roman"/>
          <w:color w:val="000000" w:themeColor="text1"/>
          <w:u w:color="000000" w:themeColor="text1"/>
        </w:rPr>
        <w:t xml:space="preserve">long expedition will be led by Major General Tom Mullikin, </w:t>
      </w:r>
      <w:r>
        <w:rPr>
          <w:rFonts w:eastAsia="Times New Roman"/>
          <w:color w:val="000000" w:themeColor="text1"/>
          <w:u w:color="000000" w:themeColor="text1"/>
        </w:rPr>
        <w:t xml:space="preserve">who is a </w:t>
      </w:r>
      <w:r w:rsidRPr="004E33B0">
        <w:rPr>
          <w:rFonts w:eastAsia="Times New Roman"/>
          <w:color w:val="000000" w:themeColor="text1"/>
          <w:u w:color="000000" w:themeColor="text1"/>
        </w:rPr>
        <w:t>retired commanding general of the South Carolina State Guard, the current chair of the Floodwater Commission, and an internationally acclaimed global expedition leader; and</w:t>
      </w: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E33B0">
        <w:rPr>
          <w:rFonts w:eastAsia="Times New Roman"/>
          <w:color w:val="000000" w:themeColor="text1"/>
          <w:u w:color="000000" w:themeColor="text1"/>
        </w:rPr>
        <w:t>Whereas, along the expedition route, noted experts will describe the state’s seven geographic wonders and lead discussions on conservation, resiliency, adult and childhood fitness, outdoor therapy, floodwater</w:t>
      </w:r>
      <w:r w:rsidR="009E6E5C">
        <w:rPr>
          <w:rFonts w:eastAsia="Times New Roman"/>
          <w:color w:val="000000" w:themeColor="text1"/>
          <w:u w:color="000000" w:themeColor="text1"/>
        </w:rPr>
        <w:noBreakHyphen/>
      </w:r>
      <w:r w:rsidRPr="004E33B0">
        <w:rPr>
          <w:rFonts w:eastAsia="Times New Roman"/>
          <w:color w:val="000000" w:themeColor="text1"/>
          <w:u w:color="000000" w:themeColor="text1"/>
        </w:rPr>
        <w:t>mitigation issues, and more; and</w:t>
      </w:r>
    </w:p>
    <w:p w:rsidR="002D7189" w:rsidRPr="004E33B0" w:rsidRDefault="002D7189" w:rsidP="002D7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2541C1" w:rsidRDefault="00254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D7189" w:rsidRPr="004E33B0">
        <w:rPr>
          <w:rFonts w:eastAsia="Times New Roman"/>
          <w:color w:val="000000" w:themeColor="text1"/>
          <w:u w:color="000000" w:themeColor="text1"/>
        </w:rPr>
        <w:t>the SC7 expedition will also include virtual engagement that will allow for real</w:t>
      </w:r>
      <w:r w:rsidR="009E6E5C">
        <w:rPr>
          <w:rFonts w:eastAsia="Times New Roman"/>
          <w:color w:val="000000" w:themeColor="text1"/>
          <w:u w:color="000000" w:themeColor="text1"/>
        </w:rPr>
        <w:noBreakHyphen/>
      </w:r>
      <w:r w:rsidR="002D7189" w:rsidRPr="004E33B0">
        <w:rPr>
          <w:rFonts w:eastAsia="Times New Roman"/>
          <w:color w:val="000000" w:themeColor="text1"/>
          <w:u w:color="000000" w:themeColor="text1"/>
        </w:rPr>
        <w:t>time participation by residents of nursing and assisted</w:t>
      </w:r>
      <w:r w:rsidR="009E6E5C">
        <w:rPr>
          <w:rFonts w:eastAsia="Times New Roman"/>
          <w:color w:val="000000" w:themeColor="text1"/>
          <w:u w:color="000000" w:themeColor="text1"/>
        </w:rPr>
        <w:noBreakHyphen/>
      </w:r>
      <w:r w:rsidR="002D7189" w:rsidRPr="004E33B0">
        <w:rPr>
          <w:rFonts w:eastAsia="Times New Roman"/>
          <w:color w:val="000000" w:themeColor="text1"/>
          <w:u w:color="000000" w:themeColor="text1"/>
        </w:rPr>
        <w:t>living facilities statewide</w:t>
      </w:r>
      <w:r>
        <w:rPr>
          <w:rFonts w:eastAsia="Times New Roman"/>
        </w:rPr>
        <w:t>.  Now, therefore,</w:t>
      </w:r>
    </w:p>
    <w:p w:rsidR="002541C1" w:rsidRDefault="00254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41C1" w:rsidRDefault="00254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541C1" w:rsidRDefault="00254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41C1" w:rsidRDefault="00254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D7189" w:rsidRPr="004E33B0">
        <w:rPr>
          <w:rFonts w:eastAsia="Times New Roman"/>
          <w:color w:val="000000" w:themeColor="text1"/>
          <w:u w:color="000000" w:themeColor="text1"/>
        </w:rPr>
        <w:t>the members of the South Carolina Senate, by this resolution, commend the South Carolina Floodwater Commission and its partners for their efforts and wish them a safe and successful expedition exploring the seven wonders of South Carolina</w:t>
      </w:r>
      <w:r>
        <w:rPr>
          <w:rFonts w:eastAsia="Times New Roman"/>
        </w:rPr>
        <w:t>.</w:t>
      </w:r>
    </w:p>
    <w:p w:rsidR="002541C1" w:rsidRDefault="00254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41C1" w:rsidRPr="00522CE0" w:rsidRDefault="002541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2D7189" w:rsidRPr="004E33B0">
        <w:rPr>
          <w:rFonts w:eastAsia="Times New Roman"/>
          <w:color w:val="000000" w:themeColor="text1"/>
          <w:u w:color="000000" w:themeColor="text1"/>
        </w:rPr>
        <w:t>the South Carolina Floodwater Commission and to Chairman Tom Mullikin</w:t>
      </w:r>
      <w:r>
        <w:rPr>
          <w:rFonts w:eastAsia="Times New Roman"/>
        </w:rPr>
        <w:t>.</w:t>
      </w:r>
    </w:p>
    <w:p w:rsidR="005638AC" w:rsidRDefault="009E6E5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66462" w:rsidRDefault="00B66462" w:rsidP="00B66462">
      <w:pPr>
        <w:suppressAutoHyphens/>
        <w:jc w:val="both"/>
        <w:rPr>
          <w:rFonts w:eastAsia="Times New Roman"/>
        </w:rPr>
      </w:pPr>
    </w:p>
    <w:sectPr w:rsidR="00B66462" w:rsidSect="00B6646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1C1" w:rsidRDefault="002541C1" w:rsidP="00522CE0">
      <w:r>
        <w:separator/>
      </w:r>
    </w:p>
  </w:endnote>
  <w:endnote w:type="continuationSeparator" w:id="0">
    <w:p w:rsidR="002541C1" w:rsidRDefault="002541C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3DADE88-B946-4D85-9E3A-4B3BFE1415EA}"/>
    <w:embedBold r:id="rId2" w:fontKey="{BEB3DBF9-1FAE-4865-852B-29E4EA88F675}"/>
  </w:font>
  <w:font w:name="Calibri">
    <w:panose1 w:val="020F0502020204030204"/>
    <w:charset w:val="00"/>
    <w:family w:val="swiss"/>
    <w:pitch w:val="variable"/>
    <w:sig w:usb0="E0002EFF" w:usb1="C000247B" w:usb2="00000009" w:usb3="00000000" w:csb0="000001FF" w:csb1="00000000"/>
    <w:embedRegular r:id="rId3" w:fontKey="{5B2ECC89-DEB7-4860-8EEF-515C200CE90E}"/>
  </w:font>
  <w:font w:name="Cambria">
    <w:panose1 w:val="02040503050406030204"/>
    <w:charset w:val="00"/>
    <w:family w:val="roman"/>
    <w:pitch w:val="variable"/>
    <w:sig w:usb0="E00006FF" w:usb1="420024FF" w:usb2="02000000" w:usb3="00000000" w:csb0="0000019F" w:csb1="00000000"/>
    <w:embedRegular r:id="rId4" w:fontKey="{2D367EA1-470C-474B-88F0-A85B7644B2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8AC" w:rsidRPr="00B66462" w:rsidRDefault="00B66462" w:rsidP="00B66462">
    <w:pPr>
      <w:pStyle w:val="Footer"/>
      <w:tabs>
        <w:tab w:val="clear" w:pos="4680"/>
        <w:tab w:val="clear" w:pos="9360"/>
        <w:tab w:val="center" w:pos="2995"/>
      </w:tabs>
      <w:spacing w:before="120"/>
    </w:pPr>
    <w:r>
      <w:t>[1230]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1C1" w:rsidRDefault="002541C1" w:rsidP="00522CE0">
      <w:r>
        <w:separator/>
      </w:r>
    </w:p>
  </w:footnote>
  <w:footnote w:type="continuationSeparator" w:id="0">
    <w:p w:rsidR="002541C1" w:rsidRDefault="002541C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1SC7 .KMM.TCA"/>
    <w:docVar w:name="CoverAttorneyInitials" w:val="KMM"/>
    <w:docVar w:name="CoverAttorneyLastName" w:val="Moffitt"/>
    <w:docVar w:name="CoverBillType" w:val="r"/>
    <w:docVar w:name="CoverSenator" w:val="TCA"/>
    <w:docVar w:name="dvBillNumber" w:val="1230"/>
    <w:docVar w:name="dvBillNumberPrefix" w:val="S. "/>
    <w:docVar w:name="dvOriginalBody" w:val="Senate"/>
    <w:docVar w:name="fulldraftpath" w:val="L:\S-RES\TCA\051SC7 .KMM.TCA.DOCX"/>
    <w:docVar w:name="NameofBody" w:val="S"/>
    <w:docVar w:name="vgroup2" w:val="S-RES"/>
  </w:docVars>
  <w:rsids>
    <w:rsidRoot w:val="002541C1"/>
    <w:rsid w:val="00011AB7"/>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3B4E"/>
    <w:rsid w:val="00216025"/>
    <w:rsid w:val="00245C4E"/>
    <w:rsid w:val="002541C1"/>
    <w:rsid w:val="002C1321"/>
    <w:rsid w:val="002C2031"/>
    <w:rsid w:val="002C5896"/>
    <w:rsid w:val="002D3BED"/>
    <w:rsid w:val="002D7189"/>
    <w:rsid w:val="00307C2B"/>
    <w:rsid w:val="00315D04"/>
    <w:rsid w:val="00383247"/>
    <w:rsid w:val="003A6C09"/>
    <w:rsid w:val="003D6E2B"/>
    <w:rsid w:val="003E7597"/>
    <w:rsid w:val="00413EBF"/>
    <w:rsid w:val="0044020F"/>
    <w:rsid w:val="00450668"/>
    <w:rsid w:val="00454138"/>
    <w:rsid w:val="004813A2"/>
    <w:rsid w:val="004952FA"/>
    <w:rsid w:val="004B6A22"/>
    <w:rsid w:val="004D7F37"/>
    <w:rsid w:val="00522CE0"/>
    <w:rsid w:val="00541951"/>
    <w:rsid w:val="005638AC"/>
    <w:rsid w:val="00565148"/>
    <w:rsid w:val="00570403"/>
    <w:rsid w:val="00577450"/>
    <w:rsid w:val="00593361"/>
    <w:rsid w:val="005A413B"/>
    <w:rsid w:val="005A5017"/>
    <w:rsid w:val="005A648C"/>
    <w:rsid w:val="005F07AC"/>
    <w:rsid w:val="005F1745"/>
    <w:rsid w:val="006A1802"/>
    <w:rsid w:val="006C0CBB"/>
    <w:rsid w:val="006C74EA"/>
    <w:rsid w:val="006D4725"/>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6E5C"/>
    <w:rsid w:val="00A02011"/>
    <w:rsid w:val="00A4011E"/>
    <w:rsid w:val="00A86015"/>
    <w:rsid w:val="00A8759F"/>
    <w:rsid w:val="00A9594E"/>
    <w:rsid w:val="00AE59C8"/>
    <w:rsid w:val="00B10098"/>
    <w:rsid w:val="00B5790D"/>
    <w:rsid w:val="00B66462"/>
    <w:rsid w:val="00B945C5"/>
    <w:rsid w:val="00BA20EA"/>
    <w:rsid w:val="00BB5AFC"/>
    <w:rsid w:val="00BC026E"/>
    <w:rsid w:val="00BC0A56"/>
    <w:rsid w:val="00BE1C68"/>
    <w:rsid w:val="00BF2D73"/>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46973"/>
    <w:rsid w:val="00E76AD9"/>
    <w:rsid w:val="00E86EE2"/>
    <w:rsid w:val="00E91E2F"/>
    <w:rsid w:val="00EA3546"/>
    <w:rsid w:val="00EB47AE"/>
    <w:rsid w:val="00EC34E1"/>
    <w:rsid w:val="00F0234A"/>
    <w:rsid w:val="00F05CF2"/>
    <w:rsid w:val="00F51241"/>
    <w:rsid w:val="00F52959"/>
    <w:rsid w:val="00F55884"/>
    <w:rsid w:val="00F6758C"/>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A0F28F4-C61C-498D-8285-8EC1F4D26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2B3E48C7</Template>
  <TotalTime>0</TotalTime>
  <Pages>2</Pages>
  <Words>493</Words>
  <Characters>2973</Characters>
  <Application>Microsoft Office Word</Application>
  <DocSecurity>0</DocSecurity>
  <Lines>83</Lines>
  <Paragraphs>14</Paragraphs>
  <ScaleCrop>false</ScaleCrop>
  <Company> </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1230 Text of Previous Version (Jun. 23, 2020) - South Carolina Legislature Online</dc:title>
  <dc:subject/>
  <dc:creator>Rebecca Landau</dc:creator>
  <cp:keywords/>
  <dc:description/>
  <cp:lastModifiedBy>S Wilson</cp:lastModifiedBy>
  <cp:revision>2</cp:revision>
  <dcterms:created xsi:type="dcterms:W3CDTF">2020-06-23T16:44:00Z</dcterms:created>
  <dcterms:modified xsi:type="dcterms:W3CDTF">2020-06-23T16:44:00Z</dcterms:modified>
</cp:coreProperties>
</file>