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63E" w:rsidRDefault="00C556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504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03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UNITED STATES HIGHWAY 178 AND UNITED STATES HIGHWAY 78 IN DORCHESTER COUNTY “GEORGE BAILEY INTERCHANGE” AND ERECT APPROPRIATE MARKERS OR SIGNS AT THIS LOCATION CONTAINING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03D3" w:rsidRDefault="00CE5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03D3">
        <w:t>the Honorable George Hampton Bailey was born on March 24, 1937, in Charleston, the son of George Hampton and Inez Horne Bailey; and</w:t>
      </w:r>
    </w:p>
    <w:p w:rsidR="006D03D3" w:rsidRDefault="006D03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3D3" w:rsidRDefault="006D03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Ann Brown Bailey are the proud parents of five children and have seven grandchildren; and</w:t>
      </w:r>
    </w:p>
    <w:p w:rsidR="006D03D3" w:rsidRDefault="006D03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3D3" w:rsidRDefault="006D03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graduate of Lee Institute, Mr. Bailey currently </w:t>
      </w:r>
      <w:r w:rsidR="00386F39">
        <w:t>i</w:t>
      </w:r>
      <w:r>
        <w:t>s chairman of the Dorchester County Council and serves on the county council</w:t>
      </w:r>
      <w:r w:rsidR="00160E4B" w:rsidRPr="00160E4B">
        <w:t>’</w:t>
      </w:r>
      <w:r>
        <w:t xml:space="preserve">s Agenda and Rules Committee, Audit Committee, Budget, Finance and Purchasing Committee, Public Safety, Health and Human </w:t>
      </w:r>
      <w:r w:rsidR="00160E4B">
        <w:t>Service</w:t>
      </w:r>
      <w:r>
        <w:t>s Committee, and Water and Sewer Committee; and</w:t>
      </w:r>
    </w:p>
    <w:p w:rsidR="006D03D3" w:rsidRDefault="006D03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3D3" w:rsidRDefault="006D03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Chairman Bailey served as a member of the South Carolina House of Representatives for twenty years; and</w:t>
      </w:r>
    </w:p>
    <w:p w:rsidR="006D03D3" w:rsidRDefault="006D03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3D3" w:rsidRDefault="006D03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member of the Greater Summerville/Dorchester County Chamber of Commerce, Tri</w:t>
      </w:r>
      <w:r w:rsidR="00160E4B">
        <w:noBreakHyphen/>
      </w:r>
      <w:r>
        <w:t xml:space="preserve">County Chamber of Commerce, </w:t>
      </w:r>
      <w:r w:rsidR="00B6105E">
        <w:t>St. George Lions Club,</w:t>
      </w:r>
      <w:r>
        <w:t xml:space="preserve"> St. George Rotary Club, St. George Businessm</w:t>
      </w:r>
      <w:r w:rsidR="00386F39">
        <w:t>a</w:t>
      </w:r>
      <w:r>
        <w:t>n</w:t>
      </w:r>
      <w:r w:rsidR="00160E4B" w:rsidRPr="00160E4B">
        <w:t>’</w:t>
      </w:r>
      <w:r w:rsidR="00386F39">
        <w:t>s</w:t>
      </w:r>
      <w:r>
        <w:t xml:space="preserve"> Club, and is a Mason and Shriner; and</w:t>
      </w:r>
    </w:p>
    <w:p w:rsidR="006D03D3" w:rsidRDefault="006D03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702" w:rsidRDefault="006D03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bestowed numerous recognitions and awards</w:t>
      </w:r>
      <w:r w:rsidR="002B0702">
        <w:t>,</w:t>
      </w:r>
      <w:r>
        <w:t xml:space="preserve"> including an Honorary Doctorate degree from the College of </w:t>
      </w:r>
      <w:r>
        <w:lastRenderedPageBreak/>
        <w:t>Charleston, and the Order of the Palmett</w:t>
      </w:r>
      <w:r w:rsidR="002B0702">
        <w:t xml:space="preserve">o, the </w:t>
      </w:r>
      <w:r w:rsidR="00160E4B">
        <w:t>s</w:t>
      </w:r>
      <w:r w:rsidR="002B0702">
        <w:t>tate</w:t>
      </w:r>
      <w:r w:rsidR="00160E4B" w:rsidRPr="00160E4B">
        <w:t>’</w:t>
      </w:r>
      <w:r w:rsidR="002B0702">
        <w:t>s highest civilian honor; and</w:t>
      </w:r>
    </w:p>
    <w:p w:rsidR="002B0702" w:rsidRDefault="002B0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04D" w:rsidRDefault="002B0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many accomplishments of this son of the Palmetto State</w:t>
      </w:r>
      <w:r w:rsidR="006D03D3">
        <w:t xml:space="preserve"> </w:t>
      </w:r>
      <w:r>
        <w:t xml:space="preserve">by having a highway </w:t>
      </w:r>
      <w:r w:rsidR="00160E4B">
        <w:t>interchange</w:t>
      </w:r>
      <w:r>
        <w:t xml:space="preserve"> in Dorchester County named in his honor</w:t>
      </w:r>
      <w:r w:rsidR="00CE504D">
        <w:t xml:space="preserve">.  Now, therefore, </w:t>
      </w:r>
    </w:p>
    <w:p w:rsidR="00CE504D" w:rsidRDefault="00CE5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04D" w:rsidRDefault="00CE5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E504D" w:rsidRDefault="00CE5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04D" w:rsidRDefault="00CE5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0702">
        <w:t xml:space="preserve"> the members of the General Assembly request the Department of Transportation name the intersection located at the junction of United States Highway 178 and United States Highway 78 in Dorchester County “George Bailey Interchange” and erect appropriate markers or signs at this location containing these words.</w:t>
      </w:r>
    </w:p>
    <w:p w:rsidR="00CE504D" w:rsidRDefault="00CE5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04D" w:rsidRDefault="00CE5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B0702">
        <w:t>forward</w:t>
      </w:r>
      <w:r>
        <w:t>ed to</w:t>
      </w:r>
      <w:r w:rsidR="002B0702">
        <w:t xml:space="preserve"> the Department of Transportation.</w:t>
      </w:r>
    </w:p>
    <w:p w:rsidR="009E022E" w:rsidRDefault="00160E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563E" w:rsidRDefault="00C5563E" w:rsidP="00C5563E">
      <w:pPr>
        <w:suppressAutoHyphens/>
      </w:pPr>
    </w:p>
    <w:sectPr w:rsidR="00C5563E" w:rsidSect="00C556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04D" w:rsidRDefault="00CE504D" w:rsidP="009F0C77">
      <w:r>
        <w:separator/>
      </w:r>
    </w:p>
  </w:endnote>
  <w:endnote w:type="continuationSeparator" w:id="0">
    <w:p w:rsidR="00CE504D" w:rsidRDefault="00CE50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F1F228-2909-4000-8EA6-97DE326B7EEE}"/>
    <w:embedBold r:id="rId2" w:fontKey="{C11FF600-667C-447D-8B9B-29719112BE5F}"/>
  </w:font>
  <w:font w:name="Calibri">
    <w:panose1 w:val="020F0502020204030204"/>
    <w:charset w:val="00"/>
    <w:family w:val="swiss"/>
    <w:pitch w:val="variable"/>
    <w:sig w:usb0="E0002EFF" w:usb1="C000247B" w:usb2="00000009" w:usb3="00000000" w:csb0="000001FF" w:csb1="00000000"/>
    <w:embedRegular r:id="rId3" w:fontKey="{2411A490-F7E7-4325-B00B-96B632F0259C}"/>
  </w:font>
  <w:font w:name="Segoe UI">
    <w:panose1 w:val="020B0502040204020203"/>
    <w:charset w:val="00"/>
    <w:family w:val="swiss"/>
    <w:pitch w:val="variable"/>
    <w:sig w:usb0="E4002EFF" w:usb1="C000E47F" w:usb2="00000009" w:usb3="00000000" w:csb0="000001FF" w:csb1="00000000"/>
    <w:embedRegular r:id="rId4" w:fontKey="{22CD5566-F052-4F7B-B46A-C44E010CFEFD}"/>
  </w:font>
  <w:font w:name="Cambria">
    <w:panose1 w:val="02040503050406030204"/>
    <w:charset w:val="00"/>
    <w:family w:val="roman"/>
    <w:pitch w:val="variable"/>
    <w:sig w:usb0="E00006FF" w:usb1="420024FF" w:usb2="02000000" w:usb3="00000000" w:csb0="0000019F" w:csb1="00000000"/>
    <w:embedRegular r:id="rId5" w:fontKey="{2CD1A0D3-DA87-4E15-BEE2-6A7557E056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22E" w:rsidRPr="00C5563E" w:rsidRDefault="00C5563E" w:rsidP="00C5563E">
    <w:pPr>
      <w:pStyle w:val="Footer"/>
      <w:tabs>
        <w:tab w:val="clear" w:pos="4680"/>
        <w:tab w:val="clear" w:pos="9360"/>
        <w:tab w:val="center" w:pos="2995"/>
      </w:tabs>
      <w:spacing w:before="120"/>
    </w:pPr>
    <w:r>
      <w:t>[1233]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04D" w:rsidRDefault="00CE504D" w:rsidP="009F0C77">
      <w:r>
        <w:separator/>
      </w:r>
    </w:p>
  </w:footnote>
  <w:footnote w:type="continuationSeparator" w:id="0">
    <w:p w:rsidR="00CE504D" w:rsidRDefault="00CE50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837CM20"/>
    <w:docVar w:name="CoverBillType" w:val="c"/>
    <w:docVar w:name="DocPath" w:val="L:\Council\bills\GT\5837CM20.DOCX"/>
    <w:docVar w:name="dvBillNumber" w:val="1233"/>
    <w:docVar w:name="dvBillNumberPrefix" w:val="S. "/>
    <w:docVar w:name="dvOriginalBody" w:val="Senate"/>
    <w:docVar w:name="dvSteno" w:val="GT"/>
    <w:docVar w:name="NameofBody" w:val="s"/>
    <w:docVar w:name="vGroup2" w:val="Council"/>
  </w:docVars>
  <w:rsids>
    <w:rsidRoot w:val="00CE504D"/>
    <w:rsid w:val="000263D9"/>
    <w:rsid w:val="00026C9A"/>
    <w:rsid w:val="00077E5D"/>
    <w:rsid w:val="000965A1"/>
    <w:rsid w:val="000C487D"/>
    <w:rsid w:val="000E1785"/>
    <w:rsid w:val="000F39F2"/>
    <w:rsid w:val="001023A4"/>
    <w:rsid w:val="0010776B"/>
    <w:rsid w:val="00133E66"/>
    <w:rsid w:val="00134ACF"/>
    <w:rsid w:val="00144E15"/>
    <w:rsid w:val="00160E4B"/>
    <w:rsid w:val="001A4A62"/>
    <w:rsid w:val="001A681E"/>
    <w:rsid w:val="001D08F2"/>
    <w:rsid w:val="002037CA"/>
    <w:rsid w:val="002047A2"/>
    <w:rsid w:val="002321B6"/>
    <w:rsid w:val="0023696B"/>
    <w:rsid w:val="00250967"/>
    <w:rsid w:val="002759C5"/>
    <w:rsid w:val="00277DEE"/>
    <w:rsid w:val="00280D88"/>
    <w:rsid w:val="00294ABE"/>
    <w:rsid w:val="002A3EB4"/>
    <w:rsid w:val="002B0702"/>
    <w:rsid w:val="00325348"/>
    <w:rsid w:val="00386F39"/>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03D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022E"/>
    <w:rsid w:val="009F0C77"/>
    <w:rsid w:val="009F4DD1"/>
    <w:rsid w:val="00A64E80"/>
    <w:rsid w:val="00A741D9"/>
    <w:rsid w:val="00A85589"/>
    <w:rsid w:val="00A9741D"/>
    <w:rsid w:val="00AB0576"/>
    <w:rsid w:val="00AD4B17"/>
    <w:rsid w:val="00B26FA6"/>
    <w:rsid w:val="00B6105E"/>
    <w:rsid w:val="00B741CB"/>
    <w:rsid w:val="00B87AF8"/>
    <w:rsid w:val="00B934F3"/>
    <w:rsid w:val="00BB6347"/>
    <w:rsid w:val="00BD2134"/>
    <w:rsid w:val="00C038D8"/>
    <w:rsid w:val="00C045DD"/>
    <w:rsid w:val="00C3136F"/>
    <w:rsid w:val="00C3483A"/>
    <w:rsid w:val="00C5563E"/>
    <w:rsid w:val="00C74E9D"/>
    <w:rsid w:val="00C82FD3"/>
    <w:rsid w:val="00CC6B7B"/>
    <w:rsid w:val="00CD3619"/>
    <w:rsid w:val="00CE504D"/>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64C7AD-784C-4909-B809-11A8E4862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86F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F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307FF-D5B7-407F-BBE0-EDDF8C0CC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2B3E48C7</Template>
  <TotalTime>0</TotalTime>
  <Pages>2</Pages>
  <Words>329</Words>
  <Characters>1795</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1233 Text of Previous Version (Jun. 23, 2020) - South Carolina Legislature Online</dc:title>
  <dc:subject/>
  <dc:creator>Gwen Thurmond</dc:creator>
  <cp:keywords/>
  <dc:description/>
  <cp:lastModifiedBy>S Wilson</cp:lastModifiedBy>
  <cp:revision>2</cp:revision>
  <cp:lastPrinted>2020-06-23T14:56:00Z</cp:lastPrinted>
  <dcterms:created xsi:type="dcterms:W3CDTF">2020-06-23T18:56:00Z</dcterms:created>
  <dcterms:modified xsi:type="dcterms:W3CDTF">2020-06-23T18:56:00Z</dcterms:modified>
</cp:coreProperties>
</file>