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2CB" w:rsidRPr="00522CE0" w:rsidRDefault="00961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1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31B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6D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04549F">
        <w:rPr>
          <w:color w:val="000000" w:themeColor="text1"/>
          <w:u w:color="000000" w:themeColor="text1"/>
        </w:rPr>
        <w:t>HE HONORABLE PERRY M. BUCKNER, III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3D5065">
        <w:rPr>
          <w:rFonts w:eastAsia="Times New Roman"/>
          <w:color w:val="000000" w:themeColor="text1"/>
          <w:szCs w:val="24"/>
          <w:u w:color="000000" w:themeColor="text1"/>
        </w:rPr>
        <w:t xml:space="preserve"> FROM THE FOURTEENTH JUDICIAL CIRCUIT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TH</w:t>
      </w:r>
      <w:r w:rsidR="00F8690B">
        <w:rPr>
          <w:rFonts w:eastAsia="Times New Roman"/>
          <w:color w:val="000000" w:themeColor="text1"/>
          <w:szCs w:val="24"/>
          <w:u w:color="000000" w:themeColor="text1"/>
        </w:rPr>
        <w:t>E STATE OF SOUTH CAROLINA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IM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A6D0D" w:rsidRDefault="00EA6D0D" w:rsidP="00EA6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04549F">
        <w:rPr>
          <w:color w:val="000000" w:themeColor="text1"/>
          <w:u w:color="000000" w:themeColor="text1"/>
        </w:rPr>
        <w:t>he Honorable Perry M. Buckner, III</w:t>
      </w:r>
      <w:r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</w:t>
      </w:r>
      <w:r w:rsidR="003D5065">
        <w:rPr>
          <w:color w:val="000000" w:themeColor="text1"/>
          <w:u w:color="000000" w:themeColor="text1"/>
        </w:rPr>
        <w:t>from the Fourteenth Judicial Circuit</w:t>
      </w:r>
      <w:r w:rsidRPr="003B3BAA">
        <w:rPr>
          <w:color w:val="000000" w:themeColor="text1"/>
          <w:u w:color="000000" w:themeColor="text1"/>
        </w:rPr>
        <w:t>; and</w:t>
      </w:r>
    </w:p>
    <w:p w:rsidR="00EA6D0D" w:rsidRDefault="00EA6D0D" w:rsidP="00EA6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235F" w:rsidRDefault="00635EFB" w:rsidP="00EA6D0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</w:t>
      </w:r>
      <w:r w:rsidRPr="0004549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A6D0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native of Walterboro, 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t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he Honorable Perry M. Buckner, III was born in 1949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to parents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the late Perry M. Buckner,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Jr. and Dorothy Graham Buckner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. He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is an alumnus of Wofford College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 he graduated </w:t>
      </w:r>
      <w:r w:rsidRPr="0004549F">
        <w:rPr>
          <w:rFonts w:ascii="Times New Roman" w:hAnsi="Times New Roman" w:cs="Times New Roman"/>
          <w:iCs/>
          <w:color w:val="000000" w:themeColor="text1"/>
          <w:sz w:val="22"/>
          <w:szCs w:val="22"/>
          <w:u w:color="000000" w:themeColor="text1"/>
        </w:rPr>
        <w:t>cum laude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and </w:t>
      </w:r>
      <w:r w:rsidR="00EA6D0D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the University </w:t>
      </w:r>
      <w:r w:rsidR="00846323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of </w:t>
      </w:r>
      <w:r w:rsidR="00EA6D0D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School of Law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where he</w:t>
      </w:r>
      <w:r w:rsidR="00A2235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was a member of the Order of the Wig and Robe and</w:t>
      </w:r>
      <w:r w:rsidR="00EA6D0D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graduated cum laude</w:t>
      </w:r>
      <w:r w:rsidR="00A2235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A2235F" w:rsidRDefault="00A2235F" w:rsidP="00EA6D0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635EFB" w:rsidRDefault="00A2235F" w:rsidP="00A2235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6D478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Judge Buckner</w:t>
      </w:r>
      <w:r w:rsidR="00635EFB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joined the Army ROTC and received his commission as a 2nd Lieutenant in the United States Army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. </w:t>
      </w:r>
      <w:r w:rsidR="006D478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</w:t>
      </w:r>
      <w:r w:rsidR="00635EFB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e continued in the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United States Army Reserves,</w:t>
      </w:r>
      <w:r w:rsidR="00635EFB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was transferred to the Judge Advocate General Corps, 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and </w:t>
      </w:r>
      <w:r w:rsidR="00137C30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ultimately </w:t>
      </w:r>
      <w:r w:rsidR="00635EFB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receiv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ed</w:t>
      </w:r>
      <w:r w:rsidR="00635EFB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an</w:t>
      </w:r>
      <w:r w:rsidR="00635EFB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honorable discharge </w:t>
      </w:r>
      <w:r w:rsidR="00137C30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</w:t>
      </w:r>
      <w:r w:rsidR="00635EFB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captain; and</w:t>
      </w:r>
    </w:p>
    <w:p w:rsidR="00635EFB" w:rsidRPr="0004549F" w:rsidRDefault="00635EFB" w:rsidP="00635EFB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635EFB" w:rsidRDefault="00635EFB" w:rsidP="00635EFB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during his legal career, Judge Buckner has served the State of South Carolina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Assistant Attorney General</w:t>
      </w:r>
      <w:r w:rsidR="00137C30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A42DE6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Assistant Solicitor for the Fourteenth Judicial Circuit</w:t>
      </w:r>
      <w:r w:rsidR="00A42DE6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and Circuit Court Judge for the Fourteenth Judicial Circuit</w:t>
      </w:r>
      <w:r w:rsidR="00A2235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. </w:t>
      </w:r>
      <w:r w:rsidR="006D478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I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n private practice</w:t>
      </w:r>
      <w:r w:rsidR="00A2235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he worked for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Wise &amp; Cole</w:t>
      </w:r>
      <w:r w:rsidR="006D478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</w:t>
      </w:r>
      <w:r w:rsidR="00A2235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w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as a partner in Smoak, Moody, Buckner, &amp; Siegel</w:t>
      </w:r>
      <w:r w:rsidR="006D478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opened his own law firm </w:t>
      </w:r>
      <w:r w:rsidR="00137C30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focused on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civil trial litigation, criminal litigation, family law, and probate law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635EFB" w:rsidRDefault="00635EFB" w:rsidP="00635EFB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3D5065" w:rsidRDefault="003D5065" w:rsidP="003D5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2DE6">
        <w:rPr>
          <w:color w:val="000000" w:themeColor="text1"/>
          <w:u w:color="000000" w:themeColor="text1"/>
        </w:rPr>
        <w:t xml:space="preserve">as a Circuit Court Judge, Judge Buckner was elected </w:t>
      </w:r>
      <w:r>
        <w:rPr>
          <w:color w:val="000000" w:themeColor="text1"/>
          <w:u w:color="000000" w:themeColor="text1"/>
        </w:rPr>
        <w:t>i</w:t>
      </w:r>
      <w:r w:rsidRPr="0004549F">
        <w:rPr>
          <w:color w:val="000000" w:themeColor="text1"/>
          <w:u w:color="000000" w:themeColor="text1"/>
        </w:rPr>
        <w:t>n June of 2000</w:t>
      </w:r>
      <w:r w:rsidR="00A42DE6">
        <w:rPr>
          <w:color w:val="000000" w:themeColor="text1"/>
          <w:u w:color="000000" w:themeColor="text1"/>
        </w:rPr>
        <w:t xml:space="preserve"> and</w:t>
      </w:r>
      <w:r w:rsidRPr="0004549F">
        <w:rPr>
          <w:color w:val="000000" w:themeColor="text1"/>
          <w:u w:color="000000" w:themeColor="text1"/>
        </w:rPr>
        <w:t xml:space="preserve"> </w:t>
      </w:r>
      <w:r w:rsidR="00846323">
        <w:rPr>
          <w:color w:val="000000" w:themeColor="text1"/>
          <w:u w:color="000000" w:themeColor="text1"/>
        </w:rPr>
        <w:t>served until August of 2020</w:t>
      </w:r>
      <w:r>
        <w:rPr>
          <w:color w:val="000000" w:themeColor="text1"/>
          <w:u w:color="000000" w:themeColor="text1"/>
        </w:rPr>
        <w:t>; and</w:t>
      </w:r>
    </w:p>
    <w:p w:rsidR="003D5065" w:rsidRDefault="003D5065" w:rsidP="003D5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35EFB" w:rsidRDefault="00635EFB" w:rsidP="00635EFB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Whereas, </w:t>
      </w:r>
      <w:r w:rsidR="006D478E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a leader in his profession and community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Judge Buckner </w:t>
      </w:r>
      <w:r w:rsidR="003D506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has been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 member of the South Carolina Bar Association, </w:t>
      </w:r>
      <w:r w:rsidR="00F652DA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Bar</w:t>
      </w:r>
      <w:r w:rsidR="00F652D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F652DA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House of Delegates</w:t>
      </w:r>
      <w:r w:rsidR="00F652D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, </w:t>
      </w:r>
      <w:r w:rsidR="00F652DA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South Carolina Bar</w:t>
      </w:r>
      <w:r w:rsidR="00F652D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</w:t>
      </w:r>
      <w:r w:rsidR="00F652DA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Judicial Qualifications Committee, South Carolina Bar Nominati</w:t>
      </w:r>
      <w:r w:rsidR="00F652DA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ng Committee, </w:t>
      </w:r>
      <w:r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Colleton County Bar Association, South Carolina Association for Justice, South Carolina Defense Trial Attorney’s Association, American Association for Justice, American Bar Association</w:t>
      </w:r>
      <w:r w:rsidR="003D506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 Walterboro</w:t>
      </w:r>
      <w:r w:rsidR="003D5065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B</w:t>
      </w:r>
      <w:r w:rsidR="003D506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B&amp;T Advisory Board of Directors,</w:t>
      </w:r>
      <w:r w:rsidR="003D5065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Medical University of South Carolina Children’s Fund Board of Directors, Medical University of South Carolina Board of Visitors</w:t>
      </w:r>
      <w:r w:rsidR="003D506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="003D5065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South Carolina Law School Alumni Association Board of Directors</w:t>
      </w:r>
      <w:r w:rsidR="003D506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,</w:t>
      </w:r>
      <w:r w:rsidR="003D5065" w:rsidRPr="0004549F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 xml:space="preserve"> and Colleton Preparat</w:t>
      </w:r>
      <w:r w:rsidR="003D5065"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ory Academy Board of Directors</w:t>
      </w:r>
      <w:r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  <w:t>; and</w:t>
      </w:r>
    </w:p>
    <w:p w:rsidR="00635EFB" w:rsidRPr="0004549F" w:rsidRDefault="00635EFB" w:rsidP="00635EFB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2"/>
          <w:u w:color="000000" w:themeColor="text1"/>
        </w:rPr>
      </w:pPr>
    </w:p>
    <w:p w:rsidR="00A2235F" w:rsidRDefault="00A2235F" w:rsidP="00A22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549F">
        <w:rPr>
          <w:color w:val="000000" w:themeColor="text1"/>
          <w:u w:color="000000" w:themeColor="text1"/>
        </w:rPr>
        <w:t xml:space="preserve"> </w:t>
      </w:r>
      <w:r w:rsidR="004E15A1">
        <w:rPr>
          <w:color w:val="000000" w:themeColor="text1"/>
          <w:u w:color="000000" w:themeColor="text1"/>
        </w:rPr>
        <w:t xml:space="preserve">a devout Christian, </w:t>
      </w:r>
      <w:r w:rsidRPr="0004549F">
        <w:rPr>
          <w:color w:val="000000" w:themeColor="text1"/>
          <w:u w:color="000000" w:themeColor="text1"/>
        </w:rPr>
        <w:t>Judge Buckner is a member of Bethel United Methodist Church</w:t>
      </w:r>
      <w:r>
        <w:rPr>
          <w:color w:val="000000" w:themeColor="text1"/>
          <w:u w:color="000000" w:themeColor="text1"/>
        </w:rPr>
        <w:t xml:space="preserve"> of</w:t>
      </w:r>
      <w:r w:rsidRPr="0004549F">
        <w:rPr>
          <w:color w:val="000000" w:themeColor="text1"/>
          <w:u w:color="000000" w:themeColor="text1"/>
        </w:rPr>
        <w:t xml:space="preserve"> Wal</w:t>
      </w:r>
      <w:r>
        <w:rPr>
          <w:color w:val="000000" w:themeColor="text1"/>
          <w:u w:color="000000" w:themeColor="text1"/>
        </w:rPr>
        <w:t>terboro; and</w:t>
      </w:r>
    </w:p>
    <w:p w:rsidR="00A2235F" w:rsidRDefault="00A2235F" w:rsidP="00A22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2235F" w:rsidRDefault="00A2235F" w:rsidP="00635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35EFB" w:rsidRPr="000454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635EFB" w:rsidRPr="0004549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lives</w:t>
      </w:r>
      <w:r w:rsidR="00635EFB" w:rsidRPr="0004549F">
        <w:rPr>
          <w:color w:val="000000" w:themeColor="text1"/>
          <w:u w:color="000000" w:themeColor="text1"/>
        </w:rPr>
        <w:t xml:space="preserve"> in Walterboro with his wife of </w:t>
      </w:r>
      <w:r>
        <w:rPr>
          <w:color w:val="000000" w:themeColor="text1"/>
          <w:u w:color="000000" w:themeColor="text1"/>
        </w:rPr>
        <w:t>thirty-eight</w:t>
      </w:r>
      <w:r w:rsidR="00635EFB" w:rsidRPr="0004549F">
        <w:rPr>
          <w:color w:val="000000" w:themeColor="text1"/>
          <w:u w:color="000000" w:themeColor="text1"/>
        </w:rPr>
        <w:t xml:space="preserve"> years, Janet Hobbs Buckner. They have two sons, Daniel Gr</w:t>
      </w:r>
      <w:r>
        <w:rPr>
          <w:color w:val="000000" w:themeColor="text1"/>
          <w:u w:color="000000" w:themeColor="text1"/>
        </w:rPr>
        <w:t>aham Buckner</w:t>
      </w:r>
      <w:r w:rsidR="00635EFB" w:rsidRPr="0004549F">
        <w:rPr>
          <w:color w:val="000000" w:themeColor="text1"/>
          <w:u w:color="000000" w:themeColor="text1"/>
        </w:rPr>
        <w:t xml:space="preserve"> and Perry M. Buckner, IV</w:t>
      </w:r>
      <w:r>
        <w:rPr>
          <w:color w:val="000000" w:themeColor="text1"/>
          <w:u w:color="000000" w:themeColor="text1"/>
        </w:rPr>
        <w:t>; and</w:t>
      </w:r>
    </w:p>
    <w:p w:rsidR="00A2235F" w:rsidRDefault="00A2235F" w:rsidP="00635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E31BD" w:rsidRDefault="00EE31BD" w:rsidP="00635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A6D0D" w:rsidRPr="00186A40">
        <w:rPr>
          <w:color w:val="000000" w:themeColor="text1"/>
          <w:szCs w:val="24"/>
          <w:u w:color="000000" w:themeColor="text1"/>
        </w:rPr>
        <w:t>the</w:t>
      </w:r>
      <w:r w:rsidR="00EA6D0D">
        <w:rPr>
          <w:color w:val="000000" w:themeColor="text1"/>
          <w:szCs w:val="24"/>
          <w:u w:color="000000" w:themeColor="text1"/>
        </w:rPr>
        <w:t xml:space="preserve"> </w:t>
      </w:r>
      <w:r w:rsidR="00EA6D0D">
        <w:rPr>
          <w:color w:val="000000" w:themeColor="text1"/>
          <w:u w:color="000000" w:themeColor="text1"/>
        </w:rPr>
        <w:t xml:space="preserve">Senate </w:t>
      </w:r>
      <w:r w:rsidR="00EA6D0D" w:rsidRPr="00186A40">
        <w:rPr>
          <w:color w:val="000000" w:themeColor="text1"/>
          <w:szCs w:val="24"/>
          <w:u w:color="000000" w:themeColor="text1"/>
        </w:rPr>
        <w:t xml:space="preserve">is grateful for the passion, commitment, and </w:t>
      </w:r>
      <w:r w:rsidR="00EA6D0D">
        <w:rPr>
          <w:color w:val="000000" w:themeColor="text1"/>
          <w:szCs w:val="24"/>
          <w:u w:color="000000" w:themeColor="text1"/>
        </w:rPr>
        <w:t>leadership</w:t>
      </w:r>
      <w:r w:rsidR="00EA6D0D" w:rsidRPr="00186A40">
        <w:rPr>
          <w:color w:val="000000" w:themeColor="text1"/>
          <w:szCs w:val="24"/>
          <w:u w:color="000000" w:themeColor="text1"/>
        </w:rPr>
        <w:t xml:space="preserve"> that </w:t>
      </w:r>
      <w:r w:rsidR="00EA6D0D">
        <w:rPr>
          <w:color w:val="000000" w:themeColor="text1"/>
          <w:szCs w:val="24"/>
          <w:u w:color="000000" w:themeColor="text1"/>
        </w:rPr>
        <w:t>this son of South Carolina</w:t>
      </w:r>
      <w:r w:rsidR="00EA6D0D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EE31BD" w:rsidRDefault="00EE3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1BD" w:rsidRDefault="00EE3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E31BD" w:rsidRDefault="00EE3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1BD" w:rsidRDefault="00EE3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A6D0D">
        <w:rPr>
          <w:rFonts w:eastAsia="Times New Roman"/>
        </w:rPr>
        <w:t xml:space="preserve">the members of the South Carolina </w:t>
      </w:r>
      <w:r w:rsidR="00EA6D0D">
        <w:rPr>
          <w:color w:val="000000" w:themeColor="text1"/>
          <w:u w:color="000000" w:themeColor="text1"/>
        </w:rPr>
        <w:t>Senate</w:t>
      </w:r>
      <w:r w:rsidR="00EA6D0D">
        <w:rPr>
          <w:rFonts w:eastAsia="Times New Roman"/>
        </w:rPr>
        <w:t>, by this resolution,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EA6D0D" w:rsidRPr="0004549F">
        <w:rPr>
          <w:color w:val="000000" w:themeColor="text1"/>
          <w:u w:color="000000" w:themeColor="text1"/>
        </w:rPr>
        <w:t>he Honorable Perry M. Buckner, III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D5065">
        <w:rPr>
          <w:color w:val="000000" w:themeColor="text1"/>
          <w:u w:color="000000" w:themeColor="text1"/>
        </w:rPr>
        <w:t>from the Fourteenth Judicial Circuit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 xml:space="preserve"> to th</w:t>
      </w:r>
      <w:r w:rsidR="00F8690B">
        <w:rPr>
          <w:rFonts w:eastAsia="Times New Roman"/>
          <w:color w:val="000000" w:themeColor="text1"/>
          <w:szCs w:val="24"/>
          <w:u w:color="000000" w:themeColor="text1"/>
        </w:rPr>
        <w:t>e State of South Carolina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EA6D0D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EA6D0D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rPr>
          <w:rFonts w:eastAsia="Times New Roman"/>
        </w:rPr>
        <w:t>.</w:t>
      </w:r>
    </w:p>
    <w:p w:rsidR="00EE31BD" w:rsidRDefault="00EE3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1BD" w:rsidRPr="00522CE0" w:rsidRDefault="00EE3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A6D0D">
        <w:rPr>
          <w:rFonts w:eastAsia="Times New Roman"/>
        </w:rPr>
        <w:t>t</w:t>
      </w:r>
      <w:r w:rsidR="00EA6D0D" w:rsidRPr="0004549F">
        <w:rPr>
          <w:color w:val="000000" w:themeColor="text1"/>
          <w:u w:color="000000" w:themeColor="text1"/>
        </w:rPr>
        <w:t>he Honorable Perry M. Buckner, III</w:t>
      </w:r>
      <w:r>
        <w:rPr>
          <w:rFonts w:eastAsia="Times New Roman"/>
        </w:rPr>
        <w:t>.</w:t>
      </w:r>
    </w:p>
    <w:p w:rsidR="00D35382" w:rsidRDefault="0094168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12CB" w:rsidRDefault="009612CB" w:rsidP="009612CB">
      <w:pPr>
        <w:suppressAutoHyphens/>
        <w:jc w:val="both"/>
        <w:rPr>
          <w:rFonts w:eastAsia="Times New Roman"/>
        </w:rPr>
      </w:pPr>
    </w:p>
    <w:sectPr w:rsidR="009612CB" w:rsidSect="009612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C30" w:rsidRDefault="00137C30" w:rsidP="00522CE0">
      <w:r>
        <w:separator/>
      </w:r>
    </w:p>
  </w:endnote>
  <w:endnote w:type="continuationSeparator" w:id="0">
    <w:p w:rsidR="00137C30" w:rsidRDefault="00137C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8E5D00-463D-40E8-B2A5-1AD034BF1DEA}"/>
    <w:embedBold r:id="rId2" w:fontKey="{284DE55F-5236-4C53-8D53-79BE7767702D}"/>
    <w:embedItalic r:id="rId3" w:fontKey="{146D998F-51D2-45C2-BBDB-0E7497BAC00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F41E97A-6836-437C-B33C-FFE42C057F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AA5BD9-9E5A-43BD-9536-D03128950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382" w:rsidRPr="009612CB" w:rsidRDefault="009612CB" w:rsidP="009612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C30" w:rsidRDefault="00137C30" w:rsidP="00522CE0">
      <w:r>
        <w:separator/>
      </w:r>
    </w:p>
  </w:footnote>
  <w:footnote w:type="continuationSeparator" w:id="0">
    <w:p w:rsidR="00137C30" w:rsidRDefault="00137C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PERR.KMM.MBM"/>
    <w:docVar w:name="CoverAttorneyInitials" w:val="KMM"/>
    <w:docVar w:name="CoverAttorneyLastName" w:val="Moffitt"/>
    <w:docVar w:name="CoverBillType" w:val="r"/>
    <w:docVar w:name="CoverSenator" w:val="MBM"/>
    <w:docVar w:name="dvBillNumber" w:val="1278"/>
    <w:docVar w:name="dvBillNumberPrefix" w:val="S. "/>
    <w:docVar w:name="dvOriginalBody" w:val="Senate"/>
    <w:docVar w:name="fulldraftpath" w:val="L:\S-RES\MBM\023PERR.KMM.MBM.DOCX"/>
    <w:docVar w:name="NameofBody" w:val="S"/>
    <w:docVar w:name="vgroup2" w:val="S-RES"/>
  </w:docVars>
  <w:rsids>
    <w:rsidRoot w:val="00EE31BD"/>
    <w:rsid w:val="00042AC1"/>
    <w:rsid w:val="00046516"/>
    <w:rsid w:val="00072458"/>
    <w:rsid w:val="0007601D"/>
    <w:rsid w:val="000B0720"/>
    <w:rsid w:val="000B5EAF"/>
    <w:rsid w:val="001315B2"/>
    <w:rsid w:val="00137C30"/>
    <w:rsid w:val="00170561"/>
    <w:rsid w:val="00174988"/>
    <w:rsid w:val="00186AC9"/>
    <w:rsid w:val="00197DF1"/>
    <w:rsid w:val="001B3DD9"/>
    <w:rsid w:val="001B7E5D"/>
    <w:rsid w:val="001D3BAC"/>
    <w:rsid w:val="00214208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73AC"/>
    <w:rsid w:val="003D506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5A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5EFB"/>
    <w:rsid w:val="006A1802"/>
    <w:rsid w:val="006C0CBB"/>
    <w:rsid w:val="006C74EA"/>
    <w:rsid w:val="006D478E"/>
    <w:rsid w:val="006F56CF"/>
    <w:rsid w:val="00720D40"/>
    <w:rsid w:val="007318D4"/>
    <w:rsid w:val="00765784"/>
    <w:rsid w:val="007A4390"/>
    <w:rsid w:val="007E5CB7"/>
    <w:rsid w:val="008314D2"/>
    <w:rsid w:val="00846323"/>
    <w:rsid w:val="00870F6F"/>
    <w:rsid w:val="008B0D4D"/>
    <w:rsid w:val="008B2F42"/>
    <w:rsid w:val="008C3697"/>
    <w:rsid w:val="008E185F"/>
    <w:rsid w:val="008F023B"/>
    <w:rsid w:val="00904E16"/>
    <w:rsid w:val="009162B3"/>
    <w:rsid w:val="00927C62"/>
    <w:rsid w:val="00941685"/>
    <w:rsid w:val="009612CB"/>
    <w:rsid w:val="00983951"/>
    <w:rsid w:val="00984124"/>
    <w:rsid w:val="00984640"/>
    <w:rsid w:val="00995C37"/>
    <w:rsid w:val="009A1DF3"/>
    <w:rsid w:val="009C118A"/>
    <w:rsid w:val="00A02011"/>
    <w:rsid w:val="00A2235F"/>
    <w:rsid w:val="00A4011E"/>
    <w:rsid w:val="00A42DE6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38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D0D"/>
    <w:rsid w:val="00EB47AE"/>
    <w:rsid w:val="00EC34E1"/>
    <w:rsid w:val="00EE31BD"/>
    <w:rsid w:val="00F0234A"/>
    <w:rsid w:val="00F05CF2"/>
    <w:rsid w:val="00F51241"/>
    <w:rsid w:val="00F52959"/>
    <w:rsid w:val="00F55884"/>
    <w:rsid w:val="00F652DA"/>
    <w:rsid w:val="00F8690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1EA1072-D36C-4074-B5DD-7961C8F4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635E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2844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1278 Text of Previous Version (Sep. 22,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2020-09-22T16:10:00Z</dcterms:created>
  <dcterms:modified xsi:type="dcterms:W3CDTF">2020-09-22T16:10:00Z</dcterms:modified>
</cp:coreProperties>
</file>