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D18" w:rsidRPr="00522CE0" w:rsidRDefault="0062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03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5B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w:t>
      </w:r>
      <w:r w:rsidR="007B71D1">
        <w:t>A ROAD IN BEAUFORT COUNTY</w:t>
      </w:r>
      <w:r>
        <w:t xml:space="preserve"> “EDGAR WILLIAMS HIGHWAY”</w:t>
      </w:r>
      <w:r>
        <w:rPr>
          <w:rFonts w:eastAsia="Times New Roman"/>
        </w:rPr>
        <w:t xml:space="preserve"> AND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6ABC" w:rsidRDefault="0016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 xml:space="preserve">the members of the South Carolina Senate were deeply saddened to learn of the death of Edgar Williams on </w:t>
      </w:r>
      <w:r w:rsidR="006242C4">
        <w:rPr>
          <w:rFonts w:eastAsia="Times New Roman"/>
        </w:rPr>
        <w:t>August 12, 2018</w:t>
      </w:r>
      <w:r>
        <w:rPr>
          <w:rFonts w:eastAsia="Times New Roman"/>
        </w:rPr>
        <w:t>; and</w:t>
      </w:r>
    </w:p>
    <w:p w:rsidR="00166ABC" w:rsidRDefault="0016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Edgar Williams was born on December 9, 1942</w:t>
      </w:r>
      <w:r w:rsidR="00203903">
        <w:rPr>
          <w:rFonts w:eastAsia="Times New Roman"/>
        </w:rPr>
        <w:t xml:space="preserve"> and was reared in a Christian home. He never forgot his humble beginnings</w:t>
      </w:r>
      <w:r>
        <w:rPr>
          <w:rFonts w:eastAsia="Times New Roman"/>
        </w:rPr>
        <w:t>; and</w:t>
      </w: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member of his community</w:t>
      </w:r>
      <w:r w:rsidR="00203903">
        <w:rPr>
          <w:rFonts w:eastAsia="Times New Roman"/>
        </w:rPr>
        <w:t xml:space="preserve"> throughout his life</w:t>
      </w:r>
      <w:r>
        <w:rPr>
          <w:rFonts w:eastAsia="Times New Roman"/>
        </w:rPr>
        <w:t>, Edgar served as Commander of the American Legion Post 207, Vice Chair for the MLK Committee, Vice Chair for the Democratic Party, member of the Black Chamber of Commerce, President of the Robert Smalls Association, member of National Active Retired Federal Employees, and member of the Beaufort County Zoning Board; and</w:t>
      </w: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03">
        <w:rPr>
          <w:rFonts w:eastAsia="Times New Roman"/>
        </w:rPr>
        <w:t xml:space="preserve">a man of faith, </w:t>
      </w:r>
      <w:r>
        <w:rPr>
          <w:rFonts w:eastAsia="Times New Roman"/>
        </w:rPr>
        <w:t xml:space="preserve">Edgar was a </w:t>
      </w:r>
      <w:r w:rsidR="00203903">
        <w:rPr>
          <w:rFonts w:eastAsia="Times New Roman"/>
        </w:rPr>
        <w:t xml:space="preserve">devout </w:t>
      </w:r>
      <w:r>
        <w:rPr>
          <w:rFonts w:eastAsia="Times New Roman"/>
        </w:rPr>
        <w:t>member of Second Celestial Baptist Church in Dale, South Carolina;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Edgar was preceded in death by his parents and by five brothers, Esaw, Henry, James, Grant, and Ralph;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leaves to cherish his memory his loving wife, Ora; one daughter, Krystal Williams; three sons, Patrick (Tamara) Williams, Arron Williams, and Michael Conliffe; three grandsons, Patrick Williams, Jabari Haggins, and Justin Williams; one granddaughter, </w:t>
      </w:r>
      <w:r>
        <w:rPr>
          <w:rFonts w:eastAsia="Times New Roman"/>
        </w:rPr>
        <w:lastRenderedPageBreak/>
        <w:t>Mia Conliffe; two sisters, Elizabeth (Robert) Hardy and Ida (Theodore) Clark; two brothers, Walter (Ursular) Young and Rufus (Emily) Williams; one uncle, Deacon Charlie (Lucille) Williams; two brothers-in-law, Doug (Karen) Adams and Erwin (Diane) Adams; four sisters-in-law, Michelle Adams, Carol Adams, Kathy Barnette, and Marsha Carter; one adopted nephew, Jason Givens; and a host of nieces, nephews, relatives, and friends</w:t>
      </w:r>
      <w:r w:rsidR="007B71D1">
        <w:rPr>
          <w:rFonts w:eastAsia="Times New Roman"/>
        </w:rPr>
        <w:t>. He will be missed</w:t>
      </w:r>
      <w:r>
        <w:rPr>
          <w:rFonts w:eastAsia="Times New Roman"/>
        </w:rPr>
        <w:t>;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5B57">
        <w:rPr>
          <w:rFonts w:eastAsia="Times New Roman"/>
        </w:rPr>
        <w:t xml:space="preserve">it would </w:t>
      </w:r>
      <w:r w:rsidR="00077AA3">
        <w:rPr>
          <w:rFonts w:eastAsia="Times New Roman"/>
        </w:rPr>
        <w:t xml:space="preserve">only </w:t>
      </w:r>
      <w:r w:rsidR="00185B57">
        <w:rPr>
          <w:rFonts w:eastAsia="Times New Roman"/>
        </w:rPr>
        <w:t xml:space="preserve">be fitting and proper to pay tribute to the </w:t>
      </w:r>
      <w:r w:rsidR="006E0AE9">
        <w:rPr>
          <w:rFonts w:eastAsia="Times New Roman"/>
        </w:rPr>
        <w:t xml:space="preserve">life and </w:t>
      </w:r>
      <w:r w:rsidR="00185B57">
        <w:rPr>
          <w:rFonts w:eastAsia="Times New Roman"/>
        </w:rPr>
        <w:t xml:space="preserve">accomplishments of this son of South Carolina by naming a road in </w:t>
      </w:r>
      <w:r w:rsidR="007B71D1">
        <w:rPr>
          <w:rFonts w:eastAsia="Times New Roman"/>
        </w:rPr>
        <w:t>Beaufort</w:t>
      </w:r>
      <w:r w:rsidR="00185B57">
        <w:rPr>
          <w:rFonts w:eastAsia="Times New Roman"/>
        </w:rPr>
        <w:t xml:space="preserve"> County in his honor</w:t>
      </w:r>
      <w:r>
        <w:rPr>
          <w:rFonts w:eastAsia="Times New Roman"/>
        </w:rPr>
        <w:t xml:space="preserve">.  Now, therefore, </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85B57">
        <w:rPr>
          <w:rFonts w:eastAsia="Times New Roman"/>
        </w:rPr>
        <w:t xml:space="preserve"> the members of the South Carolina General Assembly, by this resolution, request that the Department of Transportation </w:t>
      </w:r>
      <w:r w:rsidR="00185B57">
        <w:t xml:space="preserve">name </w:t>
      </w:r>
      <w:r w:rsidR="007B71D1">
        <w:t>a road</w:t>
      </w:r>
      <w:r w:rsidR="00185B57">
        <w:t xml:space="preserve"> in </w:t>
      </w:r>
      <w:r w:rsidR="007B71D1">
        <w:t>Beaufort</w:t>
      </w:r>
      <w:r w:rsidR="00185B57">
        <w:t xml:space="preserve"> County “Captain Jerome Jones Highway”</w:t>
      </w:r>
      <w:r w:rsidR="00185B57">
        <w:rPr>
          <w:rFonts w:eastAsia="Times New Roman"/>
        </w:rPr>
        <w:t xml:space="preserve"> and erect appropriate markers or signs at this location containing this designation.</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Pr="00522CE0"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85B57">
        <w:rPr>
          <w:rFonts w:eastAsia="Times New Roman"/>
        </w:rPr>
        <w:t>forwarded</w:t>
      </w:r>
      <w:r>
        <w:rPr>
          <w:rFonts w:eastAsia="Times New Roman"/>
        </w:rPr>
        <w:t xml:space="preserve"> to</w:t>
      </w:r>
      <w:r w:rsidR="00185B57">
        <w:rPr>
          <w:rFonts w:eastAsia="Times New Roman"/>
        </w:rPr>
        <w:t xml:space="preserve"> the Department of Transportation.</w:t>
      </w:r>
    </w:p>
    <w:p w:rsidR="00105271" w:rsidRDefault="000100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7D18" w:rsidRDefault="00627D18" w:rsidP="00627D18">
      <w:pPr>
        <w:suppressAutoHyphens/>
        <w:jc w:val="both"/>
        <w:rPr>
          <w:rFonts w:eastAsia="Times New Roman"/>
        </w:rPr>
      </w:pPr>
    </w:p>
    <w:sectPr w:rsidR="00627D18" w:rsidSect="00627D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2C4" w:rsidRDefault="006242C4" w:rsidP="00522CE0">
      <w:r>
        <w:separator/>
      </w:r>
    </w:p>
  </w:endnote>
  <w:endnote w:type="continuationSeparator" w:id="0">
    <w:p w:rsidR="006242C4" w:rsidRDefault="006242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FB6FF1-2EA1-4303-ACA1-802BA173E97F}"/>
    <w:embedBold r:id="rId2" w:fontKey="{32A5AD7A-DCF7-408D-95B8-27550FBE12DD}"/>
  </w:font>
  <w:font w:name="Calibri">
    <w:panose1 w:val="020F0502020204030204"/>
    <w:charset w:val="00"/>
    <w:family w:val="swiss"/>
    <w:pitch w:val="variable"/>
    <w:sig w:usb0="E00002FF" w:usb1="4000ACFF" w:usb2="00000001" w:usb3="00000000" w:csb0="0000019F" w:csb1="00000000"/>
    <w:embedRegular r:id="rId3" w:fontKey="{322D2C0B-705E-4342-B2E4-E6E3C63F562F}"/>
  </w:font>
  <w:font w:name="Cambria">
    <w:panose1 w:val="02040503050406030204"/>
    <w:charset w:val="00"/>
    <w:family w:val="roman"/>
    <w:pitch w:val="variable"/>
    <w:sig w:usb0="E00002FF" w:usb1="400004FF" w:usb2="00000000" w:usb3="00000000" w:csb0="0000019F" w:csb1="00000000"/>
    <w:embedRegular r:id="rId4" w:fontKey="{32EAC441-47B2-45E8-BF93-C7D040623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271" w:rsidRPr="00627D18" w:rsidRDefault="00627D18" w:rsidP="00627D18">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2C4" w:rsidRDefault="006242C4" w:rsidP="00522CE0">
      <w:r>
        <w:separator/>
      </w:r>
    </w:p>
  </w:footnote>
  <w:footnote w:type="continuationSeparator" w:id="0">
    <w:p w:rsidR="006242C4" w:rsidRDefault="006242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DGA.KMM.MBM"/>
    <w:docVar w:name="CoverAttorneyInitials" w:val="KMM"/>
    <w:docVar w:name="CoverAttorneyLastName" w:val="Moffitt"/>
    <w:docVar w:name="CoverBillType" w:val="c"/>
    <w:docVar w:name="CoverSenator" w:val="MBM"/>
    <w:docVar w:name="dvBillNumber" w:val="224"/>
    <w:docVar w:name="dvBillNumberPrefix" w:val="S. "/>
    <w:docVar w:name="dvOriginalBody" w:val="Senate"/>
    <w:docVar w:name="fulldraftpath" w:val="L:\S-RES\MBM\003EDGA.KMM.MBM.DOCX"/>
    <w:docVar w:name="NameofBody" w:val="S"/>
    <w:docVar w:name="vgroup2" w:val="S-RES"/>
  </w:docVars>
  <w:rsids>
    <w:rsidRoot w:val="00951035"/>
    <w:rsid w:val="000100AC"/>
    <w:rsid w:val="00042AC1"/>
    <w:rsid w:val="00046516"/>
    <w:rsid w:val="00072458"/>
    <w:rsid w:val="0007601D"/>
    <w:rsid w:val="00077AA3"/>
    <w:rsid w:val="000B0720"/>
    <w:rsid w:val="000B5EAF"/>
    <w:rsid w:val="00105271"/>
    <w:rsid w:val="001315B2"/>
    <w:rsid w:val="00166ABC"/>
    <w:rsid w:val="00170561"/>
    <w:rsid w:val="00185B57"/>
    <w:rsid w:val="00186AC9"/>
    <w:rsid w:val="00197DF1"/>
    <w:rsid w:val="001B3DD9"/>
    <w:rsid w:val="001B7E5D"/>
    <w:rsid w:val="001D3BAC"/>
    <w:rsid w:val="00203903"/>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42C4"/>
    <w:rsid w:val="00627D18"/>
    <w:rsid w:val="00667D61"/>
    <w:rsid w:val="006A1802"/>
    <w:rsid w:val="006C0CBB"/>
    <w:rsid w:val="006C74EA"/>
    <w:rsid w:val="006E0AE9"/>
    <w:rsid w:val="00720D40"/>
    <w:rsid w:val="007318D4"/>
    <w:rsid w:val="00765784"/>
    <w:rsid w:val="007A4390"/>
    <w:rsid w:val="007B71D1"/>
    <w:rsid w:val="007E5CB7"/>
    <w:rsid w:val="008314D2"/>
    <w:rsid w:val="00870F6F"/>
    <w:rsid w:val="008B2F42"/>
    <w:rsid w:val="008C3697"/>
    <w:rsid w:val="008E185F"/>
    <w:rsid w:val="008F023B"/>
    <w:rsid w:val="00904E16"/>
    <w:rsid w:val="009162B3"/>
    <w:rsid w:val="00927C62"/>
    <w:rsid w:val="0095103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12DB"/>
    <w:rsid w:val="00D53E29"/>
    <w:rsid w:val="00D86943"/>
    <w:rsid w:val="00D87C5B"/>
    <w:rsid w:val="00DA3C6B"/>
    <w:rsid w:val="00DA47B9"/>
    <w:rsid w:val="00DE5635"/>
    <w:rsid w:val="00E058D3"/>
    <w:rsid w:val="00E12CA0"/>
    <w:rsid w:val="00E2236D"/>
    <w:rsid w:val="00E76AD9"/>
    <w:rsid w:val="00E84718"/>
    <w:rsid w:val="00E86EE2"/>
    <w:rsid w:val="00E91E2F"/>
    <w:rsid w:val="00EA3546"/>
    <w:rsid w:val="00EB47AE"/>
    <w:rsid w:val="00EC34E1"/>
    <w:rsid w:val="00F0234A"/>
    <w:rsid w:val="00F05CF2"/>
    <w:rsid w:val="00F51241"/>
    <w:rsid w:val="00F52959"/>
    <w:rsid w:val="00F55363"/>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10564F-036A-4B16-ABEE-BED06A7A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384</Words>
  <Characters>2071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224 Text of Previous Version (Dec. 12, 2018) - South Carolina Legislature Online</dc:title>
  <dc:subject/>
  <dc:creator>Rebecca Landau</dc:creator>
  <cp:keywords/>
  <dc:description/>
  <cp:lastModifiedBy>S Volk</cp:lastModifiedBy>
  <cp:revision>2</cp:revision>
  <dcterms:created xsi:type="dcterms:W3CDTF">2018-12-12T22:02:00Z</dcterms:created>
  <dcterms:modified xsi:type="dcterms:W3CDTF">2018-12-12T22:02:00Z</dcterms:modified>
</cp:coreProperties>
</file>