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7C7" w:rsidRDefault="004D27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0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Pr="00B5536B"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 xml:space="preserve">1795,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0026" w:rsidRDefault="00FD0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026" w:rsidRDefault="00FD0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Default="00FD0026"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65847">
        <w:tab/>
      </w:r>
      <w:r w:rsidR="00D65847" w:rsidRPr="00B5536B">
        <w:rPr>
          <w:color w:val="000000" w:themeColor="text1"/>
          <w:u w:color="000000" w:themeColor="text1"/>
        </w:rPr>
        <w:t>Section 9</w:t>
      </w:r>
      <w:r w:rsidR="00D65847">
        <w:rPr>
          <w:color w:val="000000" w:themeColor="text1"/>
          <w:u w:color="000000" w:themeColor="text1"/>
        </w:rPr>
        <w:noBreakHyphen/>
      </w:r>
      <w:r w:rsidR="00D65847" w:rsidRPr="00B5536B">
        <w:rPr>
          <w:color w:val="000000" w:themeColor="text1"/>
          <w:u w:color="000000" w:themeColor="text1"/>
        </w:rPr>
        <w:t>1</w:t>
      </w:r>
      <w:r w:rsidR="00D65847">
        <w:rPr>
          <w:color w:val="000000" w:themeColor="text1"/>
          <w:u w:color="000000" w:themeColor="text1"/>
        </w:rPr>
        <w:noBreakHyphen/>
      </w:r>
      <w:r w:rsidR="00D65847" w:rsidRPr="00B5536B">
        <w:rPr>
          <w:color w:val="000000" w:themeColor="text1"/>
          <w:u w:color="000000" w:themeColor="text1"/>
        </w:rPr>
        <w:t>1795(A) and (B) of the 1976 Code</w:t>
      </w:r>
      <w:r w:rsidR="00D65847">
        <w:rPr>
          <w:color w:val="000000" w:themeColor="text1"/>
          <w:u w:color="000000" w:themeColor="text1"/>
        </w:rPr>
        <w:t xml:space="preserve"> is </w:t>
      </w:r>
      <w:r w:rsidR="00D65847" w:rsidRPr="00B5536B">
        <w:rPr>
          <w:color w:val="000000" w:themeColor="text1"/>
          <w:u w:color="000000" w:themeColor="text1"/>
        </w:rPr>
        <w:t>amended to read:</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847" w:rsidRPr="00B5536B"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Pr="00B5536B">
        <w:rPr>
          <w:color w:val="000000" w:themeColor="text1"/>
          <w:u w:color="000000" w:themeColor="text1"/>
        </w:rPr>
        <w:t>(A)</w:t>
      </w:r>
      <w:r>
        <w:rPr>
          <w:color w:val="000000" w:themeColor="text1"/>
          <w:u w:color="000000" w:themeColor="text1"/>
        </w:rPr>
        <w:tab/>
      </w:r>
      <w:r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 </w:t>
      </w:r>
      <w:r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nonretired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4F3A" w:rsidRDefault="00D65847" w:rsidP="003D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7C7" w:rsidRDefault="004D27C7" w:rsidP="004D27C7">
      <w:pPr>
        <w:suppressAutoHyphens/>
      </w:pPr>
    </w:p>
    <w:sectPr w:rsidR="004D27C7" w:rsidSect="004D27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026" w:rsidRDefault="00FD0026" w:rsidP="009F0C77">
      <w:r>
        <w:separator/>
      </w:r>
    </w:p>
  </w:endnote>
  <w:endnote w:type="continuationSeparator" w:id="0">
    <w:p w:rsidR="00FD0026" w:rsidRDefault="00FD00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7674AA-D4C2-44F6-9721-A91CA479927F}"/>
    <w:embedBold r:id="rId2" w:fontKey="{6161BDAB-AFC8-4BCC-9B10-278CFD144857}"/>
  </w:font>
  <w:font w:name="Calibri">
    <w:panose1 w:val="020F0502020204030204"/>
    <w:charset w:val="00"/>
    <w:family w:val="swiss"/>
    <w:pitch w:val="variable"/>
    <w:sig w:usb0="E00002FF" w:usb1="4000ACFF" w:usb2="00000001" w:usb3="00000000" w:csb0="0000019F" w:csb1="00000000"/>
    <w:embedRegular r:id="rId3" w:fontKey="{A4E5EC2D-E8ED-407A-8A63-DED30F178CEE}"/>
  </w:font>
  <w:font w:name="Cambria">
    <w:panose1 w:val="02040503050406030204"/>
    <w:charset w:val="00"/>
    <w:family w:val="roman"/>
    <w:pitch w:val="variable"/>
    <w:sig w:usb0="E00002FF" w:usb1="400004FF" w:usb2="00000000" w:usb3="00000000" w:csb0="0000019F" w:csb1="00000000"/>
    <w:embedRegular r:id="rId4" w:fontKey="{0E3DA721-FE45-4378-9D98-A07869137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3A" w:rsidRPr="004D27C7" w:rsidRDefault="004D27C7" w:rsidP="004D27C7">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026" w:rsidRDefault="00FD0026" w:rsidP="009F0C77">
      <w:r>
        <w:separator/>
      </w:r>
    </w:p>
  </w:footnote>
  <w:footnote w:type="continuationSeparator" w:id="0">
    <w:p w:rsidR="00FD0026" w:rsidRDefault="00FD00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6SA19"/>
    <w:docVar w:name="CoverBillType" w:val="b"/>
    <w:docVar w:name="DocPath" w:val="L:\Council\bills\RT\17486SA19.DOCX"/>
    <w:docVar w:name="dvBillNumber" w:val="257"/>
    <w:docVar w:name="dvBillNumberPrefix" w:val="S. "/>
    <w:docVar w:name="dvOriginalBody" w:val="Senate"/>
    <w:docVar w:name="dvSteno" w:val="RT"/>
    <w:docVar w:name="NameofBody" w:val="s"/>
    <w:docVar w:name="vGroup2" w:val="Council"/>
  </w:docVars>
  <w:rsids>
    <w:rsidRoot w:val="00FD00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895"/>
    <w:rsid w:val="003D411E"/>
    <w:rsid w:val="003E3C1E"/>
    <w:rsid w:val="003E6148"/>
    <w:rsid w:val="003E7D04"/>
    <w:rsid w:val="00400EAA"/>
    <w:rsid w:val="0041760A"/>
    <w:rsid w:val="0042025A"/>
    <w:rsid w:val="004203D7"/>
    <w:rsid w:val="004809EE"/>
    <w:rsid w:val="004B2A8B"/>
    <w:rsid w:val="004D27C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21"/>
    <w:rsid w:val="00771EEC"/>
    <w:rsid w:val="00786819"/>
    <w:rsid w:val="007A325A"/>
    <w:rsid w:val="007C3099"/>
    <w:rsid w:val="007E72BE"/>
    <w:rsid w:val="007F1523"/>
    <w:rsid w:val="007F509E"/>
    <w:rsid w:val="007F5799"/>
    <w:rsid w:val="007F6947"/>
    <w:rsid w:val="00834A12"/>
    <w:rsid w:val="00872729"/>
    <w:rsid w:val="008E4F3A"/>
    <w:rsid w:val="008F4429"/>
    <w:rsid w:val="00932670"/>
    <w:rsid w:val="009352BB"/>
    <w:rsid w:val="00990668"/>
    <w:rsid w:val="009B397B"/>
    <w:rsid w:val="009F0C77"/>
    <w:rsid w:val="009F4DD1"/>
    <w:rsid w:val="00A64E80"/>
    <w:rsid w:val="00A741D9"/>
    <w:rsid w:val="00A85589"/>
    <w:rsid w:val="00A9741D"/>
    <w:rsid w:val="00AB0576"/>
    <w:rsid w:val="00AD4B17"/>
    <w:rsid w:val="00B07BD6"/>
    <w:rsid w:val="00B14E91"/>
    <w:rsid w:val="00B26FA6"/>
    <w:rsid w:val="00B741CB"/>
    <w:rsid w:val="00B87AF8"/>
    <w:rsid w:val="00B934F3"/>
    <w:rsid w:val="00BB6347"/>
    <w:rsid w:val="00BD2134"/>
    <w:rsid w:val="00C038D8"/>
    <w:rsid w:val="00C045DD"/>
    <w:rsid w:val="00C3136F"/>
    <w:rsid w:val="00C3483A"/>
    <w:rsid w:val="00C5124B"/>
    <w:rsid w:val="00C74E9D"/>
    <w:rsid w:val="00C82FD3"/>
    <w:rsid w:val="00CC6B7B"/>
    <w:rsid w:val="00CD3619"/>
    <w:rsid w:val="00CF4447"/>
    <w:rsid w:val="00D239F9"/>
    <w:rsid w:val="00D24C61"/>
    <w:rsid w:val="00D405E7"/>
    <w:rsid w:val="00D40DD2"/>
    <w:rsid w:val="00D41D56"/>
    <w:rsid w:val="00D6260D"/>
    <w:rsid w:val="00D65847"/>
    <w:rsid w:val="00D6662B"/>
    <w:rsid w:val="00D95E2F"/>
    <w:rsid w:val="00D970A9"/>
    <w:rsid w:val="00DB3AC0"/>
    <w:rsid w:val="00DC6813"/>
    <w:rsid w:val="00DE68F0"/>
    <w:rsid w:val="00DF3845"/>
    <w:rsid w:val="00DF7E17"/>
    <w:rsid w:val="00EA30BF"/>
    <w:rsid w:val="00EB00A2"/>
    <w:rsid w:val="00EB1BF3"/>
    <w:rsid w:val="00EF3EEE"/>
    <w:rsid w:val="00F149A7"/>
    <w:rsid w:val="00F50BAF"/>
    <w:rsid w:val="00F52C10"/>
    <w:rsid w:val="00F81FFD"/>
    <w:rsid w:val="00F85228"/>
    <w:rsid w:val="00F907F7"/>
    <w:rsid w:val="00FB6773"/>
    <w:rsid w:val="00FD0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030E3-8546-467F-9E88-D85A82D3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1E589-785A-43FE-9B5F-96AEB6B1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382</Words>
  <Characters>1942</Characters>
  <Application>Microsoft Office Word</Application>
  <DocSecurity>0</DocSecurity>
  <Lines>56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257 Text of Previous Version (Dec. 12, 2018) - South Carolina Legislature Online</dc:title>
  <dc:subject/>
  <dc:creator>Rebecca Turner</dc:creator>
  <cp:keywords/>
  <dc:description/>
  <cp:lastModifiedBy>S Volk</cp:lastModifiedBy>
  <cp:revision>2</cp:revision>
  <dcterms:created xsi:type="dcterms:W3CDTF">2018-12-12T22:34:00Z</dcterms:created>
  <dcterms:modified xsi:type="dcterms:W3CDTF">2018-12-12T22:34:00Z</dcterms:modified>
</cp:coreProperties>
</file>