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5458" w:rsidRDefault="0091545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4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2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92F" w:rsidRPr="00635D48" w:rsidRDefault="0092592F" w:rsidP="0092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35D48">
        <w:rPr>
          <w:color w:val="000000" w:themeColor="text1"/>
          <w:u w:color="000000" w:themeColor="text1"/>
        </w:rPr>
        <w:t>TO AMEND 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 CODE OF LAWS OF SOUTH CAROLINA, 1976, RELATING TO CERTAIN EMPLOYEES BEING ABLE TO EXERCISE THE OPTION OF NOT BECOMING MEMBERS OF THE SOUTH CAROLINA RETIREMENT SYSTEM, SO AS TO ADD PART</w:t>
      </w:r>
      <w:r>
        <w:rPr>
          <w:color w:val="000000" w:themeColor="text1"/>
          <w:u w:color="000000" w:themeColor="text1"/>
        </w:rPr>
        <w:noBreakHyphen/>
      </w:r>
      <w:r w:rsidRPr="00635D48">
        <w:rPr>
          <w:color w:val="000000" w:themeColor="text1"/>
          <w:u w:color="000000" w:themeColor="text1"/>
        </w:rPr>
        <w:t xml:space="preserve">TIME SCHOOL CAFETERIA WORKERS.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2EA" w:rsidRDefault="002B4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2EA" w:rsidRDefault="002B4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92F" w:rsidRDefault="002B42EA" w:rsidP="0092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592F">
        <w:tab/>
      </w:r>
      <w:r w:rsidR="0092592F" w:rsidRPr="00635D48">
        <w:rPr>
          <w:color w:val="000000" w:themeColor="text1"/>
          <w:u w:color="000000" w:themeColor="text1"/>
        </w:rPr>
        <w:t>Section 9</w:t>
      </w:r>
      <w:r w:rsidR="0092592F">
        <w:rPr>
          <w:color w:val="000000" w:themeColor="text1"/>
          <w:u w:color="000000" w:themeColor="text1"/>
        </w:rPr>
        <w:noBreakHyphen/>
      </w:r>
      <w:r w:rsidR="0092592F" w:rsidRPr="00635D48">
        <w:rPr>
          <w:color w:val="000000" w:themeColor="text1"/>
          <w:u w:color="000000" w:themeColor="text1"/>
        </w:rPr>
        <w:t>1</w:t>
      </w:r>
      <w:r w:rsidR="0092592F">
        <w:rPr>
          <w:color w:val="000000" w:themeColor="text1"/>
          <w:u w:color="000000" w:themeColor="text1"/>
        </w:rPr>
        <w:noBreakHyphen/>
      </w:r>
      <w:r w:rsidR="0092592F" w:rsidRPr="00635D48">
        <w:rPr>
          <w:color w:val="000000" w:themeColor="text1"/>
          <w:u w:color="000000" w:themeColor="text1"/>
        </w:rPr>
        <w:t>510 of the 1976 Code is amended to read:</w:t>
      </w:r>
    </w:p>
    <w:p w:rsidR="0092592F" w:rsidRPr="00635D48" w:rsidRDefault="0092592F" w:rsidP="0092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92F" w:rsidRPr="00635D48" w:rsidRDefault="0092592F" w:rsidP="0092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5D48">
        <w:rPr>
          <w:color w:val="000000" w:themeColor="text1"/>
          <w:u w:color="000000" w:themeColor="text1"/>
        </w:rPr>
        <w:tab/>
        <w:t>“Section 9</w:t>
      </w:r>
      <w:r>
        <w:rPr>
          <w:color w:val="000000" w:themeColor="text1"/>
          <w:u w:color="000000" w:themeColor="text1"/>
        </w:rPr>
        <w:noBreakHyphen/>
      </w:r>
      <w:r w:rsidRPr="00635D48">
        <w:rPr>
          <w:color w:val="000000" w:themeColor="text1"/>
          <w:u w:color="000000" w:themeColor="text1"/>
        </w:rPr>
        <w:t>1</w:t>
      </w:r>
      <w:r>
        <w:rPr>
          <w:color w:val="000000" w:themeColor="text1"/>
          <w:u w:color="000000" w:themeColor="text1"/>
        </w:rPr>
        <w:noBreakHyphen/>
      </w:r>
      <w:r w:rsidRPr="00635D48">
        <w:rPr>
          <w:color w:val="000000" w:themeColor="text1"/>
          <w:u w:color="000000" w:themeColor="text1"/>
        </w:rPr>
        <w:t>510.</w:t>
      </w:r>
      <w:r w:rsidRPr="00635D48">
        <w:rPr>
          <w:color w:val="000000" w:themeColor="text1"/>
          <w:u w:color="000000" w:themeColor="text1"/>
        </w:rPr>
        <w:tab/>
        <w:t>All employees and teachers having a monthly compensation from public funds of one hundred dollars or less</w:t>
      </w:r>
      <w:r w:rsidRPr="00635D48">
        <w:rPr>
          <w:color w:val="000000" w:themeColor="text1"/>
          <w:u w:val="single" w:color="000000" w:themeColor="text1"/>
        </w:rPr>
        <w:t>, part</w:t>
      </w:r>
      <w:r>
        <w:rPr>
          <w:color w:val="000000" w:themeColor="text1"/>
          <w:u w:val="single" w:color="000000" w:themeColor="text1"/>
        </w:rPr>
        <w:noBreakHyphen/>
      </w:r>
      <w:r w:rsidRPr="00635D48">
        <w:rPr>
          <w:color w:val="000000" w:themeColor="text1"/>
          <w:u w:val="single" w:color="000000" w:themeColor="text1"/>
        </w:rPr>
        <w:t>time school cafeteria workers,</w:t>
      </w:r>
      <w:r w:rsidRPr="00635D48">
        <w:rPr>
          <w:color w:val="000000" w:themeColor="text1"/>
          <w:u w:color="000000" w:themeColor="text1"/>
        </w:rPr>
        <w:t xml:space="preserve"> and members of the General Assembly may exercise the option within thirty days after entering upon the discharge of such duties not to become a member of the system. Elected officials who are not fulltime employees and who earn nine thousand dollars annually, or less, may exercise an option not to become members of the system.”</w:t>
      </w:r>
    </w:p>
    <w:p w:rsidR="0092592F" w:rsidRDefault="0092592F" w:rsidP="0092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92F" w:rsidRDefault="0092592F" w:rsidP="00925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B42EA" w:rsidRDefault="002B42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AB6" w:rsidRDefault="0092592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5458" w:rsidRDefault="00915458" w:rsidP="00915458">
      <w:pPr>
        <w:suppressAutoHyphens/>
      </w:pPr>
    </w:p>
    <w:sectPr w:rsidR="00915458" w:rsidSect="009154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2EA" w:rsidRDefault="002B42EA" w:rsidP="009F0C77">
      <w:r>
        <w:separator/>
      </w:r>
    </w:p>
  </w:endnote>
  <w:endnote w:type="continuationSeparator" w:id="0">
    <w:p w:rsidR="002B42EA" w:rsidRDefault="002B42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45778A-7515-4854-AAC0-DBA21D257084}"/>
    <w:embedBold r:id="rId2" w:fontKey="{891EBD2C-04A1-44D7-A66B-40C49F2549A7}"/>
  </w:font>
  <w:font w:name="Calibri">
    <w:panose1 w:val="020F0502020204030204"/>
    <w:charset w:val="00"/>
    <w:family w:val="swiss"/>
    <w:pitch w:val="variable"/>
    <w:sig w:usb0="E00002FF" w:usb1="4000ACFF" w:usb2="00000001" w:usb3="00000000" w:csb0="0000019F" w:csb1="00000000"/>
    <w:embedRegular r:id="rId3" w:fontKey="{537F48CD-3D03-4C59-A431-14788EE5A24A}"/>
  </w:font>
  <w:font w:name="Segoe UI">
    <w:panose1 w:val="020B0502040204020203"/>
    <w:charset w:val="00"/>
    <w:family w:val="swiss"/>
    <w:pitch w:val="variable"/>
    <w:sig w:usb0="E10022FF" w:usb1="C000E47F" w:usb2="00000029" w:usb3="00000000" w:csb0="000001DF" w:csb1="00000000"/>
    <w:embedRegular r:id="rId4" w:fontKey="{B803876F-9EB7-479B-80DF-79A548B45B27}"/>
  </w:font>
  <w:font w:name="Cambria">
    <w:panose1 w:val="02040503050406030204"/>
    <w:charset w:val="00"/>
    <w:family w:val="roman"/>
    <w:pitch w:val="variable"/>
    <w:sig w:usb0="E00002FF" w:usb1="400004FF" w:usb2="00000000" w:usb3="00000000" w:csb0="0000019F" w:csb1="00000000"/>
    <w:embedRegular r:id="rId5" w:fontKey="{0E27053F-BA31-4413-B393-AF4EE0D8A2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AB6" w:rsidRPr="00915458" w:rsidRDefault="00915458" w:rsidP="00915458">
    <w:pPr>
      <w:pStyle w:val="Footer"/>
      <w:tabs>
        <w:tab w:val="clear" w:pos="4680"/>
        <w:tab w:val="clear" w:pos="9360"/>
        <w:tab w:val="center" w:pos="2995"/>
      </w:tabs>
      <w:spacing w:before="120"/>
    </w:pPr>
    <w:r>
      <w:t>[258]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2EA" w:rsidRDefault="002B42EA" w:rsidP="009F0C77">
      <w:r>
        <w:separator/>
      </w:r>
    </w:p>
  </w:footnote>
  <w:footnote w:type="continuationSeparator" w:id="0">
    <w:p w:rsidR="002B42EA" w:rsidRDefault="002B42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84SA19"/>
    <w:docVar w:name="CoverBillType" w:val="b"/>
    <w:docVar w:name="DocPath" w:val="L:\Council\bills\RT\17484SA19.DOCX"/>
    <w:docVar w:name="dvBillNumber" w:val="258"/>
    <w:docVar w:name="dvBillNumberPrefix" w:val="S. "/>
    <w:docVar w:name="dvOriginalBody" w:val="Senate"/>
    <w:docVar w:name="dvSteno" w:val="RT"/>
    <w:docVar w:name="NameofBody" w:val="s"/>
    <w:docVar w:name="vGroup2" w:val="Council"/>
  </w:docVars>
  <w:rsids>
    <w:rsidRoot w:val="002B42EA"/>
    <w:rsid w:val="000263D9"/>
    <w:rsid w:val="00026C9A"/>
    <w:rsid w:val="000965A1"/>
    <w:rsid w:val="000C487D"/>
    <w:rsid w:val="000E1785"/>
    <w:rsid w:val="000F39F2"/>
    <w:rsid w:val="001023A4"/>
    <w:rsid w:val="0010776B"/>
    <w:rsid w:val="00133E66"/>
    <w:rsid w:val="00134ACF"/>
    <w:rsid w:val="00144E15"/>
    <w:rsid w:val="001512B2"/>
    <w:rsid w:val="001A4A62"/>
    <w:rsid w:val="001A681E"/>
    <w:rsid w:val="001D08F2"/>
    <w:rsid w:val="002037CA"/>
    <w:rsid w:val="002047A2"/>
    <w:rsid w:val="002321B6"/>
    <w:rsid w:val="0023696B"/>
    <w:rsid w:val="00250967"/>
    <w:rsid w:val="002759C5"/>
    <w:rsid w:val="00277DEE"/>
    <w:rsid w:val="00280D88"/>
    <w:rsid w:val="00294ABE"/>
    <w:rsid w:val="002A3EB4"/>
    <w:rsid w:val="002B42EA"/>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0AB6"/>
    <w:rsid w:val="007E72BE"/>
    <w:rsid w:val="007F1523"/>
    <w:rsid w:val="007F509E"/>
    <w:rsid w:val="007F5799"/>
    <w:rsid w:val="007F6947"/>
    <w:rsid w:val="00834A12"/>
    <w:rsid w:val="00872729"/>
    <w:rsid w:val="008F4429"/>
    <w:rsid w:val="00915458"/>
    <w:rsid w:val="00925638"/>
    <w:rsid w:val="0092592F"/>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A0FF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EADE36-E655-4259-A547-DABF84BAF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259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9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C8CE4-7D55-4BDB-BCA3-95638B35F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158</Words>
  <Characters>792</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258 Text of Previous Version (Dec. 12, 2018) - South Carolina Legislature Online</dc:title>
  <dc:subject/>
  <dc:creator>Rebecca Turner</dc:creator>
  <cp:keywords/>
  <dc:description/>
  <cp:lastModifiedBy>S Volk</cp:lastModifiedBy>
  <cp:revision>2</cp:revision>
  <cp:lastPrinted>2018-11-28T14:55:00Z</cp:lastPrinted>
  <dcterms:created xsi:type="dcterms:W3CDTF">2018-12-12T22:35:00Z</dcterms:created>
  <dcterms:modified xsi:type="dcterms:W3CDTF">2018-12-12T22:35:00Z</dcterms:modified>
</cp:coreProperties>
</file>