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BA" w:rsidRPr="00522CE0" w:rsidRDefault="00257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3D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9, CHAPTER 36, TITLE 12 OF THE 1976 CODE, RELATING TO SALES TAX, BY ADDING SECTION 12-36-915</w:t>
      </w:r>
      <w:r w:rsidR="00DB64B5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601F99">
        <w:rPr>
          <w:rFonts w:eastAsia="Times New Roman"/>
        </w:rPr>
        <w:t xml:space="preserve">A BUSINESS THAT CHARGES A FEE </w:t>
      </w:r>
      <w:r w:rsidR="00DB64B5">
        <w:rPr>
          <w:rFonts w:eastAsia="Times New Roman"/>
        </w:rPr>
        <w:t>FOR THE SERVICE OF FOOD,</w:t>
      </w:r>
      <w:r w:rsidR="00601F99">
        <w:rPr>
          <w:rFonts w:eastAsia="Times New Roman"/>
        </w:rPr>
        <w:t xml:space="preserve"> BEVE</w:t>
      </w:r>
      <w:r w:rsidR="00DB64B5">
        <w:rPr>
          <w:rFonts w:eastAsia="Times New Roman"/>
        </w:rPr>
        <w:t>RAGES, OR A COMBINATION THEREOF</w:t>
      </w:r>
      <w:r w:rsidR="00601F99">
        <w:rPr>
          <w:rFonts w:eastAsia="Times New Roman"/>
        </w:rPr>
        <w:t xml:space="preserve"> AND THAT PAID SALES TAX ON THE FOOD OR BEVERAGES WHEN PURCHASED AT RETAIL IS NOT IN THE BUSINESS OF SELLING TANGIBLE PERSONAL PROPERTY AT RETAIL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03BE1">
        <w:rPr>
          <w:rFonts w:eastAsia="Times New Roman"/>
        </w:rPr>
        <w:t>Article 9, Chapter 36</w:t>
      </w:r>
      <w:r w:rsidR="00DB64B5">
        <w:rPr>
          <w:rFonts w:eastAsia="Times New Roman"/>
        </w:rPr>
        <w:t>,</w:t>
      </w:r>
      <w:r w:rsidR="00703BE1">
        <w:rPr>
          <w:rFonts w:eastAsia="Times New Roman"/>
        </w:rPr>
        <w:t xml:space="preserve"> Title 12 is amended by adding:</w:t>
      </w:r>
    </w:p>
    <w:p w:rsidR="00703BE1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1D84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12-36-915.</w:t>
      </w:r>
      <w:r>
        <w:rPr>
          <w:rFonts w:eastAsia="Times New Roman"/>
        </w:rPr>
        <w:tab/>
      </w:r>
      <w:r w:rsidR="00601F99">
        <w:rPr>
          <w:rFonts w:eastAsia="Times New Roman"/>
        </w:rPr>
        <w:t xml:space="preserve">A business that charges </w:t>
      </w:r>
      <w:r w:rsidR="00DB64B5">
        <w:rPr>
          <w:rFonts w:eastAsia="Times New Roman"/>
        </w:rPr>
        <w:t>a fee for the service of food,</w:t>
      </w:r>
      <w:r w:rsidR="00601F99">
        <w:rPr>
          <w:rFonts w:eastAsia="Times New Roman"/>
        </w:rPr>
        <w:t xml:space="preserve"> beverages, or a combination thereof and that paid sales tax on the food or beverages when purchased at retail is not in the business of selling tangible personal property at retail</w:t>
      </w:r>
      <w:r>
        <w:rPr>
          <w:rFonts w:eastAsia="Times New Roman"/>
        </w:rPr>
        <w:t>.”</w:t>
      </w:r>
    </w:p>
    <w:p w:rsidR="00981D84" w:rsidRDefault="00981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3DB5" w:rsidRPr="00522CE0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3B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01EE" w:rsidRDefault="006445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576BA" w:rsidRDefault="002576BA" w:rsidP="002576BA">
      <w:pPr>
        <w:suppressAutoHyphens/>
        <w:jc w:val="both"/>
        <w:rPr>
          <w:rFonts w:eastAsia="Times New Roman"/>
        </w:rPr>
      </w:pPr>
    </w:p>
    <w:sectPr w:rsidR="002576BA" w:rsidSect="002576B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D84" w:rsidRDefault="00981D84" w:rsidP="00522CE0">
      <w:r>
        <w:separator/>
      </w:r>
    </w:p>
  </w:endnote>
  <w:endnote w:type="continuationSeparator" w:id="0">
    <w:p w:rsidR="00981D84" w:rsidRDefault="00981D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AFFA0B-DD73-44A9-B30A-4EA1819F2C47}"/>
    <w:embedBold r:id="rId2" w:fontKey="{97AFD08B-1BB6-460A-A7C4-2C1577950C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E717CC-35C4-40B7-8E99-47D121D60A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F7533A-CB99-4F93-AC3A-5293DD41D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1EE" w:rsidRPr="002576BA" w:rsidRDefault="002576BA" w:rsidP="00257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D84" w:rsidRDefault="00981D84" w:rsidP="00522CE0">
      <w:r>
        <w:separator/>
      </w:r>
    </w:p>
  </w:footnote>
  <w:footnote w:type="continuationSeparator" w:id="0">
    <w:p w:rsidR="00981D84" w:rsidRDefault="00981D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ATE.KMM.SS"/>
    <w:docVar w:name="CoverAttorneyInitials" w:val="KMM"/>
    <w:docVar w:name="CoverAttorneyLastName" w:val="Moffitt"/>
    <w:docVar w:name="CoverBillType" w:val="b"/>
    <w:docVar w:name="CoverSenator" w:val="SS"/>
    <w:docVar w:name="dvBillNumber" w:val="272"/>
    <w:docVar w:name="dvBillNumberPrefix" w:val="S. "/>
    <w:docVar w:name="dvOriginalBody" w:val="Senate"/>
    <w:docVar w:name="fulldraftpath" w:val="L:\S-RES\SS\004CATE.KMM.SS.DOCX"/>
    <w:docVar w:name="NameofBody" w:val="S"/>
    <w:docVar w:name="vgroup2" w:val="S-RES"/>
  </w:docVars>
  <w:rsids>
    <w:rsidRoot w:val="009F3DB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2750"/>
    <w:rsid w:val="00197DF1"/>
    <w:rsid w:val="001B3DD9"/>
    <w:rsid w:val="001B7E5D"/>
    <w:rsid w:val="001D3BAC"/>
    <w:rsid w:val="00216025"/>
    <w:rsid w:val="00243FE9"/>
    <w:rsid w:val="00245C4E"/>
    <w:rsid w:val="002576B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1F99"/>
    <w:rsid w:val="006445B5"/>
    <w:rsid w:val="006A1802"/>
    <w:rsid w:val="006C0CBB"/>
    <w:rsid w:val="006C74EA"/>
    <w:rsid w:val="00703BE1"/>
    <w:rsid w:val="00720D40"/>
    <w:rsid w:val="007318D4"/>
    <w:rsid w:val="00765784"/>
    <w:rsid w:val="007801E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1D84"/>
    <w:rsid w:val="00983951"/>
    <w:rsid w:val="00984124"/>
    <w:rsid w:val="00984640"/>
    <w:rsid w:val="00995C37"/>
    <w:rsid w:val="009C118A"/>
    <w:rsid w:val="009F3DB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2BC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4B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F9C650F-3562-4449-B694-D20F7900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149</Words>
  <Characters>691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272 Text of Previous Version (Dec. 12, 2018) - South Carolina Legislature Online</dc:title>
  <dc:subject/>
  <dc:creator>%USERNAME%</dc:creator>
  <cp:keywords/>
  <dc:description/>
  <cp:lastModifiedBy>S Volk</cp:lastModifiedBy>
  <cp:revision>2</cp:revision>
  <dcterms:created xsi:type="dcterms:W3CDTF">2018-12-12T23:03:00Z</dcterms:created>
  <dcterms:modified xsi:type="dcterms:W3CDTF">2018-12-12T23:03:00Z</dcterms:modified>
</cp:coreProperties>
</file>