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3BE" w:rsidRDefault="000903BE" w:rsidP="0025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52003" w:rsidRDefault="00252003" w:rsidP="0025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003" w:rsidRDefault="00252003" w:rsidP="0025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003" w:rsidRDefault="00252003" w:rsidP="0025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003" w:rsidRDefault="00252003" w:rsidP="0025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003" w:rsidRDefault="00252003" w:rsidP="0025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003" w:rsidRDefault="00252003" w:rsidP="0025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003" w:rsidRDefault="00252003" w:rsidP="0025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1CA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MAKE APPLICATION BY THE STATE OF SOUTH CAROLINA UNDER ARTICLE V OF THE UNITED STATES CONSTITUTION FOR A CONVENTION OF THE STATES TO BE CALLED RESTRICTED TO PROPOSE AN AMENDMENT TO THE UNITED STATES CONSTITUTION TO IMPOSE FISCAL RESTRAINTS ON THE FEDERAL GOVERNMENT THROUGH A BALANCED BUDGET AMENDMENT.</w:t>
      </w:r>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 xml:space="preserve">Whereas, </w:t>
      </w:r>
      <w:r>
        <w:rPr>
          <w:color w:val="000000"/>
        </w:rPr>
        <w:t>the annual federal budget is not in balance and the federal public debt is now more than seventeen trillion dollars; and</w:t>
      </w:r>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continued deficit spending demonstrates an unwillingness or inability of both the federal executive and legislative branches to spend no more than available revenues; and</w:t>
      </w:r>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DB1CAD"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Whereas, fiscal irresponsibility at the federal level is lowering our standard of living, destroying jobs, and endangering economic opportunity now and for the next generation. Now, therefore,</w:t>
      </w:r>
    </w:p>
    <w:p w:rsidR="00DB1CAD" w:rsidRDefault="00DB1C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CAD" w:rsidRDefault="00DB1C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B1CAD" w:rsidRDefault="00DB1C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CAD" w:rsidRDefault="00974B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emergency the total of all federal appropriations made by the Congress for any fiscal year may not exceed the total of all estimated federal revenues for that fiscal year, together with any related and appropriate fiscal restraints.</w:t>
      </w:r>
    </w:p>
    <w:p w:rsidR="00DB1CAD" w:rsidRDefault="00DB1C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copies of this application must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also must be transmitted to the presiding officers of each of the legislative houses in the several states, requesting their cooperation in this endeavor.</w:t>
      </w:r>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CAD"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this application constitutes a continuing application in accordance with Article V of the Constitution of the </w:t>
      </w:r>
      <w:smartTag w:uri="urn:schemas-microsoft-com:office:smarttags" w:element="country-region">
        <w:smartTag w:uri="urn:schemas-microsoft-com:office:smarttags" w:element="place">
          <w:r>
            <w:t>United States</w:t>
          </w:r>
        </w:smartTag>
      </w:smartTag>
      <w:r>
        <w:t xml:space="preserve"> until the legislatures of at least two</w:t>
      </w:r>
      <w:r w:rsidR="00A1402A">
        <w:noBreakHyphen/>
      </w:r>
      <w:r>
        <w:t>thirds of the several states have made applications on the same subject. It supersedes all previous applications by this General Assembly on the same subject.</w:t>
      </w:r>
    </w:p>
    <w:p w:rsidR="003455D5" w:rsidRDefault="00A1402A" w:rsidP="005E0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3BE" w:rsidRDefault="000903BE" w:rsidP="000903BE">
      <w:pPr>
        <w:suppressAutoHyphens/>
      </w:pPr>
    </w:p>
    <w:sectPr w:rsidR="000903BE" w:rsidSect="000903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CAD" w:rsidRDefault="00DB1CAD" w:rsidP="009F0C77">
      <w:r>
        <w:separator/>
      </w:r>
    </w:p>
  </w:endnote>
  <w:endnote w:type="continuationSeparator" w:id="0">
    <w:p w:rsidR="00DB1CAD" w:rsidRDefault="00DB1C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0E038B-FC79-4035-A831-48DA239E6E43}"/>
    <w:embedBold r:id="rId2" w:fontKey="{ECAE1955-D56A-46BB-9893-0DDF31051D2A}"/>
  </w:font>
  <w:font w:name="Calibri">
    <w:panose1 w:val="020F0502020204030204"/>
    <w:charset w:val="00"/>
    <w:family w:val="swiss"/>
    <w:pitch w:val="variable"/>
    <w:sig w:usb0="E00002FF" w:usb1="4000ACFF" w:usb2="00000001" w:usb3="00000000" w:csb0="0000019F" w:csb1="00000000"/>
    <w:embedRegular r:id="rId3" w:fontKey="{91238194-4BAE-493A-AD09-9702EA32A785}"/>
  </w:font>
  <w:font w:name="Segoe UI">
    <w:panose1 w:val="020B0502040204020203"/>
    <w:charset w:val="00"/>
    <w:family w:val="swiss"/>
    <w:pitch w:val="variable"/>
    <w:sig w:usb0="E10022FF" w:usb1="C000E47F" w:usb2="00000029" w:usb3="00000000" w:csb0="000001DF" w:csb1="00000000"/>
    <w:embedRegular r:id="rId4" w:fontKey="{6F947A2F-018C-4BB5-B42A-47320CDD303F}"/>
  </w:font>
  <w:font w:name="Cambria">
    <w:panose1 w:val="02040503050406030204"/>
    <w:charset w:val="00"/>
    <w:family w:val="roman"/>
    <w:pitch w:val="variable"/>
    <w:sig w:usb0="E00002FF" w:usb1="400004FF" w:usb2="00000000" w:usb3="00000000" w:csb0="0000019F" w:csb1="00000000"/>
    <w:embedRegular r:id="rId5" w:fontKey="{90E39EC4-ED8F-47A4-8CE3-633304BFDA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028" w:rsidRPr="000903BE" w:rsidRDefault="000903BE" w:rsidP="000903BE">
    <w:pPr>
      <w:pStyle w:val="Footer"/>
      <w:tabs>
        <w:tab w:val="clear" w:pos="4680"/>
        <w:tab w:val="clear" w:pos="9360"/>
        <w:tab w:val="center" w:pos="2995"/>
      </w:tabs>
      <w:spacing w:before="120"/>
    </w:pPr>
    <w:r>
      <w:t>[3017]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CAD" w:rsidRDefault="00DB1CAD" w:rsidP="009F0C77">
      <w:r>
        <w:separator/>
      </w:r>
    </w:p>
  </w:footnote>
  <w:footnote w:type="continuationSeparator" w:id="0">
    <w:p w:rsidR="00DB1CAD" w:rsidRDefault="00DB1C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37ZW19"/>
    <w:docVar w:name="CoverBillType" w:val="c"/>
    <w:docVar w:name="DocPath" w:val="L:\Council\bills\CC\15337ZW19.DOCX"/>
    <w:docVar w:name="dvBillNumber" w:val="3017"/>
    <w:docVar w:name="dvBillNumberPrefix" w:val="H. "/>
    <w:docVar w:name="dvOriginalBody" w:val="House"/>
    <w:docVar w:name="dvSteno" w:val="CC"/>
    <w:docVar w:name="NameofBody" w:val="h"/>
    <w:docVar w:name="vGroup2" w:val="Council"/>
  </w:docVars>
  <w:rsids>
    <w:rsidRoot w:val="00DB1CAD"/>
    <w:rsid w:val="00011869"/>
    <w:rsid w:val="00015CD6"/>
    <w:rsid w:val="000878B7"/>
    <w:rsid w:val="000903BE"/>
    <w:rsid w:val="000E0100"/>
    <w:rsid w:val="000E1785"/>
    <w:rsid w:val="000F40FA"/>
    <w:rsid w:val="001035F1"/>
    <w:rsid w:val="0010776B"/>
    <w:rsid w:val="00133E66"/>
    <w:rsid w:val="001435A3"/>
    <w:rsid w:val="00146ED3"/>
    <w:rsid w:val="00151044"/>
    <w:rsid w:val="001773DA"/>
    <w:rsid w:val="001D08F2"/>
    <w:rsid w:val="001D3A58"/>
    <w:rsid w:val="001D525B"/>
    <w:rsid w:val="001D7F4F"/>
    <w:rsid w:val="00205238"/>
    <w:rsid w:val="002321B6"/>
    <w:rsid w:val="00250967"/>
    <w:rsid w:val="00252003"/>
    <w:rsid w:val="002543C8"/>
    <w:rsid w:val="0025541D"/>
    <w:rsid w:val="00284AAE"/>
    <w:rsid w:val="002B0EAF"/>
    <w:rsid w:val="002E5912"/>
    <w:rsid w:val="00301B21"/>
    <w:rsid w:val="00324900"/>
    <w:rsid w:val="00325348"/>
    <w:rsid w:val="0032732C"/>
    <w:rsid w:val="00336AD0"/>
    <w:rsid w:val="003455D5"/>
    <w:rsid w:val="0037079A"/>
    <w:rsid w:val="003B5944"/>
    <w:rsid w:val="003C4DAB"/>
    <w:rsid w:val="003D01E8"/>
    <w:rsid w:val="003E5288"/>
    <w:rsid w:val="003F6D79"/>
    <w:rsid w:val="0041760A"/>
    <w:rsid w:val="00417C01"/>
    <w:rsid w:val="00433292"/>
    <w:rsid w:val="004403BD"/>
    <w:rsid w:val="00461441"/>
    <w:rsid w:val="0047013B"/>
    <w:rsid w:val="004809EE"/>
    <w:rsid w:val="004E7D54"/>
    <w:rsid w:val="005273C6"/>
    <w:rsid w:val="00530A69"/>
    <w:rsid w:val="00545593"/>
    <w:rsid w:val="00556EBF"/>
    <w:rsid w:val="00577C6C"/>
    <w:rsid w:val="005A62FE"/>
    <w:rsid w:val="005B6BAF"/>
    <w:rsid w:val="005C2FE2"/>
    <w:rsid w:val="005E0446"/>
    <w:rsid w:val="005E2BC9"/>
    <w:rsid w:val="005E7FEE"/>
    <w:rsid w:val="00605102"/>
    <w:rsid w:val="006215AA"/>
    <w:rsid w:val="006913C9"/>
    <w:rsid w:val="0069470D"/>
    <w:rsid w:val="006D58AA"/>
    <w:rsid w:val="00734F00"/>
    <w:rsid w:val="007A70AE"/>
    <w:rsid w:val="008362E8"/>
    <w:rsid w:val="0085786E"/>
    <w:rsid w:val="008A1768"/>
    <w:rsid w:val="008A489F"/>
    <w:rsid w:val="008B3AFA"/>
    <w:rsid w:val="008F0F33"/>
    <w:rsid w:val="008F4429"/>
    <w:rsid w:val="00925D90"/>
    <w:rsid w:val="0094021A"/>
    <w:rsid w:val="00974B72"/>
    <w:rsid w:val="00982028"/>
    <w:rsid w:val="009B44AF"/>
    <w:rsid w:val="009C6A0B"/>
    <w:rsid w:val="009F0C77"/>
    <w:rsid w:val="009F4DD1"/>
    <w:rsid w:val="009F6C27"/>
    <w:rsid w:val="00A02543"/>
    <w:rsid w:val="00A1323C"/>
    <w:rsid w:val="00A1402A"/>
    <w:rsid w:val="00A41684"/>
    <w:rsid w:val="00A64E80"/>
    <w:rsid w:val="00A72BCD"/>
    <w:rsid w:val="00A741D9"/>
    <w:rsid w:val="00A833AB"/>
    <w:rsid w:val="00A945A4"/>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1CAD"/>
    <w:rsid w:val="00DE337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278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80905ED8-90BA-43C1-8FCB-2CDC4F06F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45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5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2A111-1416-48B0-81B4-CC54A2F78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374</Words>
  <Characters>1993</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3017 Text of Previous Version (Dec. 18, 2018) - South Carolina Legislature Online</dc:title>
  <dc:creator>Chris Charlton</dc:creator>
  <cp:lastModifiedBy>S Volk</cp:lastModifiedBy>
  <cp:revision>2</cp:revision>
  <cp:lastPrinted>2018-12-17T14:51:00Z</cp:lastPrinted>
  <dcterms:created xsi:type="dcterms:W3CDTF">2018-12-18T18:18:00Z</dcterms:created>
  <dcterms:modified xsi:type="dcterms:W3CDTF">2018-12-18T18:18:00Z</dcterms:modified>
</cp:coreProperties>
</file>