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AD6" w:rsidRDefault="00D02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8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rsidR="00752829">
        <w:noBreakHyphen/>
      </w:r>
      <w:r>
        <w:t>9</w:t>
      </w:r>
      <w:r w:rsidR="00752829">
        <w:noBreakHyphen/>
      </w:r>
      <w:r>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BY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8FE" w:rsidRDefault="00D11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8FE" w:rsidRDefault="00D11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95" w:rsidRDefault="00D118FE"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D6095">
        <w:rPr>
          <w:u w:color="000000" w:themeColor="text1"/>
        </w:rPr>
        <w:t xml:space="preserve">Article 1, Chapter 9, Title 4 </w:t>
      </w:r>
      <w:r w:rsidR="00BD6095" w:rsidRPr="00DE3752">
        <w:rPr>
          <w:u w:color="000000" w:themeColor="text1"/>
        </w:rPr>
        <w:t>of the 1976 Code</w:t>
      </w:r>
      <w:r w:rsidR="00BD6095">
        <w:rPr>
          <w:u w:color="000000" w:themeColor="text1"/>
        </w:rPr>
        <w:t xml:space="preserve"> is amended by adding</w:t>
      </w:r>
      <w:r w:rsidR="00BD6095" w:rsidRPr="00DE3752">
        <w:rPr>
          <w:u w:color="000000" w:themeColor="text1"/>
        </w:rPr>
        <w: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752829">
        <w:rPr>
          <w:u w:color="000000" w:themeColor="text1"/>
        </w:rPr>
        <w:noBreakHyphen/>
      </w:r>
      <w:r>
        <w:rPr>
          <w:u w:color="000000" w:themeColor="text1"/>
        </w:rPr>
        <w:t>9</w:t>
      </w:r>
      <w:r w:rsidR="00752829">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delegation is responsible for the employment, supervision, and discharge of all personnel employed by the delegation.”</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D3C78" w:rsidRDefault="00752829" w:rsidP="00B83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AD6" w:rsidRDefault="00D02AD6" w:rsidP="00D02AD6">
      <w:pPr>
        <w:suppressAutoHyphens/>
      </w:pPr>
    </w:p>
    <w:sectPr w:rsidR="00D02AD6" w:rsidSect="00D02A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8FE" w:rsidRDefault="00D118FE" w:rsidP="009F0C77">
      <w:r>
        <w:separator/>
      </w:r>
    </w:p>
  </w:endnote>
  <w:endnote w:type="continuationSeparator" w:id="0">
    <w:p w:rsidR="00D118FE" w:rsidRDefault="00D11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113F36-A8B8-4844-88B5-5A7F397FA706}"/>
    <w:embedBold r:id="rId2" w:fontKey="{571243AC-03DA-4D68-9D27-79F52960B6E0}"/>
  </w:font>
  <w:font w:name="Calibri">
    <w:panose1 w:val="020F0502020204030204"/>
    <w:charset w:val="00"/>
    <w:family w:val="swiss"/>
    <w:pitch w:val="variable"/>
    <w:sig w:usb0="E00002FF" w:usb1="4000ACFF" w:usb2="00000001" w:usb3="00000000" w:csb0="0000019F" w:csb1="00000000"/>
    <w:embedRegular r:id="rId3" w:fontKey="{F53C976F-AE57-435D-8BB6-7CDD9B32569C}"/>
  </w:font>
  <w:font w:name="Cambria">
    <w:panose1 w:val="02040503050406030204"/>
    <w:charset w:val="00"/>
    <w:family w:val="roman"/>
    <w:pitch w:val="variable"/>
    <w:sig w:usb0="E00002FF" w:usb1="400004FF" w:usb2="00000000" w:usb3="00000000" w:csb0="0000019F" w:csb1="00000000"/>
    <w:embedRegular r:id="rId4" w:fontKey="{7D5F7E3D-C962-4E90-9BDD-38813EE6B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C78" w:rsidRPr="00D02AD6" w:rsidRDefault="00D02AD6" w:rsidP="00D02AD6">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8FE" w:rsidRDefault="00D118FE" w:rsidP="009F0C77">
      <w:r>
        <w:separator/>
      </w:r>
    </w:p>
  </w:footnote>
  <w:footnote w:type="continuationSeparator" w:id="0">
    <w:p w:rsidR="00D118FE" w:rsidRDefault="00D11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41ZW19"/>
    <w:docVar w:name="CoverBillType" w:val="b"/>
    <w:docVar w:name="DocPath" w:val="L:\Council\bills\GGS\22141ZW19.DOCX"/>
    <w:docVar w:name="dvBillNumber" w:val="3042"/>
    <w:docVar w:name="dvBillNumberPrefix" w:val="H. "/>
    <w:docVar w:name="dvOriginalBody" w:val="House"/>
    <w:docVar w:name="dvSteno" w:val="GGS"/>
    <w:docVar w:name="NameofBody" w:val="h"/>
    <w:docVar w:name="vGroup2" w:val="Council"/>
  </w:docVars>
  <w:rsids>
    <w:rsidRoot w:val="00D118F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18FD"/>
    <w:rsid w:val="00605102"/>
    <w:rsid w:val="006215AA"/>
    <w:rsid w:val="006913C9"/>
    <w:rsid w:val="0069470D"/>
    <w:rsid w:val="006D04D1"/>
    <w:rsid w:val="006D58AA"/>
    <w:rsid w:val="00734F00"/>
    <w:rsid w:val="00752829"/>
    <w:rsid w:val="007A70AE"/>
    <w:rsid w:val="008362E8"/>
    <w:rsid w:val="00845B4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ADE"/>
    <w:rsid w:val="00BD6095"/>
    <w:rsid w:val="00BE3C22"/>
    <w:rsid w:val="00C0345E"/>
    <w:rsid w:val="00C25C5A"/>
    <w:rsid w:val="00C31C95"/>
    <w:rsid w:val="00C3483A"/>
    <w:rsid w:val="00C74E9D"/>
    <w:rsid w:val="00C826DD"/>
    <w:rsid w:val="00C82FD3"/>
    <w:rsid w:val="00C92819"/>
    <w:rsid w:val="00CC6B7B"/>
    <w:rsid w:val="00CD2089"/>
    <w:rsid w:val="00D02AD6"/>
    <w:rsid w:val="00D118FE"/>
    <w:rsid w:val="00D73A67"/>
    <w:rsid w:val="00D970A9"/>
    <w:rsid w:val="00DF3845"/>
    <w:rsid w:val="00E41911"/>
    <w:rsid w:val="00E44B57"/>
    <w:rsid w:val="00E92EEF"/>
    <w:rsid w:val="00ED3C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00F429-9EA9-4CCF-A94A-A9BA1F42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C5117-50B2-4822-ACAB-7D2C7881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205</Words>
  <Characters>1094</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3042 Text of Previous Version (Dec. 18, 2018) - South Carolina Legislature Online</dc:title>
  <dc:creator>Gloria Shackelford</dc:creator>
  <cp:lastModifiedBy>S Volk</cp:lastModifiedBy>
  <cp:revision>2</cp:revision>
  <cp:lastPrinted>2018-11-16T16:40:00Z</cp:lastPrinted>
  <dcterms:created xsi:type="dcterms:W3CDTF">2018-12-18T18:34:00Z</dcterms:created>
  <dcterms:modified xsi:type="dcterms:W3CDTF">2018-12-18T18:34:00Z</dcterms:modified>
</cp:coreProperties>
</file>