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Pr="005F13C2" w:rsidRDefault="005F13C2" w:rsidP="005F13C2">
      <w:pPr>
        <w:tabs>
          <w:tab w:val="right" w:pos="5933"/>
        </w:tabs>
        <w:suppressAutoHyphens/>
      </w:pPr>
      <w:r>
        <w:tab/>
      </w:r>
      <w:r>
        <w:rPr>
          <w:b/>
          <w:sz w:val="36"/>
        </w:rPr>
        <w:t>H. 3080</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Default="005F13C2"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and Hosey</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F13C2" w:rsidRPr="005F13C2" w:rsidRDefault="005F13C2"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Pr="005F13C2" w:rsidRDefault="005F13C2"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3080) to amend Section 61</w:t>
      </w:r>
      <w:r>
        <w:noBreakHyphen/>
        <w:t>4</w:t>
      </w:r>
      <w:r>
        <w:noBreakHyphen/>
        <w:t>550, Code of Laws of South Carolina, 1976, relating to special permits for use at fairs and special functions, etc., respectfully</w:t>
      </w:r>
    </w:p>
    <w:p w:rsidR="005F13C2" w:rsidRPr="005F13C2" w:rsidRDefault="005F13C2"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F13C2" w:rsidRPr="005F13C2" w:rsidRDefault="005F13C2"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C2" w:rsidRDefault="005F13C2"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13C2" w:rsidSect="005F1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0FB8" w:rsidRDefault="003A0FB8"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01" w:rsidRDefault="00D74201"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15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7D2D7D">
        <w:noBreakHyphen/>
      </w:r>
      <w:r>
        <w:t>4</w:t>
      </w:r>
      <w:r w:rsidR="007D2D7D">
        <w:noBreakHyphen/>
      </w:r>
      <w:r>
        <w:t>550, 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rsidR="007D2D7D">
        <w:noBreakHyphen/>
      </w:r>
      <w:r>
        <w:t>6</w:t>
      </w:r>
      <w:r w:rsidR="007D2D7D">
        <w:noBreakHyphen/>
      </w:r>
      <w:r>
        <w:t>2000,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5C2" w:rsidRDefault="0045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5C2" w:rsidRDefault="0045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rsidR="007D2D7D">
        <w:noBreakHyphen/>
      </w:r>
      <w:r>
        <w:t>4</w:t>
      </w:r>
      <w:r w:rsidR="007D2D7D">
        <w:noBreakHyphen/>
      </w:r>
      <w:r>
        <w:t>550 of the 1976 Code is amended by adding</w:t>
      </w:r>
      <w:r w:rsidR="00A2518C">
        <w:t xml:space="preserve"> a</w:t>
      </w:r>
      <w:r>
        <w:t xml:space="preserve"> subsection at the end to read:</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73CD9">
        <w:t xml:space="preserve">  </w:t>
      </w:r>
      <w:r>
        <w:t>)</w:t>
      </w:r>
      <w:r>
        <w:tab/>
        <w:t>The department may issue permits to sell beer and wine at multiple locations on multiple days at a festival on one application.”</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7D2D7D">
        <w:noBreakHyphen/>
      </w:r>
      <w:r>
        <w:t>6</w:t>
      </w:r>
      <w:r w:rsidR="007D2D7D">
        <w:noBreakHyphen/>
      </w:r>
      <w:r>
        <w:t>2000 of the 1976 Code is amended by adding</w:t>
      </w:r>
      <w:r w:rsidR="00A2518C">
        <w:t xml:space="preserve"> a</w:t>
      </w:r>
      <w:r>
        <w:t xml:space="preserve"> subsection at the end to read:</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73CD9">
        <w:t xml:space="preserve">  </w:t>
      </w:r>
      <w:r>
        <w:t>)</w:t>
      </w:r>
      <w:r>
        <w:tab/>
        <w:t>The department may issue licenses to sell alcoholic liquors by the drink at multiple locations on multiple days at a festival on one application.”</w:t>
      </w:r>
    </w:p>
    <w:p w:rsidR="000E4704" w:rsidRDefault="000E4704"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5C2" w:rsidRDefault="000E4704" w:rsidP="00C7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lastRenderedPageBreak/>
        <w:t>SECTION</w:t>
      </w:r>
      <w:r w:rsidRPr="005A3CAB">
        <w:tab/>
      </w:r>
      <w:r>
        <w:t>3</w:t>
      </w:r>
      <w:r w:rsidRPr="005A3CAB">
        <w:t>.</w:t>
      </w:r>
      <w:r w:rsidR="004515C2">
        <w:tab/>
        <w:t>This act takes effect upon approval by the Governor.</w:t>
      </w:r>
    </w:p>
    <w:p w:rsidR="00081CB1" w:rsidRDefault="007D2D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0EB" w:rsidRDefault="004050EB" w:rsidP="004050EB">
      <w:pPr>
        <w:suppressAutoHyphens/>
      </w:pPr>
    </w:p>
    <w:sectPr w:rsidR="004050EB" w:rsidSect="005F1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5C2" w:rsidRDefault="004515C2" w:rsidP="009F0C77">
      <w:r>
        <w:separator/>
      </w:r>
    </w:p>
  </w:endnote>
  <w:endnote w:type="continuationSeparator" w:id="0">
    <w:p w:rsidR="004515C2" w:rsidRDefault="004515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75CC0AF-1101-41AB-8500-22AD676AD011}"/>
    <w:embedBold r:id="rId2" w:fontKey="{F52DEFB0-661A-4894-BDF2-8EDA2655B77F}"/>
  </w:font>
  <w:font w:name="Calibri">
    <w:panose1 w:val="020F0502020204030204"/>
    <w:charset w:val="00"/>
    <w:family w:val="swiss"/>
    <w:pitch w:val="variable"/>
    <w:sig w:usb0="E0002AFF" w:usb1="C000247B" w:usb2="00000009" w:usb3="00000000" w:csb0="000001FF" w:csb1="00000000"/>
    <w:embedRegular r:id="rId3" w:fontKey="{325D45C6-E93F-4621-B628-FD5E4CB7C94C}"/>
  </w:font>
  <w:font w:name="Segoe UI">
    <w:panose1 w:val="020B0502040204020203"/>
    <w:charset w:val="00"/>
    <w:family w:val="swiss"/>
    <w:pitch w:val="variable"/>
    <w:sig w:usb0="E4002EFF" w:usb1="C000E47F" w:usb2="00000009" w:usb3="00000000" w:csb0="000001FF" w:csb1="00000000"/>
    <w:embedRegular r:id="rId4" w:fontKey="{EBB35C69-6F96-46E0-BA90-38DACB1E34ED}"/>
  </w:font>
  <w:font w:name="Cambria">
    <w:panose1 w:val="02040503050406030204"/>
    <w:charset w:val="00"/>
    <w:family w:val="roman"/>
    <w:pitch w:val="variable"/>
    <w:sig w:usb0="E00006FF" w:usb1="420024FF" w:usb2="02000000" w:usb3="00000000" w:csb0="0000019F" w:csb1="00000000"/>
    <w:embedRegular r:id="rId5" w:fontKey="{C823DF59-027C-4123-A248-8E52A9317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B1" w:rsidRPr="003A0FB8" w:rsidRDefault="003A0FB8" w:rsidP="003A0FB8">
    <w:pPr>
      <w:pStyle w:val="Footer"/>
      <w:tabs>
        <w:tab w:val="clear" w:pos="4680"/>
        <w:tab w:val="clear" w:pos="9360"/>
        <w:tab w:val="center" w:pos="2995"/>
      </w:tabs>
      <w:spacing w:before="120"/>
    </w:pPr>
    <w:r>
      <w:t>[3080</w:t>
    </w:r>
    <w:r w:rsidR="005F13C2">
      <w:t>-</w:t>
    </w:r>
    <w:r w:rsidR="005F13C2">
      <w:fldChar w:fldCharType="begin"/>
    </w:r>
    <w:r w:rsidR="005F13C2">
      <w:instrText xml:space="preserve"> PAGE  \* MERGEFORMAT </w:instrText>
    </w:r>
    <w:r w:rsidR="005F13C2">
      <w:fldChar w:fldCharType="separate"/>
    </w:r>
    <w:r w:rsidR="00E8497D">
      <w:rPr>
        <w:noProof/>
      </w:rPr>
      <w:t>1</w:t>
    </w:r>
    <w:r w:rsidR="005F13C2">
      <w:fldChar w:fldCharType="end"/>
    </w:r>
    <w:r w:rsidR="005F13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3C2" w:rsidRPr="003A0FB8" w:rsidRDefault="005F13C2" w:rsidP="003A0FB8">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sidR="004050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5C2" w:rsidRDefault="004515C2" w:rsidP="009F0C77">
      <w:r>
        <w:separator/>
      </w:r>
    </w:p>
  </w:footnote>
  <w:footnote w:type="continuationSeparator" w:id="0">
    <w:p w:rsidR="004515C2" w:rsidRDefault="004515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CZ19"/>
    <w:docVar w:name="CoverBillType" w:val="b"/>
    <w:docVar w:name="DocPath" w:val="L:\Council\bills\NBD\11109CZ19.DOCX"/>
    <w:docVar w:name="dvBillNumber" w:val="3080"/>
    <w:docVar w:name="dvBillNumberPrefix" w:val="H. "/>
    <w:docVar w:name="dvOriginalBody" w:val="House"/>
    <w:docVar w:name="dvSteno" w:val="NBD"/>
    <w:docVar w:name="NameofBody" w:val="h"/>
    <w:docVar w:name="vGroup2" w:val="Council"/>
  </w:docVars>
  <w:rsids>
    <w:rsidRoot w:val="004515C2"/>
    <w:rsid w:val="00011869"/>
    <w:rsid w:val="00015CD6"/>
    <w:rsid w:val="00081CB1"/>
    <w:rsid w:val="000E0100"/>
    <w:rsid w:val="000E1785"/>
    <w:rsid w:val="000E4704"/>
    <w:rsid w:val="000F40FA"/>
    <w:rsid w:val="001035F1"/>
    <w:rsid w:val="0010776B"/>
    <w:rsid w:val="00133E66"/>
    <w:rsid w:val="001435A3"/>
    <w:rsid w:val="00146ED3"/>
    <w:rsid w:val="00151044"/>
    <w:rsid w:val="001D08F2"/>
    <w:rsid w:val="001D3A58"/>
    <w:rsid w:val="001D513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FB8"/>
    <w:rsid w:val="003C4DAB"/>
    <w:rsid w:val="003D01E8"/>
    <w:rsid w:val="003E5288"/>
    <w:rsid w:val="003F6D79"/>
    <w:rsid w:val="004050EB"/>
    <w:rsid w:val="0041760A"/>
    <w:rsid w:val="00417C01"/>
    <w:rsid w:val="004403BD"/>
    <w:rsid w:val="004515C2"/>
    <w:rsid w:val="00461441"/>
    <w:rsid w:val="004809EE"/>
    <w:rsid w:val="004E7D54"/>
    <w:rsid w:val="004F4F25"/>
    <w:rsid w:val="005273C6"/>
    <w:rsid w:val="00530A69"/>
    <w:rsid w:val="00545593"/>
    <w:rsid w:val="00556EBF"/>
    <w:rsid w:val="00577C6C"/>
    <w:rsid w:val="005A62FE"/>
    <w:rsid w:val="005C2FE2"/>
    <w:rsid w:val="005E2BC9"/>
    <w:rsid w:val="005F13C2"/>
    <w:rsid w:val="00605102"/>
    <w:rsid w:val="006215AA"/>
    <w:rsid w:val="006913C9"/>
    <w:rsid w:val="0069470D"/>
    <w:rsid w:val="006D58AA"/>
    <w:rsid w:val="00734F00"/>
    <w:rsid w:val="007A70AE"/>
    <w:rsid w:val="007D2D7D"/>
    <w:rsid w:val="008362E8"/>
    <w:rsid w:val="0085786E"/>
    <w:rsid w:val="008A1768"/>
    <w:rsid w:val="008A489F"/>
    <w:rsid w:val="008F0F33"/>
    <w:rsid w:val="008F4429"/>
    <w:rsid w:val="0094021A"/>
    <w:rsid w:val="009A23C3"/>
    <w:rsid w:val="009B44AF"/>
    <w:rsid w:val="009C6A0B"/>
    <w:rsid w:val="009F0C77"/>
    <w:rsid w:val="009F4DD1"/>
    <w:rsid w:val="00A02543"/>
    <w:rsid w:val="00A2518C"/>
    <w:rsid w:val="00A41684"/>
    <w:rsid w:val="00A438AF"/>
    <w:rsid w:val="00A64E80"/>
    <w:rsid w:val="00A72BCD"/>
    <w:rsid w:val="00A741D9"/>
    <w:rsid w:val="00A833AB"/>
    <w:rsid w:val="00A9741D"/>
    <w:rsid w:val="00AC34A2"/>
    <w:rsid w:val="00AD1C9A"/>
    <w:rsid w:val="00AD4B17"/>
    <w:rsid w:val="00B412D4"/>
    <w:rsid w:val="00BE3C22"/>
    <w:rsid w:val="00C0345E"/>
    <w:rsid w:val="00C31C95"/>
    <w:rsid w:val="00C3483A"/>
    <w:rsid w:val="00C73CD9"/>
    <w:rsid w:val="00C74E9D"/>
    <w:rsid w:val="00C826DD"/>
    <w:rsid w:val="00C82FD3"/>
    <w:rsid w:val="00C92819"/>
    <w:rsid w:val="00CC6B7B"/>
    <w:rsid w:val="00CD2089"/>
    <w:rsid w:val="00D73A67"/>
    <w:rsid w:val="00D74201"/>
    <w:rsid w:val="00D970A9"/>
    <w:rsid w:val="00DF3845"/>
    <w:rsid w:val="00E41911"/>
    <w:rsid w:val="00E44B57"/>
    <w:rsid w:val="00E8497D"/>
    <w:rsid w:val="00E92EEF"/>
    <w:rsid w:val="00EF2368"/>
    <w:rsid w:val="00EF39C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3ACB3-3EFA-4FF3-8DAF-EEDB4133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D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443C-6B73-4705-B4F8-57AC9B12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307</Words>
  <Characters>1473</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3080 Text of Previous Version (Apr. 4, 2019) - South Carolina Legislature Online</dc:title>
  <dc:creator>Niki Downey</dc:creator>
  <cp:lastModifiedBy>Lavarres Lynch</cp:lastModifiedBy>
  <cp:revision>2</cp:revision>
  <cp:lastPrinted>2018-12-17T22:55:00Z</cp:lastPrinted>
  <dcterms:created xsi:type="dcterms:W3CDTF">2019-04-04T19:57:00Z</dcterms:created>
  <dcterms:modified xsi:type="dcterms:W3CDTF">2019-04-04T19:57:00Z</dcterms:modified>
</cp:coreProperties>
</file>