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E77" w:rsidRDefault="00CB7E77"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8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B2746F">
        <w:noBreakHyphen/>
      </w:r>
      <w:r>
        <w:t>1</w:t>
      </w:r>
      <w:r w:rsidR="00B2746F">
        <w:noBreakHyphen/>
      </w:r>
      <w:r>
        <w:t xml:space="preserve">125 SO AS TO PROVIDE A BASE STATE MINIMUM WAGE AND A SCHEDULE TO GRADUALLY IMPLEMENT AN ADJUSTED MINIMUM WAGE TO TEN DOLLARS AND </w:t>
      </w:r>
      <w:r w:rsidR="00EA619D">
        <w:t>TEN</w:t>
      </w:r>
      <w:r>
        <w:t xml:space="preserve"> CENTS PER HOUR OVER A THREE</w:t>
      </w:r>
      <w:r w:rsidR="00B2746F">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B2746F">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C2" w:rsidRDefault="00EC1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C2" w:rsidRDefault="00EC1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E1" w:rsidRDefault="00EC18C2"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65E1">
        <w:t>Chapter 1, Title 41 of the 1976 Code is amended by adding:</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2746F">
        <w:noBreakHyphen/>
      </w:r>
      <w:r>
        <w:t>1</w:t>
      </w:r>
      <w:r w:rsidR="00B2746F">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w:t>
      </w:r>
      <w:r w:rsidRPr="00442557">
        <w:lastRenderedPageBreak/>
        <w:t>and 214 of the federal Fair Labor Standards Act, as interpreted by applicable federal regulations and implemented by the United States Secretary of Labor, are incorporated herein.</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t>January 1, 2020, the initial state minimum wage is established as eight dollars and seventy</w:t>
      </w:r>
      <w:r w:rsidR="00B2746F">
        <w:noBreakHyphen/>
      </w:r>
      <w:r>
        <w:t>five cents per hour.</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January 1, 2021, the state minimum wage increases to nine dollars and seventy</w:t>
      </w:r>
      <w:r w:rsidR="00B2746F">
        <w:noBreakHyphen/>
      </w:r>
      <w:r>
        <w:t>five cents per hour.</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 xml:space="preserve">January 1, 2022, the state minimum wage increases to ten dollars and </w:t>
      </w:r>
      <w:r w:rsidR="001546D5">
        <w:t>ten</w:t>
      </w:r>
      <w:r>
        <w:t xml:space="preserve"> cents per hour.</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t xml:space="preserve">January 1, 2023, and annually thereafter, the state minimum wage increases from ten dollars and </w:t>
      </w:r>
      <w:r w:rsidR="00EA619D">
        <w:t>te</w:t>
      </w:r>
      <w:r>
        <w:t>n cents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B2746F" w:rsidRPr="00B2746F">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C2"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4852" w:rsidRDefault="00B2746F" w:rsidP="0067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E77" w:rsidRDefault="00CB7E77" w:rsidP="00CB7E77">
      <w:pPr>
        <w:suppressAutoHyphens/>
      </w:pPr>
    </w:p>
    <w:sectPr w:rsidR="00CB7E77" w:rsidSect="00CB7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8C2" w:rsidRDefault="00EC18C2" w:rsidP="009F0C77">
      <w:r>
        <w:separator/>
      </w:r>
    </w:p>
  </w:endnote>
  <w:endnote w:type="continuationSeparator" w:id="0">
    <w:p w:rsidR="00EC18C2" w:rsidRDefault="00EC1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588ED2-34C2-49AF-A52A-42E7B64FFAA7}"/>
    <w:embedBold r:id="rId2" w:fontKey="{4A5BF487-6026-477F-B48C-4305E7E7C596}"/>
  </w:font>
  <w:font w:name="Calibri">
    <w:panose1 w:val="020F0502020204030204"/>
    <w:charset w:val="00"/>
    <w:family w:val="swiss"/>
    <w:pitch w:val="variable"/>
    <w:sig w:usb0="E00002FF" w:usb1="4000ACFF" w:usb2="00000001" w:usb3="00000000" w:csb0="0000019F" w:csb1="00000000"/>
    <w:embedRegular r:id="rId3" w:fontKey="{3987D1A6-28E4-4202-850D-746E75E4D597}"/>
  </w:font>
  <w:font w:name="Segoe UI">
    <w:panose1 w:val="020B0502040204020203"/>
    <w:charset w:val="00"/>
    <w:family w:val="swiss"/>
    <w:pitch w:val="variable"/>
    <w:sig w:usb0="E10022FF" w:usb1="C000E47F" w:usb2="00000029" w:usb3="00000000" w:csb0="000001DF" w:csb1="00000000"/>
    <w:embedRegular r:id="rId4" w:fontKey="{7DB38BE5-FEE3-4D34-94C3-3D8D4627C6C1}"/>
  </w:font>
  <w:font w:name="Cambria">
    <w:panose1 w:val="02040503050406030204"/>
    <w:charset w:val="00"/>
    <w:family w:val="roman"/>
    <w:pitch w:val="variable"/>
    <w:sig w:usb0="E00002FF" w:usb1="400004FF" w:usb2="00000000" w:usb3="00000000" w:csb0="0000019F" w:csb1="00000000"/>
    <w:embedRegular r:id="rId5" w:fontKey="{80997DDA-9823-40D1-A7FC-1CAD3FD4CA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52" w:rsidRPr="00CB7E77" w:rsidRDefault="00CB7E77" w:rsidP="00CB7E77">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8C2" w:rsidRDefault="00EC18C2" w:rsidP="009F0C77">
      <w:r>
        <w:separator/>
      </w:r>
    </w:p>
  </w:footnote>
  <w:footnote w:type="continuationSeparator" w:id="0">
    <w:p w:rsidR="00EC18C2" w:rsidRDefault="00EC1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6WAB19"/>
    <w:docVar w:name="CoverBillType" w:val="b"/>
    <w:docVar w:name="DocPath" w:val="L:\Council\bills\AGM\19466WAB19.DOCX"/>
    <w:docVar w:name="dvBillNumber" w:val="3217"/>
    <w:docVar w:name="dvBillNumberPrefix" w:val="H. "/>
    <w:docVar w:name="dvOriginalBody" w:val="House"/>
    <w:docVar w:name="dvSteno" w:val="AGM"/>
    <w:docVar w:name="NameofBody" w:val="h"/>
    <w:docVar w:name="vGroup2" w:val="Council"/>
  </w:docVars>
  <w:rsids>
    <w:rsidRoot w:val="00EC18C2"/>
    <w:rsid w:val="00011869"/>
    <w:rsid w:val="00015CD6"/>
    <w:rsid w:val="000E0100"/>
    <w:rsid w:val="000E1785"/>
    <w:rsid w:val="000F40FA"/>
    <w:rsid w:val="001035F1"/>
    <w:rsid w:val="0010776B"/>
    <w:rsid w:val="00133E66"/>
    <w:rsid w:val="001435A3"/>
    <w:rsid w:val="00146ED3"/>
    <w:rsid w:val="00151044"/>
    <w:rsid w:val="001546D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40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3C2"/>
    <w:rsid w:val="006913C9"/>
    <w:rsid w:val="0069470D"/>
    <w:rsid w:val="006D58AA"/>
    <w:rsid w:val="00734F00"/>
    <w:rsid w:val="007A70AE"/>
    <w:rsid w:val="007E5164"/>
    <w:rsid w:val="008362E8"/>
    <w:rsid w:val="0085786E"/>
    <w:rsid w:val="00863D5F"/>
    <w:rsid w:val="008A1768"/>
    <w:rsid w:val="008A489F"/>
    <w:rsid w:val="008B0E03"/>
    <w:rsid w:val="008F0F33"/>
    <w:rsid w:val="008F4429"/>
    <w:rsid w:val="0094021A"/>
    <w:rsid w:val="009A027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5E1"/>
    <w:rsid w:val="00B2746F"/>
    <w:rsid w:val="00B412D4"/>
    <w:rsid w:val="00BD26CC"/>
    <w:rsid w:val="00BE3C22"/>
    <w:rsid w:val="00C0345E"/>
    <w:rsid w:val="00C31C95"/>
    <w:rsid w:val="00C3483A"/>
    <w:rsid w:val="00C74E9D"/>
    <w:rsid w:val="00C826DD"/>
    <w:rsid w:val="00C82FD3"/>
    <w:rsid w:val="00C92819"/>
    <w:rsid w:val="00CB7E77"/>
    <w:rsid w:val="00CC6B7B"/>
    <w:rsid w:val="00CD2089"/>
    <w:rsid w:val="00D73A67"/>
    <w:rsid w:val="00D970A9"/>
    <w:rsid w:val="00DF3845"/>
    <w:rsid w:val="00E41911"/>
    <w:rsid w:val="00E44B57"/>
    <w:rsid w:val="00E92EEF"/>
    <w:rsid w:val="00EA619D"/>
    <w:rsid w:val="00EC18C2"/>
    <w:rsid w:val="00EF2368"/>
    <w:rsid w:val="00F24442"/>
    <w:rsid w:val="00F50AE3"/>
    <w:rsid w:val="00F655B7"/>
    <w:rsid w:val="00F656BA"/>
    <w:rsid w:val="00F67CF1"/>
    <w:rsid w:val="00F728AA"/>
    <w:rsid w:val="00F840F0"/>
    <w:rsid w:val="00F8485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60CE0-DB9B-480F-AF8B-D1BEB0F9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1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FA9AC-B309-4877-BF9C-D68249C0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692</Words>
  <Characters>3483</Characters>
  <Application>Microsoft Office Word</Application>
  <DocSecurity>0</DocSecurity>
  <Lines>93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3217 Text of Previous Version (Dec. 18, 2018) - South Carolina Legislature Online</dc:title>
  <dc:creator>Angie Morgan</dc:creator>
  <cp:lastModifiedBy>S Volk</cp:lastModifiedBy>
  <cp:revision>2</cp:revision>
  <cp:lastPrinted>2018-12-13T14:03:00Z</cp:lastPrinted>
  <dcterms:created xsi:type="dcterms:W3CDTF">2018-12-18T20:28:00Z</dcterms:created>
  <dcterms:modified xsi:type="dcterms:W3CDTF">2018-12-18T20:28:00Z</dcterms:modified>
</cp:coreProperties>
</file>