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359" w:rsidRDefault="000D63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6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3AF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37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37F93">
        <w:t xml:space="preserve">AMEND THE CODE </w:t>
      </w:r>
      <w:r w:rsidR="00562657">
        <w:t>OF LAWS OF SOUTH CAROLINA, 1976</w:t>
      </w:r>
      <w:r w:rsidR="001A05B7">
        <w:t>,</w:t>
      </w:r>
      <w:r w:rsidR="00337F93">
        <w:t xml:space="preserve"> BY </w:t>
      </w:r>
      <w:r>
        <w:t>REPEAL</w:t>
      </w:r>
      <w:r w:rsidR="004112A9">
        <w:t>ING SECTION 56</w:t>
      </w:r>
      <w:r w:rsidR="004112A9">
        <w:noBreakHyphen/>
        <w:t>5</w:t>
      </w:r>
      <w:r w:rsidR="004112A9">
        <w:noBreakHyphen/>
        <w:t>2570</w:t>
      </w:r>
      <w:r>
        <w:t xml:space="preserve"> </w:t>
      </w:r>
      <w:r w:rsidR="0066326E">
        <w:t>R</w:t>
      </w:r>
      <w:r>
        <w:t>ELATING TO THE PARKING OF AN UNATTENDED MOTOR VEHICLE.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3AF8" w:rsidRDefault="00D33A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3AF8" w:rsidRDefault="00D33A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AF8" w:rsidRDefault="00D33A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C3751">
        <w:t>Section 56</w:t>
      </w:r>
      <w:r w:rsidR="004112A9">
        <w:noBreakHyphen/>
      </w:r>
      <w:r w:rsidR="001C3751">
        <w:t>5</w:t>
      </w:r>
      <w:r w:rsidR="004112A9">
        <w:noBreakHyphen/>
      </w:r>
      <w:r w:rsidR="001C3751">
        <w:t>2570 of the 1976 Code is repealed.</w:t>
      </w:r>
    </w:p>
    <w:p w:rsidR="00D33AF8" w:rsidRDefault="00D33A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AF8" w:rsidRDefault="00D33A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C3751">
        <w:t>2</w:t>
      </w:r>
      <w:r>
        <w:t>.</w:t>
      </w:r>
      <w:r>
        <w:tab/>
        <w:t>This act takes effect upon approval by the Governor.</w:t>
      </w:r>
    </w:p>
    <w:p w:rsidR="00C322CF" w:rsidRDefault="004112A9" w:rsidP="001A0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6359" w:rsidRDefault="000D6359" w:rsidP="000D6359">
      <w:pPr>
        <w:suppressAutoHyphens/>
      </w:pPr>
    </w:p>
    <w:sectPr w:rsidR="000D6359" w:rsidSect="000D635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AF8" w:rsidRDefault="00D33AF8" w:rsidP="009F0C77">
      <w:r>
        <w:separator/>
      </w:r>
    </w:p>
  </w:endnote>
  <w:endnote w:type="continuationSeparator" w:id="0">
    <w:p w:rsidR="00D33AF8" w:rsidRDefault="00D33A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ECD4939-470A-47A4-985F-07B1A320EAE1}"/>
    <w:embedBold r:id="rId2" w:fontKey="{852DED19-19CC-4B12-B20E-01298FB490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9B2CCC0-7881-4B88-82F6-B0E7118B75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F3619CB-3B76-4AB3-83B5-273241FC72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2CF" w:rsidRPr="000D6359" w:rsidRDefault="000D6359" w:rsidP="000D63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AF8" w:rsidRDefault="00D33AF8" w:rsidP="009F0C77">
      <w:r>
        <w:separator/>
      </w:r>
    </w:p>
  </w:footnote>
  <w:footnote w:type="continuationSeparator" w:id="0">
    <w:p w:rsidR="00D33AF8" w:rsidRDefault="00D33A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97CM19"/>
    <w:docVar w:name="CoverBillType" w:val="b"/>
    <w:docVar w:name="DocPath" w:val="L:\Council\bills\GT\5597CM19.DOCX"/>
    <w:docVar w:name="dvBillNumber" w:val="331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D33AF8"/>
    <w:rsid w:val="00011869"/>
    <w:rsid w:val="00015CD6"/>
    <w:rsid w:val="000D635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05B7"/>
    <w:rsid w:val="001A66F6"/>
    <w:rsid w:val="001C375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37F93"/>
    <w:rsid w:val="0037079A"/>
    <w:rsid w:val="003C4DAB"/>
    <w:rsid w:val="003D01E8"/>
    <w:rsid w:val="003E5288"/>
    <w:rsid w:val="003F6D79"/>
    <w:rsid w:val="004112A9"/>
    <w:rsid w:val="00416D7B"/>
    <w:rsid w:val="0041760A"/>
    <w:rsid w:val="00417C01"/>
    <w:rsid w:val="004403BD"/>
    <w:rsid w:val="00461441"/>
    <w:rsid w:val="004809EE"/>
    <w:rsid w:val="004A476B"/>
    <w:rsid w:val="004E7D54"/>
    <w:rsid w:val="004F6F43"/>
    <w:rsid w:val="005273C6"/>
    <w:rsid w:val="00530A69"/>
    <w:rsid w:val="00545593"/>
    <w:rsid w:val="00556EBF"/>
    <w:rsid w:val="00562657"/>
    <w:rsid w:val="00577C6C"/>
    <w:rsid w:val="005A62FE"/>
    <w:rsid w:val="005C2FE2"/>
    <w:rsid w:val="005E2BC9"/>
    <w:rsid w:val="00605102"/>
    <w:rsid w:val="006215AA"/>
    <w:rsid w:val="0066326E"/>
    <w:rsid w:val="006913C9"/>
    <w:rsid w:val="0069470D"/>
    <w:rsid w:val="006D58AA"/>
    <w:rsid w:val="00732344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E8D"/>
    <w:rsid w:val="00B412D4"/>
    <w:rsid w:val="00BE3C22"/>
    <w:rsid w:val="00C0345E"/>
    <w:rsid w:val="00C21F70"/>
    <w:rsid w:val="00C22DD6"/>
    <w:rsid w:val="00C31C95"/>
    <w:rsid w:val="00C322CF"/>
    <w:rsid w:val="00C3483A"/>
    <w:rsid w:val="00C74E9D"/>
    <w:rsid w:val="00C81795"/>
    <w:rsid w:val="00C826DD"/>
    <w:rsid w:val="00C82FD3"/>
    <w:rsid w:val="00C92819"/>
    <w:rsid w:val="00CC6B7B"/>
    <w:rsid w:val="00CD2089"/>
    <w:rsid w:val="00D133F6"/>
    <w:rsid w:val="00D33AF8"/>
    <w:rsid w:val="00D73A67"/>
    <w:rsid w:val="00D917BA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1AE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C40F2D-E323-4219-B34E-8D4DB4A80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D1601-3C22-4E4E-A83E-ED1F5D562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61</Words>
  <Characters>289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3314 Text of Previous Version (Dec. 18, 2018) - South Carolina Legislature Online</dc:title>
  <dc:creator>Gwen Thurmond</dc:creator>
  <cp:lastModifiedBy>S Volk</cp:lastModifiedBy>
  <cp:revision>2</cp:revision>
  <cp:lastPrinted>2018-12-17T21:50:00Z</cp:lastPrinted>
  <dcterms:created xsi:type="dcterms:W3CDTF">2018-12-18T22:31:00Z</dcterms:created>
  <dcterms:modified xsi:type="dcterms:W3CDTF">2018-12-18T22:31:00Z</dcterms:modified>
</cp:coreProperties>
</file>