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6271" w:rsidRP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6271" w:rsidRDefault="00C762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271"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2019</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Pr="00041C3B" w:rsidRDefault="00041C3B" w:rsidP="00041C3B">
      <w:pPr>
        <w:tabs>
          <w:tab w:val="right" w:pos="5933"/>
        </w:tabs>
        <w:suppressAutoHyphens/>
      </w:pPr>
      <w:r>
        <w:tab/>
      </w:r>
      <w:r>
        <w:rPr>
          <w:b/>
          <w:sz w:val="36"/>
        </w:rPr>
        <w:t>H. 3359</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Yow and R. Williams</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7C6EC0">
      <w:pPr>
        <w:tabs>
          <w:tab w:val="right" w:pos="5933"/>
        </w:tabs>
        <w:suppressAutoHyphens/>
      </w:pPr>
      <w:r>
        <w:t>S. Printed 2/12/19--H.</w:t>
      </w:r>
      <w:r w:rsidR="007C6EC0">
        <w:tab/>
        <w:t>[SEC 2/13/19 10:15 AM]</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041C3B" w:rsidRP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41C3B" w:rsidSect="00C762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71A3" w:rsidRDefault="004E7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4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4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A35385">
        <w:t>THE CODE OF LAWS OF SOUTH CAROLINA, 1976, BY ADDING SECTION 56</w:t>
      </w:r>
      <w:r w:rsidR="000B4293">
        <w:noBreakHyphen/>
      </w:r>
      <w:r w:rsidR="00A35385">
        <w:t>1</w:t>
      </w:r>
      <w:r w:rsidR="000B4293">
        <w:noBreakHyphen/>
      </w:r>
      <w:r w:rsidR="00A35385">
        <w:t>151 SO AS TO PROVIDE THAT AN APPLICANT FOR A DRIVER</w:t>
      </w:r>
      <w:r w:rsidR="000B4293" w:rsidRPr="000B4293">
        <w:t>’</w:t>
      </w:r>
      <w:r w:rsidR="00A35385">
        <w:t>S LICENSE MAY APPLY TO OBTAIN A VETERAN DESIGNATION ON HIS DRIVER</w:t>
      </w:r>
      <w:r w:rsidR="009973A5">
        <w:t>’</w:t>
      </w:r>
      <w:r w:rsidR="00A35385">
        <w:t xml:space="preserve">S LICENSE; AND TO AMEND </w:t>
      </w:r>
      <w:r>
        <w:t>SECTION 56</w:t>
      </w:r>
      <w:r w:rsidR="000B4293">
        <w:noBreakHyphen/>
      </w:r>
      <w:r>
        <w:t>1</w:t>
      </w:r>
      <w:r w:rsidR="000B4293">
        <w:noBreakHyphen/>
      </w:r>
      <w:r>
        <w:t>3350, RELATING TO THE ISSUANCE OF SPECIAL IDENTIFICATION CARDS AND DRIVERS</w:t>
      </w:r>
      <w:r w:rsidR="000B4293" w:rsidRPr="000B4293">
        <w:t>’</w:t>
      </w:r>
      <w:r>
        <w:t xml:space="preserve"> LICENSES THAT CONTAIN A VETERAN DESIGNATION, SO AS TO </w:t>
      </w:r>
      <w:r w:rsidR="00A35385">
        <w:t>DELETE THE PROVISION THAT PROVIDES THAT AN APPLICANT FOR A DRIVER</w:t>
      </w:r>
      <w:r w:rsidR="000B4293" w:rsidRPr="000B4293">
        <w:t>’</w:t>
      </w:r>
      <w:r w:rsidR="00A35385">
        <w:t>S LICENSE MAY APPLY TO OBTAIN A VETERAN DESIGNATION ON HIS DRIVER</w:t>
      </w:r>
      <w:r w:rsidR="000B4293" w:rsidRPr="000B4293">
        <w:t>’</w:t>
      </w:r>
      <w:r w:rsidR="00A35385">
        <w:t>S LICENSE</w:t>
      </w:r>
      <w:r w:rsidR="000B4293">
        <w:t>.</w:t>
      </w:r>
      <w:bookmarkEnd w:id="1"/>
    </w:p>
    <w:p w:rsidR="0010776B" w:rsidRDefault="00041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41C3B" w:rsidRDefault="00041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87B" w:rsidRDefault="00184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1.</w:t>
      </w:r>
      <w:r w:rsidRPr="00CB0331">
        <w:tab/>
        <w:t>Section 56</w:t>
      </w:r>
      <w:r w:rsidRPr="00CB0331">
        <w:noBreakHyphen/>
        <w:t>1</w:t>
      </w:r>
      <w:r w:rsidRPr="00CB0331">
        <w:noBreakHyphen/>
        <w:t>140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t>“Section 56</w:t>
      </w:r>
      <w:r w:rsidRPr="00CB0331">
        <w:noBreakHyphen/>
        <w:t>1</w:t>
      </w:r>
      <w:r w:rsidRPr="00CB0331">
        <w:noBreakHyphen/>
        <w:t>140.</w:t>
      </w:r>
      <w:r w:rsidRPr="00CB0331">
        <w:tab/>
        <w:t>(</w:t>
      </w:r>
      <w:bookmarkStart w:id="5" w:name="temp"/>
      <w:bookmarkEnd w:id="5"/>
      <w:r w:rsidRPr="00CB0331">
        <w:t>A)</w:t>
      </w:r>
      <w:r w:rsidRPr="00CB0331">
        <w:tab/>
        <w:t>Upon payment of a fee of twenty</w:t>
      </w:r>
      <w:r w:rsidRPr="00CB0331">
        <w:noBreakHyphen/>
        <w:t>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lastRenderedPageBreak/>
        <w:t>(B)</w:t>
      </w:r>
      <w:r w:rsidRPr="00CB0331">
        <w:tab/>
        <w:t>An applicant for a new, renewed, or replacement driver’s license may apply to the department to obtain a veteran designation on the front of his driver’s license by providing a</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(1)</w:t>
      </w:r>
      <w:r w:rsidRPr="00CB0331">
        <w:tab/>
        <w:t xml:space="preserve">United States Department of Defense discharge certificate, also known as a DD Form 214, </w:t>
      </w:r>
      <w:r w:rsidRPr="00CB0331">
        <w:rPr>
          <w:strike/>
        </w:rPr>
        <w:t>Form 4,</w:t>
      </w:r>
      <w:r w:rsidRPr="00CB0331">
        <w:t xml:space="preserve"> that shows a characterization of service, or discharge status of ‘honorable’ or ‘general under honorable conditions’ and establishes the person’s qualifying military service in the United States armed forces</w:t>
      </w:r>
      <w:r w:rsidRPr="00CB0331">
        <w:rPr>
          <w:u w:val="single"/>
        </w:rPr>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r>
      <w:r w:rsidRPr="00CB0331">
        <w:rPr>
          <w:u w:val="single"/>
        </w:rPr>
        <w:t>(2)</w:t>
      </w:r>
      <w:r w:rsidRPr="00CB0331">
        <w:tab/>
      </w:r>
      <w:r w:rsidRPr="00CB0331">
        <w:rPr>
          <w:u w:val="single"/>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rPr>
          <w:u w:val="single"/>
        </w:rPr>
        <w:t>(C)</w:t>
      </w:r>
      <w:r w:rsidRPr="00CB0331">
        <w:tab/>
        <w:t>The department may determine the appropriate form of the veteran designation on the driver’s license authorized pursuant to this section.</w:t>
      </w: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rPr>
          <w:strike/>
        </w:rPr>
        <w:t>C)</w:t>
      </w:r>
      <w:r w:rsidRPr="00CB0331">
        <w:rPr>
          <w:u w:val="single"/>
        </w:rPr>
        <w:t>(D)</w:t>
      </w:r>
      <w:r w:rsidRPr="00CB0331">
        <w:tab/>
        <w:t>The fees collected pursuant to this section must be credited to the Department of Transportation State Non</w:t>
      </w:r>
      <w:r w:rsidRPr="00CB0331">
        <w:noBreakHyphen/>
        <w:t>Federal Aid Highway Fund.”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SECTION</w:t>
      </w:r>
      <w:r w:rsidRPr="00CB0331">
        <w:tab/>
        <w:t>2.</w:t>
      </w:r>
      <w:r w:rsidRPr="00CB0331">
        <w:tab/>
        <w:t>Section 56</w:t>
      </w:r>
      <w:r w:rsidRPr="00CB0331">
        <w:noBreakHyphen/>
        <w:t>1</w:t>
      </w:r>
      <w:r w:rsidRPr="00CB0331">
        <w:noBreakHyphen/>
        <w:t>3350(B) of the 1976 Code is amended to read: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“(B)</w:t>
      </w:r>
      <w:r w:rsidRPr="00CB0331">
        <w:tab/>
        <w:t xml:space="preserve">An applicant for a new, renewed, or replacement South Carolina </w:t>
      </w:r>
      <w:r w:rsidRPr="00CB0331">
        <w:rPr>
          <w:strike/>
        </w:rPr>
        <w:t>driver’s license</w:t>
      </w:r>
      <w:r w:rsidRPr="00CB0331">
        <w:t xml:space="preserve"> </w:t>
      </w:r>
      <w:r w:rsidRPr="00CB0331">
        <w:rPr>
          <w:u w:val="single"/>
        </w:rPr>
        <w:t>identification card</w:t>
      </w:r>
      <w:r w:rsidRPr="00CB0331">
        <w:t xml:space="preserve"> may apply to the Department of Motor Vehicles to obtain a veteran designation on the front of his </w:t>
      </w:r>
      <w:r w:rsidRPr="00CB0331">
        <w:rPr>
          <w:strike/>
        </w:rPr>
        <w:t>driver’s license</w:t>
      </w:r>
      <w:r w:rsidRPr="00CB0331">
        <w:t xml:space="preserve"> </w:t>
      </w:r>
      <w:r w:rsidRPr="00CB0331">
        <w:rPr>
          <w:u w:val="single"/>
        </w:rPr>
        <w:t>identification card</w:t>
      </w:r>
      <w:r w:rsidRPr="00CB0331">
        <w:t xml:space="preserve"> by providing a:</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t>(1)</w:t>
      </w:r>
      <w:r w:rsidRPr="00CB0331">
        <w:tab/>
        <w:t xml:space="preserve">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w:t>
      </w:r>
      <w:r w:rsidRPr="00CB0331">
        <w:rPr>
          <w:strike/>
        </w:rPr>
        <w:t>and</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331">
        <w:tab/>
      </w:r>
      <w:r w:rsidRPr="00CB0331">
        <w:tab/>
        <w:t>(2)</w:t>
      </w:r>
      <w:r w:rsidRPr="00CB0331">
        <w:tab/>
      </w:r>
      <w:r w:rsidRPr="00CB0331">
        <w:rPr>
          <w:strike/>
        </w:rPr>
        <w:t>payment of a one dollar fee that must be collected by the department and placed by the Comptroller General into the State Highway Fund as established by Section 57</w:t>
      </w:r>
      <w:r w:rsidRPr="00CB0331">
        <w:rPr>
          <w:strike/>
        </w:rPr>
        <w:noBreakHyphen/>
        <w:t>11</w:t>
      </w:r>
      <w:r w:rsidRPr="00CB0331">
        <w:rPr>
          <w:strike/>
        </w:rPr>
        <w:noBreakHyphen/>
        <w:t>20, to be distributed as provided in Section 11</w:t>
      </w:r>
      <w:r w:rsidRPr="00CB0331">
        <w:rPr>
          <w:strike/>
        </w:rPr>
        <w:noBreakHyphen/>
        <w:t>43</w:t>
      </w:r>
      <w:r w:rsidRPr="00CB0331">
        <w:rPr>
          <w:strike/>
        </w:rPr>
        <w:noBreakHyphen/>
        <w:t>167</w:t>
      </w:r>
      <w:r w:rsidRPr="00CB0331">
        <w:t xml:space="preserve"> </w:t>
      </w:r>
      <w:r w:rsidRPr="00CB0331">
        <w:rPr>
          <w:u w:val="single"/>
        </w:rPr>
        <w:t xml:space="preserve">National Guard Report of Separation and Record of Service, also known as an NGB Form 22, that shows a characterization of service, or discharge status of ‘honorable’ or ‘general under honorable conditions’ and establishes </w:t>
      </w:r>
      <w:r w:rsidRPr="00CB0331">
        <w:rPr>
          <w:u w:val="single"/>
        </w:rPr>
        <w:lastRenderedPageBreak/>
        <w:t>the person’s qualifying military service of at least twenty years in the National Guard; or</w:t>
      </w:r>
    </w:p>
    <w:p w:rsidR="00041C3B" w:rsidRPr="00CB0331"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331">
        <w:tab/>
      </w:r>
      <w:r w:rsidRPr="00CB0331">
        <w:tab/>
      </w:r>
      <w:r w:rsidRPr="00CB0331">
        <w:rPr>
          <w:u w:val="single"/>
        </w:rPr>
        <w:t>(3)</w:t>
      </w:r>
      <w:r w:rsidRPr="00CB0331">
        <w:tab/>
      </w:r>
      <w:r w:rsidRPr="00CB0331">
        <w:rPr>
          <w:u w:val="single"/>
        </w:rPr>
        <w:t>Veterans Identification Card (VIC). A Veterans Health Identification Card (VHIC) may not be accepted</w:t>
      </w:r>
      <w:r w:rsidRPr="00CB0331">
        <w:t>.”</w:t>
      </w:r>
    </w:p>
    <w:p w:rsidR="00041C3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87B" w:rsidRDefault="00041C3B" w:rsidP="0004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0331">
        <w:t>SECTION</w:t>
      </w:r>
      <w:r w:rsidRPr="00CB0331">
        <w:tab/>
        <w:t>3.</w:t>
      </w:r>
      <w:r w:rsidRPr="00CB0331">
        <w:tab/>
        <w:t>This act takes effect six months after approval by the Governor.</w:t>
      </w:r>
    </w:p>
    <w:p w:rsidR="00AE58C0" w:rsidRDefault="000B4293" w:rsidP="00AE5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E58C0" w:rsidSect="00C762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171" w:rsidRDefault="00C03171" w:rsidP="009F0C77">
      <w:r>
        <w:separator/>
      </w:r>
    </w:p>
  </w:endnote>
  <w:endnote w:type="continuationSeparator" w:id="0">
    <w:p w:rsidR="00C03171" w:rsidRDefault="00C03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140362F-7B4E-4E83-9B95-E2557ECB22D0}"/>
    <w:embedBold r:id="rId2" w:fontKey="{683F3DD2-A2C6-4DD8-963A-87E45EFD4624}"/>
  </w:font>
  <w:font w:name="Calibri">
    <w:panose1 w:val="020F0502020204030204"/>
    <w:charset w:val="00"/>
    <w:family w:val="swiss"/>
    <w:pitch w:val="variable"/>
    <w:sig w:usb0="E0002AFF" w:usb1="C000247B" w:usb2="00000009" w:usb3="00000000" w:csb0="000001FF" w:csb1="00000000"/>
    <w:embedRegular r:id="rId3" w:fontKey="{7B66980B-B567-4218-8CC0-C9CD004A250B}"/>
  </w:font>
  <w:font w:name="Cambria">
    <w:panose1 w:val="02040503050406030204"/>
    <w:charset w:val="00"/>
    <w:family w:val="roman"/>
    <w:pitch w:val="variable"/>
    <w:sig w:usb0="E00006FF" w:usb1="420024FF" w:usb2="02000000" w:usb3="00000000" w:csb0="0000019F" w:csb1="00000000"/>
    <w:embedRegular r:id="rId4" w:fontKey="{0394F721-B5F2-48C1-9596-83C2E7385583}"/>
  </w:font>
  <w:font w:name="Segoe UI">
    <w:panose1 w:val="020B0502040204020203"/>
    <w:charset w:val="00"/>
    <w:family w:val="swiss"/>
    <w:pitch w:val="variable"/>
    <w:sig w:usb0="E4002EFF" w:usb1="C000E47F" w:usb2="00000009" w:usb3="00000000" w:csb0="000001FF" w:csb1="00000000"/>
    <w:embedRegular r:id="rId5" w:fontKey="{12889F8A-462F-4D8A-9820-55FD3D485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832" w:rsidRPr="004E71A3" w:rsidRDefault="004E71A3" w:rsidP="004E71A3">
    <w:pPr>
      <w:pStyle w:val="Footer"/>
      <w:tabs>
        <w:tab w:val="clear" w:pos="4680"/>
        <w:tab w:val="clear" w:pos="9360"/>
        <w:tab w:val="center" w:pos="2995"/>
      </w:tabs>
      <w:spacing w:before="120"/>
    </w:pPr>
    <w:r>
      <w:t>[3359</w:t>
    </w:r>
    <w:r w:rsidR="00C76271">
      <w:t>-</w:t>
    </w:r>
    <w:r w:rsidR="00C76271">
      <w:fldChar w:fldCharType="begin"/>
    </w:r>
    <w:r w:rsidR="00C76271">
      <w:instrText xml:space="preserve"> PAGE  \* MERGEFORMAT </w:instrText>
    </w:r>
    <w:r w:rsidR="00C76271">
      <w:fldChar w:fldCharType="separate"/>
    </w:r>
    <w:r w:rsidR="00AE58C0">
      <w:rPr>
        <w:noProof/>
      </w:rPr>
      <w:t>1</w:t>
    </w:r>
    <w:r w:rsidR="00C76271">
      <w:fldChar w:fldCharType="end"/>
    </w:r>
    <w:r w:rsidR="00C762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271" w:rsidRPr="004E71A3" w:rsidRDefault="00C76271" w:rsidP="004E71A3">
    <w:pPr>
      <w:pStyle w:val="Footer"/>
      <w:tabs>
        <w:tab w:val="clear" w:pos="4680"/>
        <w:tab w:val="clear" w:pos="9360"/>
        <w:tab w:val="center" w:pos="2995"/>
      </w:tabs>
      <w:spacing w:before="120"/>
    </w:pPr>
    <w:r>
      <w:t>[3359]</w:t>
    </w:r>
    <w:r>
      <w:tab/>
    </w:r>
    <w:r>
      <w:fldChar w:fldCharType="begin"/>
    </w:r>
    <w:r>
      <w:instrText xml:space="preserve"> PAGE  \* MERGEFORMAT </w:instrText>
    </w:r>
    <w:r>
      <w:fldChar w:fldCharType="separate"/>
    </w:r>
    <w:r w:rsidR="00AE58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171" w:rsidRDefault="00C03171" w:rsidP="009F0C77">
      <w:r>
        <w:separator/>
      </w:r>
    </w:p>
  </w:footnote>
  <w:footnote w:type="continuationSeparator" w:id="0">
    <w:p w:rsidR="00C03171" w:rsidRDefault="00C03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1CM19"/>
    <w:docVar w:name="CoverBillType" w:val="b"/>
    <w:docVar w:name="DocPath" w:val="L:\Council\bills\GT\5601CM19.DOCX"/>
    <w:docVar w:name="dvBillNumber" w:val="3359"/>
    <w:docVar w:name="dvBillNumberPrefix" w:val="H. "/>
    <w:docVar w:name="dvOriginalBody" w:val="House"/>
    <w:docVar w:name="dvSteno" w:val="GT"/>
    <w:docVar w:name="NameofBody" w:val="h"/>
    <w:docVar w:name="vGroup2" w:val="Council"/>
  </w:docVars>
  <w:rsids>
    <w:rsidRoot w:val="0018487B"/>
    <w:rsid w:val="00011869"/>
    <w:rsid w:val="00015CD6"/>
    <w:rsid w:val="00041C3B"/>
    <w:rsid w:val="000B4293"/>
    <w:rsid w:val="000E0100"/>
    <w:rsid w:val="000E1785"/>
    <w:rsid w:val="000F40FA"/>
    <w:rsid w:val="001035F1"/>
    <w:rsid w:val="0010776B"/>
    <w:rsid w:val="00133E66"/>
    <w:rsid w:val="001435A3"/>
    <w:rsid w:val="00146ED3"/>
    <w:rsid w:val="00151044"/>
    <w:rsid w:val="0018487B"/>
    <w:rsid w:val="001D08F2"/>
    <w:rsid w:val="001D3A58"/>
    <w:rsid w:val="001D525B"/>
    <w:rsid w:val="001D7F4F"/>
    <w:rsid w:val="00205238"/>
    <w:rsid w:val="0021183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1A3"/>
    <w:rsid w:val="004E7D54"/>
    <w:rsid w:val="005273C6"/>
    <w:rsid w:val="00530A69"/>
    <w:rsid w:val="00545593"/>
    <w:rsid w:val="00556EBF"/>
    <w:rsid w:val="00577C6C"/>
    <w:rsid w:val="005A62FE"/>
    <w:rsid w:val="005C2FE2"/>
    <w:rsid w:val="005E2BC9"/>
    <w:rsid w:val="00605102"/>
    <w:rsid w:val="006215AA"/>
    <w:rsid w:val="006913C9"/>
    <w:rsid w:val="0069470D"/>
    <w:rsid w:val="006C20AC"/>
    <w:rsid w:val="006D58AA"/>
    <w:rsid w:val="006E680E"/>
    <w:rsid w:val="00734F00"/>
    <w:rsid w:val="007A70AE"/>
    <w:rsid w:val="007C6EC0"/>
    <w:rsid w:val="008362E8"/>
    <w:rsid w:val="0085786E"/>
    <w:rsid w:val="008A1768"/>
    <w:rsid w:val="008A489F"/>
    <w:rsid w:val="008A62A8"/>
    <w:rsid w:val="008F0F33"/>
    <w:rsid w:val="008F4429"/>
    <w:rsid w:val="0094021A"/>
    <w:rsid w:val="009973A5"/>
    <w:rsid w:val="009B44AF"/>
    <w:rsid w:val="009C6A0B"/>
    <w:rsid w:val="009C742E"/>
    <w:rsid w:val="009F0C77"/>
    <w:rsid w:val="009F4DD1"/>
    <w:rsid w:val="00A02543"/>
    <w:rsid w:val="00A35385"/>
    <w:rsid w:val="00A41684"/>
    <w:rsid w:val="00A64E80"/>
    <w:rsid w:val="00A72BCD"/>
    <w:rsid w:val="00A741D9"/>
    <w:rsid w:val="00A833AB"/>
    <w:rsid w:val="00A9741D"/>
    <w:rsid w:val="00AC34A2"/>
    <w:rsid w:val="00AD1C9A"/>
    <w:rsid w:val="00AD4B17"/>
    <w:rsid w:val="00AE58C0"/>
    <w:rsid w:val="00B03692"/>
    <w:rsid w:val="00B412D4"/>
    <w:rsid w:val="00BE3C22"/>
    <w:rsid w:val="00C03171"/>
    <w:rsid w:val="00C0345E"/>
    <w:rsid w:val="00C31C95"/>
    <w:rsid w:val="00C3483A"/>
    <w:rsid w:val="00C74E9D"/>
    <w:rsid w:val="00C76271"/>
    <w:rsid w:val="00C826DD"/>
    <w:rsid w:val="00C82FD3"/>
    <w:rsid w:val="00C92819"/>
    <w:rsid w:val="00CC6B7B"/>
    <w:rsid w:val="00CD2089"/>
    <w:rsid w:val="00D73A67"/>
    <w:rsid w:val="00D970A9"/>
    <w:rsid w:val="00DF3845"/>
    <w:rsid w:val="00E14656"/>
    <w:rsid w:val="00E41911"/>
    <w:rsid w:val="00E44B57"/>
    <w:rsid w:val="00E70D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F908B-36D0-46D6-BC52-CA8093A6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762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2A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762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762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3DE2C-BA14-4981-97B8-058FFE9BF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7D24B5AF</Template>
  <TotalTime>0</TotalTime>
  <Pages>4</Pages>
  <Words>661</Words>
  <Characters>3469</Characters>
  <Application>Microsoft Office Word</Application>
  <DocSecurity>0</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3359 Text of Previous Version (Feb. 13, 2019) - South Carolina Legislature Online</dc:title>
  <dc:creator>Gwen Thurmond</dc:creator>
  <cp:lastModifiedBy>Lavarres Lynch</cp:lastModifiedBy>
  <cp:revision>2</cp:revision>
  <cp:lastPrinted>2018-12-17T19:45:00Z</cp:lastPrinted>
  <dcterms:created xsi:type="dcterms:W3CDTF">2019-02-13T15:16:00Z</dcterms:created>
  <dcterms:modified xsi:type="dcterms:W3CDTF">2019-02-13T15:16:00Z</dcterms:modified>
</cp:coreProperties>
</file>