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7A" w:rsidRDefault="0060557A"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F86E41">
        <w:noBreakHyphen/>
      </w:r>
      <w:r>
        <w:t>13</w:t>
      </w:r>
      <w:r w:rsidR="00F86E41">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F86E41" w:rsidRPr="00F86E41">
        <w:t>’</w:t>
      </w:r>
      <w:r>
        <w:t>S DUTIES AND RESPONSIBILITIES, AND TO REQUIRE THE STATE ETHICS COMMISSION TO ENSURE THE DEPARTMENT IS STAFFED SUFFICIENTLY WITH ADEQUATELY TRAINED LEGAL AND ACCOUNTING PERSONNEL; AND TO AMEND SECTION 8</w:t>
      </w:r>
      <w:r w:rsidR="00F86E41">
        <w:noBreakHyphen/>
      </w:r>
      <w:r>
        <w:t>13</w:t>
      </w:r>
      <w:r w:rsidR="00F86E41">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F86E41">
        <w:noBreakHyphen/>
      </w:r>
      <w:r>
        <w:t xml:space="preserve">TIME ONLINE BANKING </w:t>
      </w:r>
      <w:r w:rsidRPr="001931EA">
        <w:t>OR ACCESS TO A CUSTOMER</w:t>
      </w:r>
      <w:r w:rsidR="00F86E41" w:rsidRPr="00F86E41">
        <w:t>’</w:t>
      </w:r>
      <w:r w:rsidRPr="001931EA">
        <w:t>S ACCOUN</w:t>
      </w:r>
      <w:r>
        <w:t>T INFORMATION THROUGH THE INSTITUTION</w:t>
      </w:r>
      <w:r w:rsidR="00F86E41" w:rsidRPr="00F86E41">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4B0" w:rsidRDefault="00434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344B0" w:rsidRDefault="00434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Pr="00032718" w:rsidRDefault="004344B0"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69BA" w:rsidRPr="00032718">
        <w:rPr>
          <w:color w:val="000000" w:themeColor="text1"/>
          <w:u w:color="000000" w:themeColor="text1"/>
        </w:rPr>
        <w:t>Section 8</w:t>
      </w:r>
      <w:r w:rsidR="00F86E41">
        <w:rPr>
          <w:color w:val="000000" w:themeColor="text1"/>
          <w:u w:color="000000" w:themeColor="text1"/>
        </w:rPr>
        <w:noBreakHyphen/>
      </w:r>
      <w:r w:rsidR="000569BA" w:rsidRPr="00032718">
        <w:rPr>
          <w:color w:val="000000" w:themeColor="text1"/>
          <w:u w:color="000000" w:themeColor="text1"/>
        </w:rPr>
        <w:t>13</w:t>
      </w:r>
      <w:r w:rsidR="00F86E41">
        <w:rPr>
          <w:color w:val="000000" w:themeColor="text1"/>
          <w:u w:color="000000" w:themeColor="text1"/>
        </w:rPr>
        <w:noBreakHyphen/>
      </w:r>
      <w:r w:rsidR="000569BA" w:rsidRPr="00032718">
        <w:rPr>
          <w:color w:val="000000" w:themeColor="text1"/>
          <w:u w:color="000000" w:themeColor="text1"/>
        </w:rPr>
        <w:t>365 of the 1976 Code is amended to read: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F86E41">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Pr>
          <w:color w:val="000000" w:themeColor="text1"/>
          <w:u w:val="single" w:color="000000" w:themeColor="text1"/>
        </w:rPr>
        <w:t>20</w:t>
      </w:r>
      <w:r w:rsidRPr="00032718">
        <w:rPr>
          <w:color w:val="000000" w:themeColor="text1"/>
          <w:u w:val="single" w:color="000000" w:themeColor="text1"/>
        </w:rPr>
        <w:t>, from the funds collected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F86E41">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1312;</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F86E41" w:rsidRPr="00F86E41">
        <w:rPr>
          <w:color w:val="000000" w:themeColor="text1"/>
          <w:u w:val="single" w:color="000000" w:themeColor="text1"/>
        </w:rPr>
        <w:t>’</w:t>
      </w:r>
      <w:r w:rsidRPr="00032718">
        <w:rPr>
          <w:color w:val="000000" w:themeColor="text1"/>
          <w:u w:val="single" w:color="000000" w:themeColor="text1"/>
        </w:rPr>
        <w:t>s or public official</w:t>
      </w:r>
      <w:r w:rsidR="00F86E41" w:rsidRPr="00F86E41">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69BA" w:rsidRPr="00021E7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F86E41">
        <w:rPr>
          <w:color w:val="000000" w:themeColor="text1"/>
          <w:u w:color="000000" w:themeColor="text1"/>
        </w:rPr>
        <w:noBreakHyphen/>
      </w:r>
      <w:r w:rsidRPr="00021E70">
        <w:rPr>
          <w:color w:val="000000" w:themeColor="text1"/>
          <w:u w:color="000000" w:themeColor="text1"/>
        </w:rPr>
        <w:t>13</w:t>
      </w:r>
      <w:r w:rsidR="00F86E41">
        <w:rPr>
          <w:color w:val="000000" w:themeColor="text1"/>
          <w:u w:color="000000" w:themeColor="text1"/>
        </w:rPr>
        <w:noBreakHyphen/>
      </w:r>
      <w:r>
        <w:rPr>
          <w:color w:val="000000" w:themeColor="text1"/>
          <w:u w:color="000000" w:themeColor="text1"/>
        </w:rPr>
        <w:t>1312 of the 1976 Code</w:t>
      </w:r>
      <w:r w:rsidRPr="00021E70">
        <w:rPr>
          <w:color w:val="000000" w:themeColor="text1"/>
          <w:u w:color="000000" w:themeColor="text1"/>
        </w:rPr>
        <w:t xml:space="preserve"> is amended to read:</w:t>
      </w:r>
    </w:p>
    <w:p w:rsidR="000569BA" w:rsidRPr="00021E7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F86E41">
        <w:rPr>
          <w:color w:val="000000" w:themeColor="text1"/>
          <w:u w:color="000000" w:themeColor="text1"/>
        </w:rPr>
        <w:noBreakHyphen/>
      </w:r>
      <w:r w:rsidRPr="00021E70">
        <w:rPr>
          <w:color w:val="000000" w:themeColor="text1"/>
          <w:u w:color="000000" w:themeColor="text1"/>
        </w:rPr>
        <w:t>13</w:t>
      </w:r>
      <w:r w:rsidR="00F86E41">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w:t>
      </w:r>
      <w:r w:rsidRPr="00032718">
        <w:rPr>
          <w:color w:val="000000" w:themeColor="text1"/>
          <w:u w:color="000000" w:themeColor="text1"/>
        </w:rPr>
        <w:lastRenderedPageBreak/>
        <w:t xml:space="preserve">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F86E41" w:rsidRPr="00F86E41">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F86E41" w:rsidRPr="00F86E41">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F86E41" w:rsidRPr="00F86E41">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F86E41" w:rsidRPr="00F86E41">
        <w:rPr>
          <w:color w:val="000000" w:themeColor="text1"/>
          <w:u w:color="000000" w:themeColor="text1"/>
        </w:rPr>
        <w:t>’</w:t>
      </w:r>
      <w:r w:rsidRPr="00032718">
        <w:rPr>
          <w:color w:val="000000" w:themeColor="text1"/>
          <w:u w:color="000000" w:themeColor="text1"/>
        </w:rPr>
        <w:t>s Trust Fund.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F86E41">
        <w:rPr>
          <w:color w:val="000000" w:themeColor="text1"/>
          <w:u w:val="single" w:color="000000" w:themeColor="text1"/>
        </w:rPr>
        <w:noBreakHyphen/>
      </w:r>
      <w:r w:rsidRPr="00032718">
        <w:rPr>
          <w:color w:val="000000" w:themeColor="text1"/>
          <w:u w:val="single" w:color="000000" w:themeColor="text1"/>
        </w:rPr>
        <w:t>time online banking or access to a customer</w:t>
      </w:r>
      <w:r w:rsidR="00F86E41" w:rsidRPr="00F86E41">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F86E41" w:rsidRPr="00F86E41">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F86E41" w:rsidRPr="00F86E41">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F86E41" w:rsidRPr="00F86E41">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 xml:space="preserve">pay, transfer, or remit to the State Ethics Commission an amount equal to five percent of the total contributions received by the candidate or elected public official during the reporting period </w:t>
      </w:r>
      <w:r w:rsidRPr="00032718">
        <w:rPr>
          <w:color w:val="000000" w:themeColor="text1"/>
          <w:u w:val="single" w:color="000000" w:themeColor="text1"/>
        </w:rPr>
        <w:lastRenderedPageBreak/>
        <w:t>at the same time the candidate or elected public official files one or more of the following:</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1308(B).</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4B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AE5B54" w:rsidRDefault="00F86E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57A" w:rsidRDefault="0060557A" w:rsidP="0060557A">
      <w:pPr>
        <w:suppressAutoHyphens/>
      </w:pPr>
    </w:p>
    <w:sectPr w:rsidR="0060557A" w:rsidSect="006055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4B0" w:rsidRDefault="004344B0" w:rsidP="009F0C77">
      <w:r>
        <w:separator/>
      </w:r>
    </w:p>
  </w:endnote>
  <w:endnote w:type="continuationSeparator" w:id="0">
    <w:p w:rsidR="004344B0" w:rsidRDefault="00434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2CC463-5275-43D2-9234-7098D136D972}"/>
    <w:embedBold r:id="rId2" w:fontKey="{6F01C568-38F1-4F6F-BA2B-EFAEADF7D506}"/>
  </w:font>
  <w:font w:name="Calibri">
    <w:panose1 w:val="020F0502020204030204"/>
    <w:charset w:val="00"/>
    <w:family w:val="swiss"/>
    <w:pitch w:val="variable"/>
    <w:sig w:usb0="E00002FF" w:usb1="4000ACFF" w:usb2="00000001" w:usb3="00000000" w:csb0="0000019F" w:csb1="00000000"/>
    <w:embedRegular r:id="rId3" w:fontKey="{1C7ECB3C-5C3C-4B2C-9749-E2E4FAC2BDF6}"/>
  </w:font>
  <w:font w:name="Segoe UI">
    <w:panose1 w:val="020B0502040204020203"/>
    <w:charset w:val="00"/>
    <w:family w:val="swiss"/>
    <w:pitch w:val="variable"/>
    <w:sig w:usb0="E10022FF" w:usb1="C000E47F" w:usb2="00000029" w:usb3="00000000" w:csb0="000001DF" w:csb1="00000000"/>
    <w:embedRegular r:id="rId4" w:fontKey="{E1F54EA0-6049-4624-8180-35CD4214C314}"/>
  </w:font>
  <w:font w:name="Cambria">
    <w:panose1 w:val="02040503050406030204"/>
    <w:charset w:val="00"/>
    <w:family w:val="roman"/>
    <w:pitch w:val="variable"/>
    <w:sig w:usb0="E00002FF" w:usb1="400004FF" w:usb2="00000000" w:usb3="00000000" w:csb0="0000019F" w:csb1="00000000"/>
    <w:embedRegular r:id="rId5" w:fontKey="{99529E2B-A011-4F79-AE9B-7E0C6E8D4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B54" w:rsidRPr="0060557A" w:rsidRDefault="0060557A" w:rsidP="0060557A">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4B0" w:rsidRDefault="004344B0" w:rsidP="009F0C77">
      <w:r>
        <w:separator/>
      </w:r>
    </w:p>
  </w:footnote>
  <w:footnote w:type="continuationSeparator" w:id="0">
    <w:p w:rsidR="004344B0" w:rsidRDefault="00434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2ZW19"/>
    <w:docVar w:name="CoverBillType" w:val="b"/>
    <w:docVar w:name="DocPath" w:val="L:\Council\bills\CC\15362ZW19.DOCX"/>
    <w:docVar w:name="dvBillNumber" w:val="3435"/>
    <w:docVar w:name="dvBillNumberPrefix" w:val="H. "/>
    <w:docVar w:name="dvOriginalBody" w:val="House"/>
    <w:docVar w:name="dvSteno" w:val="CC"/>
    <w:docVar w:name="NameofBody" w:val="h"/>
    <w:docVar w:name="vGroup2" w:val="Council"/>
  </w:docVars>
  <w:rsids>
    <w:rsidRoot w:val="004344B0"/>
    <w:rsid w:val="00011869"/>
    <w:rsid w:val="00015CD6"/>
    <w:rsid w:val="000569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981"/>
    <w:rsid w:val="00301B21"/>
    <w:rsid w:val="00325348"/>
    <w:rsid w:val="0032732C"/>
    <w:rsid w:val="00336AD0"/>
    <w:rsid w:val="0037079A"/>
    <w:rsid w:val="00393507"/>
    <w:rsid w:val="003C4DAB"/>
    <w:rsid w:val="003D01E8"/>
    <w:rsid w:val="003E5288"/>
    <w:rsid w:val="003F6D79"/>
    <w:rsid w:val="0041760A"/>
    <w:rsid w:val="00417C01"/>
    <w:rsid w:val="004344B0"/>
    <w:rsid w:val="004403BD"/>
    <w:rsid w:val="00461441"/>
    <w:rsid w:val="004809EE"/>
    <w:rsid w:val="004E7D54"/>
    <w:rsid w:val="005273C6"/>
    <w:rsid w:val="00530A69"/>
    <w:rsid w:val="00545593"/>
    <w:rsid w:val="00556EBF"/>
    <w:rsid w:val="00577C6C"/>
    <w:rsid w:val="005A62FE"/>
    <w:rsid w:val="005C2FE2"/>
    <w:rsid w:val="005E2BC9"/>
    <w:rsid w:val="00605102"/>
    <w:rsid w:val="0060557A"/>
    <w:rsid w:val="006215AA"/>
    <w:rsid w:val="006913C9"/>
    <w:rsid w:val="0069470D"/>
    <w:rsid w:val="006D58AA"/>
    <w:rsid w:val="00734F00"/>
    <w:rsid w:val="007A70AE"/>
    <w:rsid w:val="008362E8"/>
    <w:rsid w:val="0085786E"/>
    <w:rsid w:val="008A1768"/>
    <w:rsid w:val="008A489F"/>
    <w:rsid w:val="008B19E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B54"/>
    <w:rsid w:val="00AF6909"/>
    <w:rsid w:val="00B412D4"/>
    <w:rsid w:val="00B9111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55DC"/>
    <w:rsid w:val="00E92EEF"/>
    <w:rsid w:val="00EF2368"/>
    <w:rsid w:val="00F24442"/>
    <w:rsid w:val="00F50AE3"/>
    <w:rsid w:val="00F655B7"/>
    <w:rsid w:val="00F656BA"/>
    <w:rsid w:val="00F67CF1"/>
    <w:rsid w:val="00F720CD"/>
    <w:rsid w:val="00F728AA"/>
    <w:rsid w:val="00F840F0"/>
    <w:rsid w:val="00F86E4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83A14-386D-43DF-9B53-B641884E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9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492F-4548-4680-9695-814E9083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1013</Words>
  <Characters>5621</Characters>
  <Application>Microsoft Office Word</Application>
  <DocSecurity>0</DocSecurity>
  <Lines>139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3435 Text of Previous Version (Dec. 18, 2018) - South Carolina Legislature Online</dc:title>
  <dc:creator>Chris Charlton</dc:creator>
  <cp:lastModifiedBy>S Volk</cp:lastModifiedBy>
  <cp:revision>2</cp:revision>
  <cp:lastPrinted>2018-12-12T20:47:00Z</cp:lastPrinted>
  <dcterms:created xsi:type="dcterms:W3CDTF">2018-12-19T01:15:00Z</dcterms:created>
  <dcterms:modified xsi:type="dcterms:W3CDTF">2018-12-19T01:15:00Z</dcterms:modified>
</cp:coreProperties>
</file>