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16" w:rsidRDefault="0001241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7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>INCLUDE THE ATTORNEY GENERAL</w:t>
      </w:r>
      <w:r w:rsidR="00351C82">
        <w:rPr>
          <w:color w:val="000000" w:themeColor="text1"/>
          <w:u w:color="000000" w:themeColor="text1"/>
        </w:rPr>
        <w:t xml:space="preserve"> AND ASSISTANT ATTORNEYS GENERAL</w:t>
      </w:r>
      <w:r>
        <w:rPr>
          <w:color w:val="000000" w:themeColor="text1"/>
          <w:u w:color="000000" w:themeColor="text1"/>
        </w:rPr>
        <w:t xml:space="preserve"> </w:t>
      </w:r>
      <w:r w:rsidRPr="00C04996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37E" w:rsidRDefault="00234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</w:t>
      </w:r>
      <w:r w:rsidR="00B35AEB">
        <w:rPr>
          <w:color w:val="000000" w:themeColor="text1"/>
          <w:u w:val="single" w:color="000000" w:themeColor="text1"/>
        </w:rPr>
        <w:t>eneral and a</w:t>
      </w:r>
      <w:r>
        <w:rPr>
          <w:color w:val="000000" w:themeColor="text1"/>
          <w:u w:val="single" w:color="000000" w:themeColor="text1"/>
        </w:rPr>
        <w:t xml:space="preserve">ssistant </w:t>
      </w:r>
      <w:r w:rsidR="00B35AEB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>ttorney</w:t>
      </w:r>
      <w:r w:rsidR="00351C82"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val="single" w:color="000000" w:themeColor="text1"/>
        </w:rPr>
        <w:t xml:space="preserve"> </w:t>
      </w:r>
      <w:r w:rsidR="00B35AEB">
        <w:rPr>
          <w:color w:val="000000" w:themeColor="text1"/>
          <w:u w:val="single" w:color="000000" w:themeColor="text1"/>
        </w:rPr>
        <w:t>g</w:t>
      </w:r>
      <w:r w:rsidR="00351C82">
        <w:rPr>
          <w:color w:val="000000" w:themeColor="text1"/>
          <w:u w:val="single" w:color="000000" w:themeColor="text1"/>
        </w:rPr>
        <w:t>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commissioners.”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3437E">
        <w:t>2</w:t>
      </w:r>
      <w:r>
        <w:t>.</w:t>
      </w:r>
      <w:r>
        <w:tab/>
        <w:t>This act takes effect upon approval by the Governor.</w:t>
      </w:r>
    </w:p>
    <w:p w:rsidR="00095D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1954" w:rsidRDefault="00751954" w:rsidP="00751954">
      <w:pPr>
        <w:suppressAutoHyphens/>
      </w:pPr>
    </w:p>
    <w:sectPr w:rsidR="00751954" w:rsidSect="000124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7B5" w:rsidRDefault="000407B5" w:rsidP="009F0C77">
      <w:r>
        <w:separator/>
      </w:r>
    </w:p>
  </w:endnote>
  <w:endnote w:type="continuationSeparator" w:id="0">
    <w:p w:rsidR="000407B5" w:rsidRDefault="00040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F13DE7-78AF-4680-A563-4283DB150D10}"/>
    <w:embedBold r:id="rId2" w:fontKey="{A762F0DF-D8FE-4ADD-8278-2220ADCD23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75A820-9DA4-428F-B62E-E1749BE81A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E0D90D-AA25-45CF-A15F-44CD36078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DEE542-587D-41B5-A24A-F761016444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C0" w:rsidRPr="00012416" w:rsidRDefault="00012416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19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7B5" w:rsidRDefault="000407B5" w:rsidP="009F0C77">
      <w:r>
        <w:separator/>
      </w:r>
    </w:p>
  </w:footnote>
  <w:footnote w:type="continuationSeparator" w:id="0">
    <w:p w:rsidR="000407B5" w:rsidRDefault="00040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9AHB19"/>
    <w:docVar w:name="CoverBillType" w:val="b"/>
    <w:docVar w:name="DocPath" w:val="L:\Council\bills\BH\7079AHB19.DOCX"/>
    <w:docVar w:name="dvBillNumber" w:val="3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07B5"/>
    <w:rsid w:val="00011869"/>
    <w:rsid w:val="00012416"/>
    <w:rsid w:val="00015CD6"/>
    <w:rsid w:val="000407B5"/>
    <w:rsid w:val="0006151D"/>
    <w:rsid w:val="00095D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3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C82"/>
    <w:rsid w:val="0037079A"/>
    <w:rsid w:val="003C4DAB"/>
    <w:rsid w:val="003D01E8"/>
    <w:rsid w:val="003E5288"/>
    <w:rsid w:val="003F6D79"/>
    <w:rsid w:val="0041760A"/>
    <w:rsid w:val="00417C01"/>
    <w:rsid w:val="00437614"/>
    <w:rsid w:val="004403BD"/>
    <w:rsid w:val="00461441"/>
    <w:rsid w:val="004809EE"/>
    <w:rsid w:val="004E7D54"/>
    <w:rsid w:val="005133EA"/>
    <w:rsid w:val="005273C6"/>
    <w:rsid w:val="00530A69"/>
    <w:rsid w:val="00545593"/>
    <w:rsid w:val="00556EBF"/>
    <w:rsid w:val="00577C6C"/>
    <w:rsid w:val="005A62FE"/>
    <w:rsid w:val="005C2FE2"/>
    <w:rsid w:val="005E2BC9"/>
    <w:rsid w:val="005F7F86"/>
    <w:rsid w:val="00605102"/>
    <w:rsid w:val="006215AA"/>
    <w:rsid w:val="006913C9"/>
    <w:rsid w:val="0069470D"/>
    <w:rsid w:val="006D58AA"/>
    <w:rsid w:val="00734F00"/>
    <w:rsid w:val="00751954"/>
    <w:rsid w:val="007A70AE"/>
    <w:rsid w:val="008362E8"/>
    <w:rsid w:val="0085786E"/>
    <w:rsid w:val="008A1768"/>
    <w:rsid w:val="008A489F"/>
    <w:rsid w:val="008F0F33"/>
    <w:rsid w:val="008F4429"/>
    <w:rsid w:val="0094021A"/>
    <w:rsid w:val="0094408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AE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EBB58-81E9-46FD-B6C8-11F0E56E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42696-A622-4A51-A9C9-15B70486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F036DA40.dotm</Template>
  <TotalTime>0</TotalTime>
  <Pages>2</Pages>
  <Words>186</Words>
  <Characters>1023</Characters>
  <Application>Microsoft Office Word</Application>
  <DocSecurity>0</DocSecurity>
  <Lines>44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3472 Text of Previous Version (Jan. 30, 2019) - South Carolina Legislature Online</dc:title>
  <dc:creator>Bonnie Huth</dc:creator>
  <cp:lastModifiedBy>Derrick Williamson</cp:lastModifiedBy>
  <cp:revision>2</cp:revision>
  <cp:lastPrinted>2018-12-20T16:58:00Z</cp:lastPrinted>
  <dcterms:created xsi:type="dcterms:W3CDTF">2019-01-30T14:28:00Z</dcterms:created>
  <dcterms:modified xsi:type="dcterms:W3CDTF">2019-01-30T14:28:00Z</dcterms:modified>
</cp:coreProperties>
</file>