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C49" w:rsidRDefault="004E4C49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06C3" w:rsidRDefault="003706C3" w:rsidP="003706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E4C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95D3F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775F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BE2163">
        <w:rPr>
          <w:color w:val="000000" w:themeColor="text1"/>
          <w:u w:color="000000" w:themeColor="text1"/>
        </w:rPr>
        <w:t>TO REPEAL SECTION 3 OF ACT 138 OF 2016 RELATING TO THE AUTOMATIC REPEAL OF STATUTORY PROVISIONS REQUIRING CERTAIN COAL COMBUSTION RESIDUALS BE PLACED IN A CLASS 3 LANDFILL.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775FC" w:rsidRPr="00BE2163">
        <w:rPr>
          <w:color w:val="000000" w:themeColor="text1"/>
          <w:u w:color="000000" w:themeColor="text1"/>
        </w:rPr>
        <w:t>SECTION 3 of Act 138 of 2016 is repealed.</w:t>
      </w:r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5D3F" w:rsidRDefault="00195D3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775FC">
        <w:t>2</w:t>
      </w:r>
      <w:r>
        <w:t>.</w:t>
      </w:r>
      <w:r>
        <w:tab/>
        <w:t>This act takes effect upon approval by the Governor.</w:t>
      </w:r>
    </w:p>
    <w:p w:rsidR="00604E21" w:rsidRDefault="009F320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4C49" w:rsidRDefault="004E4C49" w:rsidP="004E4C49">
      <w:pPr>
        <w:suppressAutoHyphens/>
      </w:pPr>
    </w:p>
    <w:sectPr w:rsidR="004E4C49" w:rsidSect="004E4C4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5D3F" w:rsidRDefault="00195D3F" w:rsidP="009F0C77">
      <w:r>
        <w:separator/>
      </w:r>
    </w:p>
  </w:endnote>
  <w:endnote w:type="continuationSeparator" w:id="0">
    <w:p w:rsidR="00195D3F" w:rsidRDefault="00195D3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1C54631-00DA-4312-8AB6-1C1B468DCD58}"/>
    <w:embedBold r:id="rId2" w:fontKey="{7565CE58-11AA-4813-B5C4-57E5E8BFF75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1DBA496-2FE0-4C7E-8A6E-A12E3229E77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2CDB649-2BC8-4F87-9E75-93BD961E43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5544346-3AB9-4D4F-910A-53D42DDCF16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E21" w:rsidRPr="004E4C49" w:rsidRDefault="004E4C49" w:rsidP="004E4C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[3483]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5D3F" w:rsidRDefault="00195D3F" w:rsidP="009F0C77">
      <w:r>
        <w:separator/>
      </w:r>
    </w:p>
  </w:footnote>
  <w:footnote w:type="continuationSeparator" w:id="0">
    <w:p w:rsidR="00195D3F" w:rsidRDefault="00195D3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23ZW19"/>
    <w:docVar w:name="CoverBillType" w:val="b"/>
    <w:docVar w:name="DocPath" w:val="L:\Council\bills\CC\15423ZW19.DOCX"/>
    <w:docVar w:name="dvBillNumber" w:val="3483"/>
    <w:docVar w:name="dvBillNumberPrefix" w:val="H. "/>
    <w:docVar w:name="dvOriginalBody" w:val="House"/>
    <w:docVar w:name="dvSteno" w:val="CC"/>
    <w:docVar w:name="NameofBody" w:val="h"/>
    <w:docVar w:name="vGroup2" w:val="Council"/>
  </w:docVars>
  <w:rsids>
    <w:rsidRoot w:val="00195D3F"/>
    <w:rsid w:val="00011869"/>
    <w:rsid w:val="00015CD6"/>
    <w:rsid w:val="00076A9B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ACC"/>
    <w:rsid w:val="00195D3F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55769"/>
    <w:rsid w:val="00284AAE"/>
    <w:rsid w:val="002E5912"/>
    <w:rsid w:val="00301B21"/>
    <w:rsid w:val="00325348"/>
    <w:rsid w:val="0032732C"/>
    <w:rsid w:val="00336AD0"/>
    <w:rsid w:val="003706C3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4C49"/>
    <w:rsid w:val="004E7D54"/>
    <w:rsid w:val="005273C6"/>
    <w:rsid w:val="00530A69"/>
    <w:rsid w:val="00545593"/>
    <w:rsid w:val="00556EBF"/>
    <w:rsid w:val="005775FC"/>
    <w:rsid w:val="00577C6C"/>
    <w:rsid w:val="005A62FE"/>
    <w:rsid w:val="005C2FE2"/>
    <w:rsid w:val="005E2BC9"/>
    <w:rsid w:val="00604E21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90EFA"/>
    <w:rsid w:val="008A1768"/>
    <w:rsid w:val="008A489F"/>
    <w:rsid w:val="008F0F33"/>
    <w:rsid w:val="008F4429"/>
    <w:rsid w:val="0094021A"/>
    <w:rsid w:val="009B44AF"/>
    <w:rsid w:val="009C6A0B"/>
    <w:rsid w:val="009F0C77"/>
    <w:rsid w:val="009F3201"/>
    <w:rsid w:val="009F41B5"/>
    <w:rsid w:val="009F4DD1"/>
    <w:rsid w:val="00A02543"/>
    <w:rsid w:val="00A41684"/>
    <w:rsid w:val="00A64E80"/>
    <w:rsid w:val="00A666FD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97B8B5-CCEA-418C-941B-6416D4E507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76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76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02BDC8-1FCD-40D0-95FB-549B1E804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6302859D.dotm</Template>
  <TotalTime>0</TotalTime>
  <Pages>1</Pages>
  <Words>68</Words>
  <Characters>311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3483 Text of Previous Version (Jan. 9, 2019) - South Carolina Legislature Online</dc:title>
  <dc:creator>Chris Charlton</dc:creator>
  <cp:lastModifiedBy>S Volk</cp:lastModifiedBy>
  <cp:revision>2</cp:revision>
  <cp:lastPrinted>2019-01-08T17:29:00Z</cp:lastPrinted>
  <dcterms:created xsi:type="dcterms:W3CDTF">2019-01-09T16:10:00Z</dcterms:created>
  <dcterms:modified xsi:type="dcterms:W3CDTF">2019-01-09T16:10:00Z</dcterms:modified>
</cp:coreProperties>
</file>