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A1C" w:rsidRDefault="00AB6A1C"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B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BF751A">
        <w:rPr>
          <w:color w:val="000000" w:themeColor="text1"/>
          <w:u w:color="000000" w:themeColor="text1"/>
        </w:rPr>
        <w:noBreakHyphen/>
      </w:r>
      <w:r w:rsidRPr="00EA0489">
        <w:rPr>
          <w:color w:val="000000" w:themeColor="text1"/>
          <w:u w:color="000000" w:themeColor="text1"/>
        </w:rPr>
        <w:t>1</w:t>
      </w:r>
      <w:r w:rsidR="00BF751A">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BF751A" w:rsidRPr="00BF751A">
        <w:rPr>
          <w:color w:val="000000" w:themeColor="text1"/>
          <w:u w:color="000000" w:themeColor="text1"/>
        </w:rPr>
        <w:t>’</w:t>
      </w:r>
      <w:r w:rsidRPr="00EA0489">
        <w:rPr>
          <w:color w:val="000000" w:themeColor="text1"/>
          <w:u w:color="000000" w:themeColor="text1"/>
        </w:rPr>
        <w:t>S COMPOSITION, DUTIES, POWERS, AND RESPONSIBILITIES; BY ADDING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 xml:space="preserve">1625 SO AS TO PROVIDE THAT </w:t>
      </w:r>
      <w:r w:rsidR="007C425C">
        <w:rPr>
          <w:color w:val="000000" w:themeColor="text1"/>
          <w:u w:color="000000" w:themeColor="text1"/>
        </w:rPr>
        <w:t>AFTER THE EFFECTIVE DATE OF THIS ACT</w:t>
      </w:r>
      <w:r w:rsidRPr="00EA0489">
        <w:rPr>
          <w:color w:val="000000" w:themeColor="text1"/>
          <w:u w:color="000000" w:themeColor="text1"/>
        </w:rPr>
        <w:t xml:space="preserve">, ALL VOTING </w:t>
      </w:r>
      <w:r w:rsidR="00F4226D">
        <w:rPr>
          <w:color w:val="000000" w:themeColor="text1"/>
          <w:u w:color="000000" w:themeColor="text1"/>
        </w:rPr>
        <w:t>SYSTEMS</w:t>
      </w:r>
      <w:r w:rsidRPr="00EA0489">
        <w:rPr>
          <w:color w:val="000000" w:themeColor="text1"/>
          <w:u w:color="000000" w:themeColor="text1"/>
        </w:rPr>
        <w:t xml:space="preserve"> USED IN SOUTH CAROLINA SHALL UTILIZE A PAPER</w:t>
      </w:r>
      <w:r w:rsidR="00BF751A">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SO AS TO PROVIDE THAT BEGINNING WITH THE 202</w:t>
      </w:r>
      <w:r w:rsidR="007C425C">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BF751A">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BF751A">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B6D" w:rsidRDefault="003A2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B6D" w:rsidRDefault="003A2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4CC" w:rsidRPr="00EA0489" w:rsidRDefault="003A2B6D"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434CC" w:rsidRPr="00EA0489">
        <w:rPr>
          <w:color w:val="000000" w:themeColor="text1"/>
          <w:u w:color="000000" w:themeColor="text1"/>
        </w:rPr>
        <w:t>Chapter 1,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BF751A">
        <w:rPr>
          <w:color w:val="000000" w:themeColor="text1"/>
          <w:u w:color="000000" w:themeColor="text1"/>
        </w:rPr>
        <w:noBreakHyphen/>
      </w:r>
      <w:r w:rsidRPr="00EA0489">
        <w:rPr>
          <w:color w:val="000000" w:themeColor="text1"/>
          <w:u w:color="000000" w:themeColor="text1"/>
        </w:rPr>
        <w:t>1</w:t>
      </w:r>
      <w:r w:rsidR="00BF751A">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BF751A" w:rsidRPr="00BF751A">
        <w:rPr>
          <w:color w:val="000000" w:themeColor="text1"/>
          <w:u w:color="000000" w:themeColor="text1"/>
        </w:rPr>
        <w:t>’</w:t>
      </w:r>
      <w:r w:rsidRPr="00EA0489">
        <w:rPr>
          <w:color w:val="000000" w:themeColor="text1"/>
          <w:u w:color="000000" w:themeColor="text1"/>
        </w:rPr>
        <w:t>s membership must be filled in the manner of the original appointment.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BF751A" w:rsidRPr="00BF751A">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BF751A">
        <w:rPr>
          <w:color w:val="000000" w:themeColor="text1"/>
          <w:u w:color="000000" w:themeColor="text1"/>
        </w:rPr>
        <w:noBreakHyphen/>
      </w:r>
      <w:r w:rsidRPr="00EA0489">
        <w:rPr>
          <w:color w:val="000000" w:themeColor="text1"/>
          <w:u w:color="000000" w:themeColor="text1"/>
        </w:rPr>
        <w:t>limiting audits pursuant to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sidR="00AC2040">
        <w:rPr>
          <w:color w:val="000000" w:themeColor="text1"/>
          <w:u w:color="000000" w:themeColor="text1"/>
        </w:rPr>
        <w:t>ner</w:t>
      </w:r>
      <w:r w:rsidRPr="00EA0489">
        <w:rPr>
          <w:color w:val="000000" w:themeColor="text1"/>
          <w:u w:color="000000" w:themeColor="text1"/>
        </w:rPr>
        <w:t>s required by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(G)</w:t>
      </w:r>
      <w:r w:rsidRPr="00EA0489">
        <w:rPr>
          <w:color w:val="000000" w:themeColor="text1"/>
          <w:u w:color="000000" w:themeColor="text1"/>
        </w:rPr>
        <w:tab/>
        <w:t>Copies of the council</w:t>
      </w:r>
      <w:r w:rsidR="00BF751A" w:rsidRPr="00BF751A">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sidR="00F33F79">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BF751A" w:rsidRPr="00BF751A">
        <w:rPr>
          <w:color w:val="000000" w:themeColor="text1"/>
          <w:u w:color="000000" w:themeColor="text1"/>
        </w:rPr>
        <w:t>’</w:t>
      </w:r>
      <w:r w:rsidRPr="00EA0489">
        <w:rPr>
          <w:color w:val="000000" w:themeColor="text1"/>
          <w:u w:color="000000" w:themeColor="text1"/>
        </w:rPr>
        <w:t>s website.”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sidR="007C425C">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sidR="00BE48ED">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BF751A" w:rsidRPr="00BF751A">
        <w:rPr>
          <w:color w:val="000000" w:themeColor="text1"/>
          <w:u w:color="000000" w:themeColor="text1"/>
        </w:rPr>
        <w:t>‘</w:t>
      </w:r>
      <w:r w:rsidRPr="00EA0489">
        <w:rPr>
          <w:color w:val="000000" w:themeColor="text1"/>
          <w:u w:color="000000" w:themeColor="text1"/>
        </w:rPr>
        <w:t>Americans with Disabilities Act of 1990</w:t>
      </w:r>
      <w:r w:rsidR="00BF751A" w:rsidRPr="00BF751A">
        <w:rPr>
          <w:color w:val="000000" w:themeColor="text1"/>
          <w:u w:color="000000" w:themeColor="text1"/>
        </w:rPr>
        <w:t>’</w:t>
      </w:r>
      <w:r w:rsidR="00F33F79">
        <w:rPr>
          <w:color w:val="000000" w:themeColor="text1"/>
          <w:u w:color="000000" w:themeColor="text1"/>
        </w:rPr>
        <w:t xml:space="preserve"> </w:t>
      </w:r>
      <w:r w:rsidRPr="00EA0489">
        <w:rPr>
          <w:color w:val="000000" w:themeColor="text1"/>
          <w:u w:color="000000" w:themeColor="text1"/>
        </w:rPr>
        <w:t xml:space="preserve">42 U.S.C. </w:t>
      </w:r>
      <w:r w:rsidR="005E5362">
        <w:rPr>
          <w:color w:val="000000" w:themeColor="text1"/>
          <w:u w:color="000000" w:themeColor="text1"/>
        </w:rPr>
        <w:t xml:space="preserve">Section </w:t>
      </w:r>
      <w:r w:rsidRPr="00EA0489">
        <w:rPr>
          <w:color w:val="000000" w:themeColor="text1"/>
          <w:u w:color="000000" w:themeColor="text1"/>
        </w:rPr>
        <w:t>12101</w:t>
      </w:r>
      <w:r w:rsidR="00F33F79">
        <w:rPr>
          <w:color w:val="000000" w:themeColor="text1"/>
          <w:u w:color="000000" w:themeColor="text1"/>
        </w:rPr>
        <w:t>,</w:t>
      </w:r>
      <w:r w:rsidRPr="00EA0489">
        <w:rPr>
          <w:color w:val="000000" w:themeColor="text1"/>
          <w:u w:color="000000" w:themeColor="text1"/>
        </w:rPr>
        <w:t xml:space="preserve"> et seq., and in that case the voter shall be assisted;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BF751A" w:rsidRPr="00BF751A">
        <w:rPr>
          <w:color w:val="000000" w:themeColor="text1"/>
          <w:u w:color="000000" w:themeColor="text1"/>
        </w:rPr>
        <w:t>‘</w:t>
      </w:r>
      <w:r w:rsidRPr="00EA0489">
        <w:rPr>
          <w:color w:val="000000" w:themeColor="text1"/>
          <w:u w:color="000000" w:themeColor="text1"/>
        </w:rPr>
        <w:t>cast vote record</w:t>
      </w:r>
      <w:r w:rsidR="00BF751A" w:rsidRPr="00BF751A">
        <w:rPr>
          <w:color w:val="000000" w:themeColor="text1"/>
          <w:u w:color="000000" w:themeColor="text1"/>
        </w:rPr>
        <w:t>’</w:t>
      </w:r>
      <w:r w:rsidRPr="00EA0489">
        <w:rPr>
          <w:color w:val="000000" w:themeColor="text1"/>
          <w:u w:color="000000" w:themeColor="text1"/>
        </w:rPr>
        <w:t xml:space="preserve"> (CVR)</w:t>
      </w:r>
      <w:r w:rsidR="00BE48ED">
        <w:rPr>
          <w:color w:val="000000" w:themeColor="text1"/>
          <w:u w:color="000000" w:themeColor="text1"/>
        </w:rPr>
        <w:t xml:space="preserve"> of the individual ballots cast</w:t>
      </w:r>
      <w:r w:rsidRPr="00EA0489">
        <w:rPr>
          <w:color w:val="000000" w:themeColor="text1"/>
          <w:u w:color="000000" w:themeColor="text1"/>
        </w:rPr>
        <w: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BF751A" w:rsidRPr="00BF751A">
        <w:rPr>
          <w:color w:val="000000" w:themeColor="text1"/>
          <w:u w:color="000000" w:themeColor="text1"/>
        </w:rPr>
        <w:t>’</w:t>
      </w:r>
      <w:r w:rsidRPr="00EA0489">
        <w:rPr>
          <w:color w:val="000000" w:themeColor="text1"/>
          <w:u w:color="000000" w:themeColor="text1"/>
        </w:rPr>
        <w:t>s Voluntary Voting System Guidelines;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sidR="00F33F79">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BF751A">
        <w:rPr>
          <w:color w:val="000000" w:themeColor="text1"/>
          <w:u w:color="000000" w:themeColor="text1"/>
        </w:rPr>
        <w:noBreakHyphen/>
      </w:r>
      <w:r w:rsidRPr="00EA0489">
        <w:rPr>
          <w:color w:val="000000" w:themeColor="text1"/>
          <w:u w:color="000000" w:themeColor="text1"/>
        </w:rPr>
        <w:t>in, provisional, and military or overseas ballots;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BF751A">
        <w:rPr>
          <w:color w:val="000000" w:themeColor="text1"/>
          <w:u w:color="000000" w:themeColor="text1"/>
        </w:rPr>
        <w:noBreakHyphen/>
      </w:r>
      <w:r w:rsidRPr="00EA0489">
        <w:rPr>
          <w:color w:val="000000" w:themeColor="text1"/>
          <w:u w:color="000000" w:themeColor="text1"/>
        </w:rPr>
        <w:t>limiting audits pursuant to the provisions of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BF751A">
        <w:rPr>
          <w:color w:val="000000" w:themeColor="text1"/>
          <w:u w:color="000000" w:themeColor="text1"/>
        </w:rPr>
        <w:noBreakHyphen/>
      </w:r>
      <w:r w:rsidRPr="00EA0489">
        <w:rPr>
          <w:color w:val="000000" w:themeColor="text1"/>
          <w:u w:color="000000" w:themeColor="text1"/>
        </w:rPr>
        <w:t>limiting audits required by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BF751A" w:rsidRPr="00BF751A">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sidR="007F6394">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BF751A">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BF751A">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Contest</w:t>
      </w:r>
      <w:r w:rsidR="00BF751A" w:rsidRPr="00BF751A">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Commission</w:t>
      </w:r>
      <w:r w:rsidR="00BF751A" w:rsidRPr="00BF751A">
        <w:rPr>
          <w:color w:val="000000" w:themeColor="text1"/>
          <w:u w:color="000000" w:themeColor="text1"/>
        </w:rPr>
        <w:t>’</w:t>
      </w:r>
      <w:r w:rsidRPr="00EA0489">
        <w:rPr>
          <w:color w:val="000000" w:themeColor="text1"/>
          <w:u w:color="000000" w:themeColor="text1"/>
        </w:rPr>
        <w:t xml:space="preserve"> means the State Election Commission.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Incorrect outcome</w:t>
      </w:r>
      <w:r w:rsidR="00BF751A" w:rsidRPr="00BF751A">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Risk</w:t>
      </w:r>
      <w:r w:rsidR="00BF751A">
        <w:rPr>
          <w:color w:val="000000" w:themeColor="text1"/>
          <w:u w:color="000000" w:themeColor="text1"/>
        </w:rPr>
        <w:noBreakHyphen/>
      </w:r>
      <w:r w:rsidRPr="00EA0489">
        <w:rPr>
          <w:color w:val="000000" w:themeColor="text1"/>
          <w:u w:color="000000" w:themeColor="text1"/>
        </w:rPr>
        <w:t>limiting audit</w:t>
      </w:r>
      <w:r w:rsidR="00BF751A" w:rsidRPr="00BF751A">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sidR="007C425C">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 xml:space="preserve">in conjunction with the county boards of voter </w:t>
      </w:r>
      <w:r w:rsidRPr="00EA0489">
        <w:rPr>
          <w:color w:val="000000" w:themeColor="text1"/>
          <w:u w:color="000000" w:themeColor="text1"/>
        </w:rPr>
        <w:lastRenderedPageBreak/>
        <w:t>registration and elections, as necessary, shall conduct postelection risk</w:t>
      </w:r>
      <w:r w:rsidR="00BF751A">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BF751A">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BF751A">
        <w:rPr>
          <w:color w:val="000000" w:themeColor="text1"/>
          <w:u w:color="000000" w:themeColor="text1"/>
        </w:rPr>
        <w:noBreakHyphen/>
      </w:r>
      <w:r w:rsidRPr="00EA0489">
        <w:rPr>
          <w:color w:val="000000" w:themeColor="text1"/>
          <w:u w:color="000000" w:themeColor="text1"/>
        </w:rPr>
        <w:t>limiting audits.”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B6D"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SECTION</w:t>
      </w:r>
      <w:r w:rsidRPr="00EA0489">
        <w:rPr>
          <w:color w:val="000000" w:themeColor="text1"/>
          <w:u w:color="000000" w:themeColor="text1"/>
        </w:rPr>
        <w:tab/>
        <w:t>4.</w:t>
      </w:r>
      <w:r w:rsidRPr="00EA0489">
        <w:rPr>
          <w:color w:val="000000" w:themeColor="text1"/>
          <w:u w:color="000000" w:themeColor="text1"/>
        </w:rPr>
        <w:tab/>
        <w:t>This act takes effect upon approval by the Governor.</w:t>
      </w:r>
    </w:p>
    <w:p w:rsidR="00AA2CB4" w:rsidRDefault="00BF7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A1C" w:rsidRDefault="00AB6A1C" w:rsidP="00AB6A1C">
      <w:pPr>
        <w:suppressAutoHyphens/>
      </w:pPr>
    </w:p>
    <w:sectPr w:rsidR="00AB6A1C" w:rsidSect="00AB6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B6D" w:rsidRDefault="003A2B6D" w:rsidP="009F0C77">
      <w:r>
        <w:separator/>
      </w:r>
    </w:p>
  </w:endnote>
  <w:endnote w:type="continuationSeparator" w:id="0">
    <w:p w:rsidR="003A2B6D" w:rsidRDefault="003A2B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1C8F24-ED08-4F1A-9FB1-48017FC7508D}"/>
    <w:embedBold r:id="rId2" w:fontKey="{CE965685-DD4D-4A91-83B6-9F1D9030A2FF}"/>
  </w:font>
  <w:font w:name="Calibri">
    <w:panose1 w:val="020F0502020204030204"/>
    <w:charset w:val="00"/>
    <w:family w:val="swiss"/>
    <w:pitch w:val="variable"/>
    <w:sig w:usb0="E00002FF" w:usb1="4000ACFF" w:usb2="00000001" w:usb3="00000000" w:csb0="0000019F" w:csb1="00000000"/>
    <w:embedRegular r:id="rId3" w:fontKey="{C86253BA-0D3E-47EB-9BD6-DD842C493708}"/>
  </w:font>
  <w:font w:name="Segoe UI">
    <w:panose1 w:val="020B0502040204020203"/>
    <w:charset w:val="00"/>
    <w:family w:val="swiss"/>
    <w:pitch w:val="variable"/>
    <w:sig w:usb0="E10022FF" w:usb1="C000E47F" w:usb2="00000029" w:usb3="00000000" w:csb0="000001DF" w:csb1="00000000"/>
    <w:embedRegular r:id="rId4" w:fontKey="{3E77307B-973D-4288-968C-BD665BE386F0}"/>
  </w:font>
  <w:font w:name="Cambria">
    <w:panose1 w:val="02040503050406030204"/>
    <w:charset w:val="00"/>
    <w:family w:val="roman"/>
    <w:pitch w:val="variable"/>
    <w:sig w:usb0="E00002FF" w:usb1="400004FF" w:usb2="00000000" w:usb3="00000000" w:csb0="0000019F" w:csb1="00000000"/>
    <w:embedRegular r:id="rId5" w:fontKey="{2E709B8E-FA48-4E32-B648-5FF3630D8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CB4" w:rsidRPr="00AB6A1C" w:rsidRDefault="00AB6A1C" w:rsidP="00AB6A1C">
    <w:pPr>
      <w:pStyle w:val="Footer"/>
      <w:tabs>
        <w:tab w:val="clear" w:pos="4680"/>
        <w:tab w:val="clear" w:pos="9360"/>
        <w:tab w:val="center" w:pos="2995"/>
      </w:tabs>
      <w:spacing w:before="120"/>
    </w:pPr>
    <w:r>
      <w:t>[3616]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B6D" w:rsidRDefault="003A2B6D" w:rsidP="009F0C77">
      <w:r>
        <w:separator/>
      </w:r>
    </w:p>
  </w:footnote>
  <w:footnote w:type="continuationSeparator" w:id="0">
    <w:p w:rsidR="003A2B6D" w:rsidRDefault="003A2B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6ZW19"/>
    <w:docVar w:name="CoverBillType" w:val="b"/>
    <w:docVar w:name="DocPath" w:val="L:\Council\bills\CC\15396ZW19.DOCX"/>
    <w:docVar w:name="dvBillNumber" w:val="3616"/>
    <w:docVar w:name="dvBillNumberPrefix" w:val="H. "/>
    <w:docVar w:name="dvOriginalBody" w:val="House"/>
    <w:docVar w:name="dvSteno" w:val="CC"/>
    <w:docVar w:name="NameofBody" w:val="h"/>
    <w:docVar w:name="vGroup2" w:val="Council"/>
  </w:docVars>
  <w:rsids>
    <w:rsidRoot w:val="003A2B6D"/>
    <w:rsid w:val="00011869"/>
    <w:rsid w:val="00015CD6"/>
    <w:rsid w:val="00093B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FCD"/>
    <w:rsid w:val="00284AAE"/>
    <w:rsid w:val="002E5912"/>
    <w:rsid w:val="00301B21"/>
    <w:rsid w:val="00325348"/>
    <w:rsid w:val="0032732C"/>
    <w:rsid w:val="00336AD0"/>
    <w:rsid w:val="0037079A"/>
    <w:rsid w:val="003A2B6D"/>
    <w:rsid w:val="003C4DAB"/>
    <w:rsid w:val="003D01E8"/>
    <w:rsid w:val="003E5288"/>
    <w:rsid w:val="003F6D79"/>
    <w:rsid w:val="004063D7"/>
    <w:rsid w:val="0041760A"/>
    <w:rsid w:val="00417C01"/>
    <w:rsid w:val="004403BD"/>
    <w:rsid w:val="00461441"/>
    <w:rsid w:val="004809EE"/>
    <w:rsid w:val="004E00F4"/>
    <w:rsid w:val="004E7D54"/>
    <w:rsid w:val="005273C6"/>
    <w:rsid w:val="00530A69"/>
    <w:rsid w:val="00545593"/>
    <w:rsid w:val="00556EBF"/>
    <w:rsid w:val="00577C6C"/>
    <w:rsid w:val="005A62FE"/>
    <w:rsid w:val="005C2FE2"/>
    <w:rsid w:val="005E2BC9"/>
    <w:rsid w:val="005E5362"/>
    <w:rsid w:val="00605102"/>
    <w:rsid w:val="006215AA"/>
    <w:rsid w:val="0063048F"/>
    <w:rsid w:val="006913C9"/>
    <w:rsid w:val="0069470D"/>
    <w:rsid w:val="006A2D81"/>
    <w:rsid w:val="006B016E"/>
    <w:rsid w:val="006D58AA"/>
    <w:rsid w:val="00734F00"/>
    <w:rsid w:val="007A70AE"/>
    <w:rsid w:val="007C425C"/>
    <w:rsid w:val="007F639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5EE"/>
    <w:rsid w:val="00A9741D"/>
    <w:rsid w:val="00AA2CB4"/>
    <w:rsid w:val="00AB6A1C"/>
    <w:rsid w:val="00AC2040"/>
    <w:rsid w:val="00AC34A2"/>
    <w:rsid w:val="00AD1C9A"/>
    <w:rsid w:val="00AD4B17"/>
    <w:rsid w:val="00B412D4"/>
    <w:rsid w:val="00BE3C22"/>
    <w:rsid w:val="00BE48ED"/>
    <w:rsid w:val="00BF751A"/>
    <w:rsid w:val="00C0345E"/>
    <w:rsid w:val="00C31C95"/>
    <w:rsid w:val="00C3483A"/>
    <w:rsid w:val="00C434CC"/>
    <w:rsid w:val="00C74E9D"/>
    <w:rsid w:val="00C826DD"/>
    <w:rsid w:val="00C82FD3"/>
    <w:rsid w:val="00C92819"/>
    <w:rsid w:val="00CC6B7B"/>
    <w:rsid w:val="00CD2089"/>
    <w:rsid w:val="00D73A67"/>
    <w:rsid w:val="00D970A9"/>
    <w:rsid w:val="00DF3845"/>
    <w:rsid w:val="00E17367"/>
    <w:rsid w:val="00E41911"/>
    <w:rsid w:val="00E44B57"/>
    <w:rsid w:val="00E62444"/>
    <w:rsid w:val="00E92EEF"/>
    <w:rsid w:val="00EF2368"/>
    <w:rsid w:val="00F24442"/>
    <w:rsid w:val="00F33F79"/>
    <w:rsid w:val="00F422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7A389-2E14-435D-8F17-455C0F64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B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B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340A6-62AB-4037-A53E-5AF9728A8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5</Pages>
  <Words>1431</Words>
  <Characters>7790</Characters>
  <Application>Microsoft Office Word</Application>
  <DocSecurity>0</DocSecurity>
  <Lines>188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3616 Text of Previous Version (Jan. 16, 2019) - South Carolina Legislature Online</dc:title>
  <dc:creator>Chris Charlton</dc:creator>
  <cp:lastModifiedBy>S Volk</cp:lastModifiedBy>
  <cp:revision>2</cp:revision>
  <cp:lastPrinted>2019-01-10T15:55:00Z</cp:lastPrinted>
  <dcterms:created xsi:type="dcterms:W3CDTF">2019-01-16T19:51:00Z</dcterms:created>
  <dcterms:modified xsi:type="dcterms:W3CDTF">2019-01-16T19:51:00Z</dcterms:modified>
</cp:coreProperties>
</file>