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B80" w:rsidRP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right" w:pos="5933"/>
        </w:tabs>
        <w:suppressAutoHyphens/>
      </w:pPr>
      <w:r>
        <w:tab/>
      </w:r>
      <w:r>
        <w:rPr>
          <w:b/>
          <w:sz w:val="36"/>
        </w:rPr>
        <w:t>H. 3759</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and Henderson</w:t>
      </w:r>
      <w:r>
        <w:noBreakHyphen/>
        <w:t>Myers</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3759) to amend the Code of Laws of South Carolina, 1976, so as to enact the “South Carolina Career Opportunity and Access for All Act”; by adding Section, etc., respectfully</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the bill, as and if amended, by deleting all after the enacting words and inserting: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 SECTION</w:t>
      </w:r>
      <w:r w:rsidRPr="00214AF1">
        <w:tab/>
        <w:t>1.</w:t>
      </w:r>
      <w:r w:rsidRPr="00214AF1">
        <w:tab/>
        <w:t>This act must be known and may be cited as the “South Carolina Career Opportunity and Access for All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w:t>
      </w:r>
      <w:r w:rsidRPr="00214AF1">
        <w:tab/>
        <w:t>Article 5, Chapter 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w:t>
      </w:r>
      <w:r w:rsidRPr="00214AF1">
        <w:rPr>
          <w:u w:color="000000" w:themeColor="text1"/>
        </w:rPr>
        <w:tab/>
        <w:t>Chapter 63,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“Article 15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1510.</w:t>
      </w:r>
      <w:r w:rsidRPr="00214AF1">
        <w:rPr>
          <w:u w:color="000000" w:themeColor="text1"/>
        </w:rPr>
        <w:tab/>
        <w:t>This article must be known and may be cited as the ‘Student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1520.</w:t>
      </w:r>
      <w:r w:rsidRPr="00214AF1">
        <w:rPr>
          <w:u w:color="000000" w:themeColor="text1"/>
        </w:rPr>
        <w:tab/>
        <w:t>All students should be able to expect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a General Assembly and Governor who are responsive to ideas for improvement throughout the zero to workforce education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 State Superintendent of Education and State Board of Education that engage students in designing policies and programs that improve educational outcomes for all children;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(3)</w:t>
      </w:r>
      <w:r w:rsidRPr="00214AF1">
        <w:rPr>
          <w:u w:color="000000" w:themeColor="text1"/>
        </w:rPr>
        <w:tab/>
        <w:t>a balanced education and curriculum tailored to students’ individual needs which prepares them to be college</w:t>
      </w:r>
      <w:r w:rsidRPr="00214AF1">
        <w:rPr>
          <w:u w:color="000000" w:themeColor="text1"/>
        </w:rPr>
        <w:noBreakHyphen/>
        <w:t>ready, career</w:t>
      </w:r>
      <w:r w:rsidRPr="00214AF1">
        <w:rPr>
          <w:u w:color="000000" w:themeColor="text1"/>
        </w:rPr>
        <w:noBreakHyphen/>
        <w:t>ready, and civic</w:t>
      </w:r>
      <w:r w:rsidRPr="00214AF1">
        <w:rPr>
          <w:u w:color="000000" w:themeColor="text1"/>
        </w:rPr>
        <w:noBreakHyphen/>
        <w:t>ready for life beyond high school. To attain this education, students should: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be afforded school districts that are financially stable and academically responsible to the educational needs of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(b)</w:t>
      </w:r>
      <w:r w:rsidRPr="00214AF1">
        <w:rPr>
          <w:u w:color="000000" w:themeColor="text1"/>
        </w:rPr>
        <w:tab/>
        <w:t>be governed by school boards that are focused on serving the educational needs of students by acting ethically and hiring dedicated and qualified superintendents and other district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be led by superintendents who recruit and retain excellent principals and who ensure that school faculty and staff receive high quality professional development and support;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receive instruction and support from highly qualified teachers who strive to serve students with the highest professional integrity and always seek to improve their skills;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t>to attend schools that are safe and well</w:t>
      </w:r>
      <w:r w:rsidRPr="00214AF1">
        <w:rPr>
          <w:u w:color="000000" w:themeColor="text1"/>
        </w:rPr>
        <w:noBreakHyphen/>
        <w:t>maintained;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(5)</w:t>
      </w:r>
      <w:r w:rsidRPr="00214AF1">
        <w:rPr>
          <w:u w:color="000000" w:themeColor="text1"/>
        </w:rPr>
        <w:tab/>
        <w:t>to feel mentally, physically, and emotionally safe while in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(6)</w:t>
      </w:r>
      <w:r w:rsidRPr="00214AF1">
        <w:rPr>
          <w:u w:color="000000" w:themeColor="text1"/>
        </w:rPr>
        <w:tab/>
        <w:t>to understand rules and procedures in their school, and have the opportunity to address unfair treatment;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(7)</w:t>
      </w:r>
      <w:r w:rsidRPr="00214AF1">
        <w:rPr>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(8)</w:t>
      </w:r>
      <w:r w:rsidRPr="00214AF1">
        <w:rPr>
          <w:u w:color="000000" w:themeColor="text1"/>
        </w:rPr>
        <w:tab/>
        <w:t>to have parents or guardians who are involved with their student’s education, ensure their child’s consistent attendance at school, and work with educators to promote their success;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(9)</w:t>
      </w:r>
      <w:r w:rsidRPr="00214AF1">
        <w:rPr>
          <w:u w:color="000000" w:themeColor="text1"/>
        </w:rPr>
        <w:tab/>
        <w:t>to attend school in an educational system that puts their success first.”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w:t>
      </w:r>
      <w:r w:rsidRPr="00214AF1">
        <w:lastRenderedPageBreak/>
        <w:t xml:space="preserve">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one nonvoting advisory member who is a public school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Creation of Zero to Twenty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w:t>
      </w:r>
      <w:r w:rsidRPr="00214AF1">
        <w:tab/>
        <w:t>Title 1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“CHAPTER 12</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Zero to Twenty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110.</w:t>
      </w:r>
      <w:r w:rsidRPr="00214AF1">
        <w:tab/>
        <w:t>(A)</w:t>
      </w:r>
      <w:r w:rsidRPr="00214AF1">
        <w:tab/>
        <w:t>There is established within the Office of the Governor the ‘Zero to Twenty Committee’ which is created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monitor the state education and workforce pipeline to continually determine the education and training levels required by the State’s employers;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identify and recommend improvements regarding efficiency and cooperation of agencies and programs throughout the age zero to twenty education and workforce pipeline;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report findings and recommendations to the Governor and General Assembly on a continuous basis.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The committee shall consist of ten members. The Governor shall serve as chairman of the committee. The Governor may delegate the position and duties of chairman of the committee to the Lieutenant Governor.  The other members must be appointed as follows: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three members appointed by the Governor;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one member appointed by the Speaker of the House;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one member appointed by the Chairman of the House Ways and Means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one member appointed by the Chairman of the House Education and Public Works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one member appointed by the President of the Senate;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 xml:space="preserve">one member appointed by the Chairman of the Senate Finance Committee;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 xml:space="preserve">one member appointed by the Chairman of the Senate Education Committee.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Committee members may not concurrently serve as a member of the General Assembly.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(C)</w:t>
      </w:r>
      <w:r w:rsidRPr="00214AF1">
        <w:tab/>
        <w:t>Appointed members must have a background in early childhood education, K</w:t>
      </w:r>
      <w:r w:rsidRPr="00214AF1">
        <w:noBreakHyphen/>
        <w:t xml:space="preserve">12 education, higher education, business, </w:t>
      </w:r>
      <w:r w:rsidRPr="00214AF1">
        <w:lastRenderedPageBreak/>
        <w:t xml:space="preserve">workforce development, or economic development. </w:t>
      </w:r>
      <w:r w:rsidRPr="00214AF1">
        <w:rPr>
          <w:u w:color="000000" w:themeColor="text1"/>
        </w:rPr>
        <w:t>Provided that two members must be a current or retired highly</w:t>
      </w:r>
      <w:r w:rsidRPr="00214AF1">
        <w:rPr>
          <w:u w:color="000000" w:themeColor="text1"/>
        </w:rPr>
        <w:noBreakHyphen/>
        <w:t>effective teacher with one of those teachers appointed from the member allotment, provided herein, for the House of Representatives and one from the member allotment, provided herein, for the Senate.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 member of the committee shall serve for a term of five years and until their successors are appointed and qualified.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 vacancy must be filled in the manner of the original appointment for the unexpired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r>
      <w:r w:rsidRPr="00214AF1">
        <w:rPr>
          <w:u w:color="000000" w:themeColor="text1"/>
        </w:rPr>
        <w:t>The Governor shall hire an executive director.  The executive director must possess a background in at least one of the following:  early childhood education, K</w:t>
      </w:r>
      <w:r w:rsidRPr="00214AF1">
        <w:rPr>
          <w:u w:color="000000" w:themeColor="text1"/>
        </w:rPr>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 member of the committee may serve no more than two consecutive terms. A member having served two consecutive terms may be eligible for reappointment one year after the expiration of his second term.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The committee may elect other officers from among its members as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A quorum for transacting business shall consist of a majority of the membership as constituted at the time of a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(J)</w:t>
      </w:r>
      <w:r w:rsidRPr="00214AF1">
        <w:tab/>
        <w:t>A vacancy on the committee does not impair the right of the remaining members to exercise all the powers of the committee.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(K)</w:t>
      </w:r>
      <w:r w:rsidRPr="00214AF1">
        <w:tab/>
        <w:t>A member of the committee is entitled to such per diem, mileage, and subsistence as is provided by law for boards, commissions, and committees.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(L)</w:t>
      </w:r>
      <w:r w:rsidRPr="00214AF1">
        <w:tab/>
        <w:t>Initial appointments must be made by August 1, 2020, at which time the Governor or his designee shall call the first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120.</w:t>
      </w:r>
      <w:r w:rsidRPr="00214AF1">
        <w:tab/>
        <w:t>Before October 1, 2021, the committee shall establish a series of benchmarks that must include, but are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access to quality early learning, as determined by the committee, including the number of three and four</w:t>
      </w:r>
      <w:r w:rsidRPr="00214AF1">
        <w:noBreakHyphen/>
        <w:t>year old children in quality early</w:t>
      </w:r>
      <w:r w:rsidRPr="00214AF1">
        <w:noBreakHyphen/>
        <w:t>learning settings;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third grade reading proficiency, including the percentage of third grade students who score ‘Meets’ or ‘Exceeds Expectations’ on the SC Ready assessment, or its successor;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eighth grade mathematics, including the percentage of eighth grade students who score ‘Meets’ or ‘Exceeds Expectations’ on the SC Ready assessment, or its successor;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(4)</w:t>
      </w:r>
      <w:r w:rsidRPr="00214AF1">
        <w:tab/>
        <w:t>high school graduation rates, including the percentages of students who graduated in four and five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youth nonparticipation, including the percentage of South Carolina residents between sixteen and eighteen years of age who are not going to school on the secondary level or in adult education, not in the military, or not otherwise working;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post</w:t>
      </w:r>
      <w:r w:rsidRPr="00214AF1">
        <w:noBreakHyphen/>
        <w:t>high school enrollment, including the percentage of South Carolina high school graduates who are in postsecondary education the semester after graduation from high school or are gainfully employed;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post</w:t>
      </w:r>
      <w:r w:rsidRPr="00214AF1">
        <w:noBreakHyphen/>
        <w:t>high school education attainment, including the percentage of South Carolina residents ages twenty</w:t>
      </w:r>
      <w:r w:rsidRPr="00214AF1">
        <w:noBreakHyphen/>
        <w:t>two through sixty</w:t>
      </w:r>
      <w:r w:rsidRPr="00214AF1">
        <w:noBreakHyphen/>
        <w:t>five who have completed a two</w:t>
      </w:r>
      <w:r w:rsidRPr="00214AF1">
        <w:noBreakHyphen/>
        <w:t>or four</w:t>
      </w:r>
      <w:r w:rsidRPr="00214AF1">
        <w:noBreakHyphen/>
        <w:t>year degree, or have received a nationally recognized certification as determined by the Department of Commerce.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130.</w:t>
      </w:r>
      <w:r w:rsidRPr="00214AF1">
        <w:tab/>
        <w:t>With assistance and consultation from the Department of Administration, the committee shall create a publicly accessible website that reports the information required in Section 1</w:t>
      </w:r>
      <w:r w:rsidRPr="00214AF1">
        <w:noBreakHyphen/>
        <w:t>12</w:t>
      </w:r>
      <w:r w:rsidRPr="00214AF1">
        <w:noBreakHyphen/>
        <w:t>120. The committee shall add language explaining the benchmarks and annually shall update the website to show the progress of the State toward meeting each goal.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140.</w:t>
      </w:r>
      <w:r w:rsidRPr="00214AF1">
        <w:tab/>
        <w:t>Beginning in 2021, the committee annually, before December first, shall provide a comprehensive report to the Governor and General Assembly that specifically identifies areas within the Zero to Twenty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w:t>
      </w:r>
      <w:r w:rsidRPr="00214AF1">
        <w:tab/>
        <w:t xml:space="preserve">Article 1, Chapter 29, Title 59 of the 1976 Code is amended by adding: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 xml:space="preserve">The purpose of this section is to expand access to computer science learning experiences to all students because computer science supports literacy, math, </w:t>
      </w:r>
      <w:r w:rsidRPr="00214AF1">
        <w:lastRenderedPageBreak/>
        <w:t>problem</w:t>
      </w:r>
      <w:r w:rsidRPr="00214AF1">
        <w:noBreakHyphen/>
        <w:t>solving, and technological skills, and advances productivity in every discipline, industry, and profession.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meets or exceeds the curriculum standards and requirements established by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learning environment, online</w:t>
      </w:r>
      <w:r w:rsidRPr="00214AF1">
        <w:noBreakHyphen/>
        <w:t>based, or other technology</w:t>
      </w:r>
      <w:r w:rsidRPr="00214AF1">
        <w:noBreakHyphen/>
        <w:t>based format tailored to meet the needs of each participating student.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Beginning in the 2020</w:t>
      </w:r>
      <w:r w:rsidRPr="00214AF1">
        <w:noBreakHyphen/>
        <w:t>2021 School Year,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 xml:space="preserve">provide information and materials which identify emerging career opportunities in computer science and related fields to parents, students, teachers, and guidance counselors;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7.</w:t>
      </w:r>
      <w:r w:rsidRPr="00214AF1">
        <w:tab/>
        <w:t>Section 59</w:t>
      </w:r>
      <w:r w:rsidRPr="00214AF1">
        <w:noBreakHyphen/>
        <w:t>18</w:t>
      </w:r>
      <w:r w:rsidRPr="00214AF1">
        <w:noBreakHyphen/>
        <w:t>310(B)(1)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8.</w:t>
      </w:r>
      <w:r w:rsidRPr="00214AF1">
        <w:tab/>
        <w:t>Section 59</w:t>
      </w:r>
      <w:r w:rsidRPr="00214AF1">
        <w:noBreakHyphen/>
        <w:t>18</w:t>
      </w:r>
      <w:r w:rsidRPr="00214AF1">
        <w:noBreakHyphen/>
        <w:t>320(A) and (B)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9.</w:t>
      </w:r>
      <w:r w:rsidRPr="00214AF1">
        <w:tab/>
        <w:t>Section 59</w:t>
      </w:r>
      <w:r w:rsidRPr="00214AF1">
        <w:noBreakHyphen/>
        <w:t>18</w:t>
      </w:r>
      <w:r w:rsidRPr="00214AF1">
        <w:noBreakHyphen/>
        <w:t>325(C)(3)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 xml:space="preserve">based assessment in social </w:t>
      </w:r>
      <w:r w:rsidRPr="00214AF1">
        <w:rPr>
          <w:strike/>
        </w:rPr>
        <w:lastRenderedPageBreak/>
        <w:t>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10.</w:t>
      </w:r>
      <w:r w:rsidRPr="00214AF1">
        <w:tab/>
        <w:t>Chapter 156,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t>olds eligible for the South Carolina Child Early Reading Development and Education Program, and the number of four</w:t>
      </w:r>
      <w:r w:rsidRPr="00214AF1">
        <w:rPr>
          <w:u w:color="000000" w:themeColor="text1"/>
        </w:rPr>
        <w:noBreakHyphen/>
        <w:t>year</w:t>
      </w:r>
      <w:r w:rsidRPr="00214AF1">
        <w:rPr>
          <w:u w:color="000000" w:themeColor="text1"/>
        </w:rPr>
        <w:noBreakHyphen/>
        <w:t>olds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11.A.</w:t>
      </w:r>
      <w:r w:rsidRPr="00214AF1">
        <w:tab/>
        <w:t>Section 59</w:t>
      </w:r>
      <w:r w:rsidRPr="00214AF1">
        <w:noBreakHyphen/>
        <w:t>104</w:t>
      </w:r>
      <w:r w:rsidRPr="00214AF1">
        <w:noBreakHyphen/>
        <w:t>20(G)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12.A.</w:t>
      </w:r>
      <w:r w:rsidRPr="00214AF1">
        <w:tab/>
        <w:t>Section 59</w:t>
      </w:r>
      <w:r w:rsidRPr="00214AF1">
        <w:noBreakHyphen/>
        <w:t>149</w:t>
      </w:r>
      <w:r w:rsidRPr="00214AF1">
        <w:noBreakHyphen/>
        <w:t>50(A)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13.</w:t>
      </w:r>
      <w:r w:rsidRPr="00214AF1">
        <w:rPr>
          <w:u w:color="000000" w:themeColor="text1"/>
        </w:rPr>
        <w:tab/>
        <w:t>Chapter 155,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 xml:space="preserve">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w:t>
      </w:r>
      <w:r w:rsidRPr="00214AF1">
        <w:rPr>
          <w:u w:color="000000" w:themeColor="text1"/>
        </w:rPr>
        <w:lastRenderedPageBreak/>
        <w:t>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track, screen, and monitor the reading and early numeracy progress of students in kindergarten through third grade toward third grade reading proficiency and mathematics proficiency at the state, district, and school levels;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14. Section 59</w:t>
      </w:r>
      <w:r w:rsidRPr="00214AF1">
        <w:rPr>
          <w:u w:color="000000" w:themeColor="text1"/>
        </w:rPr>
        <w:noBreakHyphen/>
        <w:t>155</w:t>
      </w:r>
      <w:r w:rsidRPr="00214AF1">
        <w:rPr>
          <w:u w:color="000000" w:themeColor="text1"/>
        </w:rPr>
        <w:noBreakHyphen/>
        <w:t>110(4)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15.</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w:t>
      </w:r>
      <w:r w:rsidRPr="00214AF1">
        <w:lastRenderedPageBreak/>
        <w:t xml:space="preserve">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16.</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and coaching for already certified reading/literacy coaches and literacy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17.</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18.</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19.</w:t>
      </w:r>
      <w:r w:rsidRPr="00214AF1">
        <w:rPr>
          <w:u w:color="000000" w:themeColor="text1"/>
        </w:rPr>
        <w:tab/>
        <w:t>Section 59</w:t>
      </w:r>
      <w:r w:rsidRPr="00214AF1">
        <w:rPr>
          <w:u w:color="000000" w:themeColor="text1"/>
        </w:rPr>
        <w:noBreakHyphen/>
        <w:t>155</w:t>
      </w:r>
      <w:r w:rsidRPr="00214AF1">
        <w:rPr>
          <w:u w:color="000000" w:themeColor="text1"/>
        </w:rPr>
        <w:noBreakHyphen/>
        <w:t>160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 A student may be exempt for good cause from the mandatory retention but shall continue to receive instructional support and services and reading intervention appropriate for their age and reading level. Good cause exemptions include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214AF1">
        <w:rPr>
          <w:strike/>
        </w:rPr>
        <w:noBreakHyphen/>
        <w:t>prepared assessments;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w:t>
      </w:r>
      <w:r w:rsidRPr="00214AF1">
        <w:rPr>
          <w:u w:val="single" w:color="000000" w:themeColor="text1"/>
        </w:rPr>
        <w:lastRenderedPageBreak/>
        <w:t xml:space="preserve">has mastered the third grade English/language arts standards. A student portfolio for promotion to fourth grade must meet the following criteria: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school’s adopted core reading curriculum that are aligned with the state English/language arts standards or district or teacher</w:t>
      </w:r>
      <w:r w:rsidRPr="00214AF1">
        <w:rPr>
          <w:u w:val="single" w:color="000000" w:themeColor="text1"/>
        </w:rPr>
        <w:noBreakHyphen/>
        <w:t xml:space="preserve">prepared assessments that meet standards developed and reviewed by the department;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referenced, alternative assessments approved by the Read to Succeed Office for use in the summer reading camps, that the student’s mastery of the state standards in reading is equal to at least a level above the lowest level on the state reading assessment.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teacher of a student eligible for exemption must submit to the principal documentation on the proposed exemption </w:t>
      </w:r>
      <w:r w:rsidRPr="00214AF1">
        <w:lastRenderedPageBreak/>
        <w:t>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 xml:space="preserve">on literacy endorsement or who have documented and demonstrated substantial </w:t>
      </w:r>
      <w:r w:rsidRPr="00214AF1">
        <w:lastRenderedPageBreak/>
        <w:t>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Pr="00214AF1">
        <w:noBreakHyphen/>
        <w:t>grade reading proficiency by the end of the second grading period of the third grade: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 xml:space="preserve">his parent or guardian timely must be notified, in writing, that the student is being considered for retention and a </w:t>
      </w:r>
      <w:r w:rsidRPr="00214AF1">
        <w:lastRenderedPageBreak/>
        <w:t>conference with the parent or guardian must be held prior to a determination regarding retention is made, and conferences must be documented;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Pr="00214AF1">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20.</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214AF1">
        <w:noBreakHyphen/>
        <w:t>service and in</w:t>
      </w:r>
      <w:r w:rsidRPr="00214AF1">
        <w:noBreakHyphen/>
        <w:t>service teacher education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service teacher education programs prioritize their mission and resources so all middle and secondary education teachers have the knowledge and skills to provide effective instruction in reading and numeracy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rPr>
        <w:t xml:space="preserve">If funding is provided by the General Assembly, a reading/literacy coach may be employed in each elementary school.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 xml:space="preserve">third </w:t>
      </w:r>
      <w:r w:rsidRPr="00214AF1">
        <w:rPr>
          <w:u w:val="single" w:color="000000" w:themeColor="text1"/>
        </w:rPr>
        <w:lastRenderedPageBreak/>
        <w:t>of its third grade students scoring at the lowest achievement level on the statewide summative English/language arts assessment. In addition, each reading coach employed in a district having more than one</w:t>
      </w:r>
      <w:r w:rsidRPr="00214AF1">
        <w:rPr>
          <w:u w:val="single" w:color="000000" w:themeColor="text1"/>
        </w:rPr>
        <w:noBreakHyphen/>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 xml:space="preserve">on endorsement </w:t>
      </w:r>
      <w:r w:rsidRPr="00214AF1">
        <w:lastRenderedPageBreak/>
        <w:t>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214AF1">
        <w:noBreakHyphen/>
        <w:t>on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 xml:space="preserve">on </w:t>
      </w:r>
      <w:r w:rsidRPr="00214AF1">
        <w:lastRenderedPageBreak/>
        <w:t>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based reading 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21.</w:t>
      </w:r>
      <w:r w:rsidRPr="00214AF1">
        <w:tab/>
        <w:t>Section 59</w:t>
      </w:r>
      <w:r w:rsidRPr="00214AF1">
        <w:noBreakHyphen/>
        <w:t>59</w:t>
      </w:r>
      <w:r w:rsidRPr="00214AF1">
        <w:noBreakHyphen/>
        <w:t>210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210.</w:t>
      </w:r>
      <w:r w:rsidRPr="00214AF1">
        <w:tab/>
        <w:t>(A)</w:t>
      </w:r>
      <w:r w:rsidRPr="00214AF1">
        <w:tab/>
      </w:r>
      <w:r w:rsidRPr="00214AF1">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 xml:space="preserve">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w:t>
      </w:r>
      <w:r w:rsidRPr="00214AF1">
        <w:rPr>
          <w:strike/>
        </w:rPr>
        <w:lastRenderedPageBreak/>
        <w:t>to two</w:t>
      </w:r>
      <w:r w:rsidRPr="00214AF1">
        <w:rPr>
          <w:strike/>
        </w:rPr>
        <w:noBreakHyphen/>
        <w:t>year and four</w:t>
      </w:r>
      <w:r w:rsidRPr="00214AF1">
        <w:rPr>
          <w:strike/>
        </w:rPr>
        <w:noBreakHyphen/>
        <w:t>year colleges and universities for awarding of credit must be followed.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50 by creating a uniform system of dual enrollment college courses offered to high school students by public two</w:t>
      </w:r>
      <w:r w:rsidRPr="00214AF1">
        <w:rPr>
          <w:u w:val="single"/>
        </w:rPr>
        <w:noBreakHyphen/>
        <w:t>year and four</w:t>
      </w:r>
      <w:r w:rsidRPr="00214AF1">
        <w:rPr>
          <w:u w:val="single"/>
        </w:rPr>
        <w:noBreakHyphen/>
        <w:t>year institutions of higher education 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To effectuate the purposes established in subsection (A), the Commission on Higher Education shall convene the Advisory Committee on Academic Programs before September 1, 2020, to 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 xml:space="preserve">50 to their students and are be taught by appropriately </w:t>
      </w:r>
      <w:r w:rsidRPr="00214AF1">
        <w:rPr>
          <w:u w:val="single"/>
        </w:rPr>
        <w:lastRenderedPageBreak/>
        <w:t>credentialed faculty and must be the sole authority for dual enrollment articulation.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50, and public school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22.</w:t>
      </w:r>
      <w:r w:rsidRPr="00214AF1">
        <w:tab/>
        <w:t>Article 3, Chapter 18, Title 59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 xml:space="preserve">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w:t>
      </w:r>
      <w:r w:rsidRPr="00214AF1">
        <w:lastRenderedPageBreak/>
        <w:t>interim/benchmark assessments administered at the local school district or local school during the school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department shall provide resources to assist teachers in using the common, consistent scale measures to improve the teaching and learning of reading and mathematics.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Before January 1, 2021, the department and State Board for Technical and Comprehensive Education shall establish Lexile and Quantile scores and high school equivalency assessment thresholds that serve as common minimum admission scores as defined in </w:t>
      </w:r>
      <w:r w:rsidRPr="00214AF1">
        <w:lastRenderedPageBreak/>
        <w:t>Section 59</w:t>
      </w:r>
      <w:r w:rsidRPr="00214AF1">
        <w:noBreakHyphen/>
        <w:t>53</w:t>
      </w:r>
      <w:r w:rsidRPr="00214AF1">
        <w:noBreakHyphen/>
        <w:t>30 and shall provide guarantees that students with sufficient scores may not be required to attend or enroll in reading or mathematics remediation at the postsecondary level.”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23.</w:t>
      </w:r>
      <w:r w:rsidRPr="00214AF1">
        <w:tab/>
        <w:t>Section 59</w:t>
      </w:r>
      <w:r w:rsidRPr="00214AF1">
        <w:noBreakHyphen/>
        <w:t>5</w:t>
      </w:r>
      <w:r w:rsidRPr="00214AF1">
        <w:noBreakHyphen/>
        <w:t>65(7)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“(7)</w:t>
      </w:r>
      <w:r w:rsidRPr="00214AF1">
        <w:tab/>
      </w:r>
      <w:r w:rsidRPr="00214AF1">
        <w:rPr>
          <w:strike/>
        </w:rPr>
        <w:t>By January 1, 1986, establish criteria for promotion of students to the next higher grade.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24.</w:t>
      </w:r>
      <w:r w:rsidRPr="00214AF1">
        <w:tab/>
        <w:t>Section 59</w:t>
      </w:r>
      <w:r w:rsidRPr="00214AF1">
        <w:noBreakHyphen/>
        <w:t>18</w:t>
      </w:r>
      <w:r w:rsidRPr="00214AF1">
        <w:noBreakHyphen/>
        <w:t>1950(B)(1)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“(1)</w:t>
      </w:r>
      <w:r w:rsidRPr="00214AF1">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outcome data regarding student achievement and student growth that will assist colleges of education in achieving accreditation and in improving the quality of teachers in classrooms.”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25.</w:t>
      </w:r>
      <w:r w:rsidRPr="00214AF1">
        <w:tab/>
        <w:t>Section 59</w:t>
      </w:r>
      <w:r w:rsidRPr="00214AF1">
        <w:noBreakHyphen/>
        <w:t>59</w:t>
      </w:r>
      <w:r w:rsidRPr="00214AF1">
        <w:noBreakHyphen/>
        <w:t>20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 xml:space="preserve">(B)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w:t>
      </w:r>
      <w:r w:rsidRPr="00214AF1">
        <w:rPr>
          <w:strike/>
        </w:rPr>
        <w:lastRenderedPageBreak/>
        <w:t>high school students must be provided guidance and curricula that will enable them to complete successfully their individual 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rPr>
          <w:u w:val="single"/>
        </w:rPr>
        <w:t>(2)</w:t>
      </w:r>
      <w:r w:rsidRPr="00214AF1">
        <w:tab/>
      </w:r>
      <w:r w:rsidRPr="00214AF1">
        <w:rPr>
          <w:u w:val="single"/>
        </w:rPr>
        <w:t>In middle school, districts shall assist students in: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26.</w:t>
      </w:r>
      <w:r w:rsidRPr="00214AF1">
        <w:tab/>
        <w:t>Section 59</w:t>
      </w:r>
      <w:r w:rsidRPr="00214AF1">
        <w:noBreakHyphen/>
        <w:t>59</w:t>
      </w:r>
      <w:r w:rsidRPr="00214AF1">
        <w:noBreakHyphen/>
        <w:t>50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(9) human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Department of Education is to include in the state models and prototypes for individual graduation plans and </w:t>
      </w:r>
      <w:r w:rsidRPr="00214AF1">
        <w:lastRenderedPageBreak/>
        <w:t>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27.</w:t>
      </w:r>
      <w:r w:rsidRPr="00214AF1">
        <w:tab/>
        <w:t>Section 59</w:t>
      </w:r>
      <w:r w:rsidRPr="00214AF1">
        <w:noBreakHyphen/>
        <w:t>59</w:t>
      </w:r>
      <w:r w:rsidRPr="00214AF1">
        <w:noBreakHyphen/>
        <w:t>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214AF1">
        <w:t xml:space="preserve"> </w:t>
      </w:r>
      <w:r w:rsidRPr="00214AF1">
        <w:rPr>
          <w:u w:val="single"/>
        </w:rPr>
        <w:t>Beginning with the 2021</w:t>
      </w:r>
      <w:r w:rsidRPr="00214AF1">
        <w:rPr>
          <w:u w:val="single"/>
        </w:rPr>
        <w:noBreakHyphen/>
        <w:t>2022 School Year, school districts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organize high school curricula around a minimum of three career pathways that are targeted to regional and state workforce 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 xml:space="preserve">rounded education to prepare students for multiple pathways, </w:t>
      </w:r>
      <w:r w:rsidRPr="00214AF1">
        <w:rPr>
          <w:u w:val="single"/>
        </w:rPr>
        <w:lastRenderedPageBreak/>
        <w:t>including postsecondary credentials. The pathways must foster the life and career characteristics, world class knowledge, and skills identified in the Profile of the South Carolina Graduate;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28.</w:t>
      </w:r>
      <w:r w:rsidRPr="00214AF1">
        <w:tab/>
        <w:t>Section 59</w:t>
      </w:r>
      <w:r w:rsidRPr="00214AF1">
        <w:noBreakHyphen/>
        <w:t>53</w:t>
      </w:r>
      <w:r w:rsidRPr="00214AF1">
        <w:noBreakHyphen/>
        <w:t>30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Institutions of the South Carolina Technical Education System shall </w:t>
      </w:r>
      <w:r w:rsidRPr="00214AF1">
        <w:rPr>
          <w:strike/>
        </w:rPr>
        <w:t>maintain open admissions policies unless determined 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Upon request and justification and with the approval of the State Board of Education, the Board may authorize an institution within its jurisdiction to contract with local school districts to offer 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29.</w:t>
      </w:r>
      <w:r w:rsidRPr="00214AF1">
        <w:tab/>
        <w:t>Section 59</w:t>
      </w:r>
      <w:r w:rsidRPr="00214AF1">
        <w:noBreakHyphen/>
        <w:t>150</w:t>
      </w:r>
      <w:r w:rsidRPr="00214AF1">
        <w:noBreakHyphen/>
        <w:t>360(A) and (F)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year institutions. In order to qualify as a first time entering freshman and before attempting twenty</w:t>
      </w:r>
      <w:r w:rsidRPr="00214AF1">
        <w:noBreakHyphen/>
        <w:t>four academic credit hours, a student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214AF1">
        <w:rPr>
          <w:strike/>
        </w:rPr>
        <w:t>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30.</w:t>
      </w:r>
      <w:r w:rsidRPr="00214AF1">
        <w:tab/>
        <w:t>Article 25, Chapter 6, Title 12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A taxpayer who employs a public school grade 6</w:t>
      </w:r>
      <w:r w:rsidRPr="00214AF1">
        <w:noBreakHyphen/>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31.</w:t>
      </w:r>
      <w:r w:rsidRPr="00214AF1">
        <w:rPr>
          <w:u w:color="000000" w:themeColor="text1"/>
        </w:rPr>
        <w:tab/>
        <w:t>Because South Carolina must increase the percentage of working</w:t>
      </w:r>
      <w:r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how to offer increased access to career and technology education to all high school students with emphasis on students in rural areas who live more than ten miles from a facility that they may currently attend;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all sources of funding currently appropriated for high school career and technical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Schools of Innovation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32.</w:t>
      </w:r>
      <w:r w:rsidRPr="00214AF1">
        <w:tab/>
        <w:t>Section 59</w:t>
      </w:r>
      <w:r w:rsidRPr="00214AF1">
        <w:noBreakHyphen/>
        <w:t>19</w:t>
      </w:r>
      <w:r w:rsidRPr="00214AF1">
        <w:noBreakHyphen/>
        <w:t>350(A)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w:t>
      </w:r>
      <w:r w:rsidRPr="00214AF1">
        <w:lastRenderedPageBreak/>
        <w:t>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33.</w:t>
      </w:r>
      <w:r w:rsidRPr="00214AF1">
        <w:tab/>
        <w:t>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9</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910.</w:t>
      </w:r>
      <w:r w:rsidRPr="00214AF1">
        <w:tab/>
        <w:t>This act must be known and may be cited as the ‘Teacher Bill of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920.</w:t>
      </w:r>
      <w:r w:rsidRPr="00214AF1">
        <w:tab/>
        <w:t>All certified public school teachers in South Carolina should be able to expect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have their professional judgment and discretion included in regard to disciplinary actions or instructional decisions in the classroom made in accordance with school and district policy;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teach free from fear of frivolous lawsuits;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take appropriate disciplinary measures, pursuant to federal law, school policy and district policy, to facilitate a learning environment developed through a culture of respect between teacher and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work in an environment that is conducive to learning;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 xml:space="preserve">an unencumbered daily planning time that is coordinated with school administration;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a recognition that the goal of the state should be a competitive salary commensurate with that of other professionals with similar years of experience, and educational degrees;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have the state and district take all necessary steps to ensure that teachers are not burdened with unnecessary paperwork that prevents the fulfillment of the teacher’s primary directive to implement effective instruction for their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additional compensation or time for work time above and beyond contracted days ;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receive, as teachers under induction contracts, leadership and support from school and district personnel, including the assignment of qualified mentors who: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commit to helping them become competent and confident professionals in the classroom;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(b)</w:t>
      </w:r>
      <w:r w:rsidRPr="00214AF1">
        <w:tab/>
        <w:t>offer support and assistance as needed to meet performance standards and professional expectations.”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34.</w:t>
      </w:r>
      <w:r w:rsidRPr="00214AF1">
        <w:tab/>
      </w:r>
      <w:r w:rsidRPr="00214AF1">
        <w:rPr>
          <w:u w:color="000000" w:themeColor="text1"/>
        </w:rPr>
        <w:t>Article 1, 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35.</w:t>
      </w:r>
      <w:r w:rsidRPr="00214AF1">
        <w:rPr>
          <w:u w:color="000000" w:themeColor="text1"/>
        </w:rPr>
        <w:tab/>
        <w:t>Section 59</w:t>
      </w:r>
      <w:r w:rsidRPr="00214AF1">
        <w:rPr>
          <w:u w:color="000000" w:themeColor="text1"/>
        </w:rPr>
        <w:noBreakHyphen/>
        <w:t>26</w:t>
      </w:r>
      <w:r w:rsidRPr="00214AF1">
        <w:rPr>
          <w:u w:color="000000" w:themeColor="text1"/>
        </w:rPr>
        <w:noBreakHyphen/>
        <w:t>20 of the 1976 Code is amended by adding a subsection at the end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  )</w:t>
      </w:r>
      <w:r w:rsidRPr="00214AF1">
        <w:rPr>
          <w:u w:color="000000" w:themeColor="text1"/>
        </w:rPr>
        <w:tab/>
        <w:t xml:space="preserve">The State Board shall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w:t>
      </w:r>
      <w:r w:rsidRPr="00214AF1">
        <w:rPr>
          <w:u w:color="000000" w:themeColor="text1"/>
        </w:rPr>
        <w:lastRenderedPageBreak/>
        <w:t>educators differentiated by program. The regulations shall include a process for revocation of program approval.”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36.</w:t>
      </w:r>
      <w:r w:rsidRPr="00214AF1">
        <w:tab/>
        <w:t>Chapter 26,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The State Board of Education, with the assistance of the Department of Education, the South Carolina 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public school classroom.  The information must be differentiated by provider and, where applicable, across content areas.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37.</w:t>
      </w:r>
      <w:r w:rsidRPr="00214AF1">
        <w:tab/>
        <w:t>Chapter 26,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The State Department of Education annually before December first shall provide each college of education and state</w:t>
      </w:r>
      <w:r w:rsidRPr="00214AF1">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w:t>
      </w:r>
      <w:r w:rsidRPr="00214AF1">
        <w:tab/>
        <w:t>SCPASS and SC READY, or the succeeding assessment, scores aggregated by classroom, content, and/or grade, school, district, and learner demographic;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38.</w:t>
      </w:r>
      <w:r w:rsidRPr="00214AF1">
        <w:tab/>
        <w:t>Article 1, Chapter 25,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Recognizing that supportive working conditions for teachers make it more likely that teachers will continue with, and prosper in the profession, the Center for Educator Recruitment, Retention and Advancement shall use and update the teacher survey currently administered by the department.  The center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student behavior;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(3)</w:t>
      </w:r>
      <w:r w:rsidRPr="00214AF1">
        <w:tab/>
        <w:t xml:space="preserve">decision making roles;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parental support;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39.</w:t>
      </w:r>
      <w:r w:rsidRPr="00214AF1">
        <w:tab/>
        <w:t>Section 59</w:t>
      </w:r>
      <w:r w:rsidRPr="00214AF1">
        <w:noBreakHyphen/>
        <w:t>20</w:t>
      </w:r>
      <w:r w:rsidRPr="00214AF1">
        <w:noBreakHyphen/>
        <w:t>50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40, the level of state contributions to 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 xml:space="preserve">40(1)(b). This increase shall be computed annually </w:t>
      </w:r>
      <w:r w:rsidRPr="00214AF1">
        <w:lastRenderedPageBreak/>
        <w:t>over and above the amount actually received from the State for the foundation program in the prior fiscal year.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(b)</w:t>
      </w:r>
      <w:r w:rsidRPr="00214AF1">
        <w:tab/>
      </w:r>
      <w:bookmarkStart w:id="0" w:name="temp"/>
      <w:bookmarkEnd w:id="0"/>
      <w:r w:rsidRPr="00214AF1">
        <w:t xml:space="preserve">The state minimum salary schedule must be based on the state minimum salary schedule index in effect as of July 1, 1984. </w:t>
      </w:r>
      <w:r w:rsidRPr="00214AF1">
        <w:rPr>
          <w:strike/>
        </w:rPr>
        <w:t>In Fiscal Year 1985,</w:t>
      </w:r>
      <w:r w:rsidRPr="00214AF1">
        <w:t xml:space="preserve"> </w:t>
      </w:r>
      <w:r w:rsidRPr="00214AF1">
        <w:rPr>
          <w:u w:val="single"/>
        </w:rPr>
        <w:t>Beginning with Fiscal Year 2019</w:t>
      </w:r>
      <w:r w:rsidRPr="00214AF1">
        <w:rPr>
          <w:u w:val="single"/>
        </w:rPr>
        <w:noBreakHyphen/>
        <w:t>2020,</w:t>
      </w:r>
      <w:r w:rsidRPr="00214AF1">
        <w:t xml:space="preserve"> the 1.000 figure in the index is </w:t>
      </w:r>
      <w:r w:rsidRPr="00214AF1">
        <w:rPr>
          <w:strike/>
        </w:rPr>
        <w:t>$14,172</w:t>
      </w:r>
      <w:r w:rsidRPr="00214AF1">
        <w:t xml:space="preserve"> </w:t>
      </w:r>
      <w:r w:rsidRPr="00214AF1">
        <w:rPr>
          <w:u w:val="single"/>
        </w:rPr>
        <w:t>thirty</w:t>
      </w:r>
      <w:r w:rsidRPr="00214AF1">
        <w:rPr>
          <w:u w:val="single"/>
        </w:rPr>
        <w:noBreakHyphen/>
        <w:t>five thousand dollars and an educator’s base salary must include the National Board Supplement</w:t>
      </w:r>
      <w:r w:rsidRPr="00214AF1">
        <w:t xml:space="preserve">. </w:t>
      </w:r>
      <w:r w:rsidRPr="00214AF1">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Pr="00214AF1">
        <w:rPr>
          <w:u w:val="single" w:color="000000" w:themeColor="text1"/>
        </w:rPr>
        <w:noBreakHyphen/>
        <w:t>2019 as reported to the Revenue and Fiscal Affairs Office.</w:t>
      </w:r>
      <w:r w:rsidRPr="00214AF1">
        <w:rPr>
          <w:u w:color="000000" w:themeColor="text1"/>
        </w:rPr>
        <w:t xml:space="preserve"> </w:t>
      </w:r>
      <w:r w:rsidRPr="00214AF1">
        <w:rPr>
          <w:strike/>
        </w:rPr>
        <w:t xml:space="preserve">(This figure is based on a 10.27% increase pursuant to the South Carolina Education Improvement Act of 1984.) Beginning with Fiscal Year 1986, the 1.000 figure in the index must be adjusted on a schedule to stay at the southeastern average as projected by the </w:t>
      </w:r>
      <w:r w:rsidRPr="00214AF1">
        <w:rPr>
          <w:strike/>
        </w:rPr>
        <w:lastRenderedPageBreak/>
        <w:t>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(1) holding a valid professional certificate;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(2) having a score of 425 or greater on the Commons Examination of the National Teachers Examinations;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(3) meeting the minimum qualifying score on the appropriate area teaching examination;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strike/>
        </w:rPr>
        <w:t>(4) meeting the minimum standards on the basic skills examinations as prescribed by the State Board of Education provided in Section 59</w:t>
      </w:r>
      <w:r w:rsidRPr="00214AF1">
        <w:rPr>
          <w:strike/>
        </w:rPr>
        <w:noBreakHyphen/>
        <w:t>26</w:t>
      </w:r>
      <w:r w:rsidRPr="00214AF1">
        <w:rPr>
          <w:strike/>
        </w:rPr>
        <w:noBreakHyphen/>
        <w:t>20</w:t>
      </w:r>
      <w:r w:rsidRPr="00214AF1">
        <w:t xml:space="preserve"> </w:t>
      </w:r>
      <w:r w:rsidRPr="00214AF1">
        <w:rPr>
          <w:u w:val="single" w:color="000000" w:themeColor="text1"/>
        </w:rPr>
        <w:t>Beginning in Fiscal Year 2019</w:t>
      </w:r>
      <w:r w:rsidRPr="00214AF1">
        <w:rPr>
          <w:u w:val="single" w:color="000000" w:themeColor="text1"/>
        </w:rPr>
        <w:noBreakHyphen/>
        <w:t>2020, the starting salary for a teacher with no years of experience and a bachelor’s degree must be at least thirty</w:t>
      </w:r>
      <w:r w:rsidRPr="00214AF1">
        <w:rPr>
          <w:u w:val="single" w:color="000000" w:themeColor="text1"/>
        </w:rPr>
        <w:noBreakHyphen/>
        <w:t>five thousand dollars.  The General Assembly shall establish the starting teacher salary each year in the annual appropriations act.  The salary schedule and Education Finance Act inflation factor may be determined in the annual General Appropriations Act</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40.</w:t>
      </w:r>
      <w:r w:rsidRPr="00214AF1">
        <w:tab/>
        <w:t>Section 59</w:t>
      </w:r>
      <w:r w:rsidRPr="00214AF1">
        <w:noBreakHyphen/>
        <w:t>111</w:t>
      </w:r>
      <w:r w:rsidRPr="00214AF1">
        <w:noBreakHyphen/>
        <w:t>110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government employees who become totally disabled or are killed in the line of duty while working on state time on or after July 1, 1996, as a result of a criminal act committed against them which constitutes a felony under the laws of this State</w:t>
      </w:r>
      <w:r w:rsidRPr="00214AF1">
        <w:rPr>
          <w:u w:val="single"/>
        </w:rPr>
        <w: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(3)</w:t>
      </w:r>
      <w:r w:rsidRPr="00214AF1">
        <w:tab/>
      </w:r>
      <w:r w:rsidRPr="00214AF1">
        <w:rPr>
          <w:u w:val="single"/>
        </w:rPr>
        <w:t>full</w:t>
      </w:r>
      <w:r w:rsidRPr="00214AF1">
        <w:rPr>
          <w:u w:val="single"/>
        </w:rPr>
        <w:noBreakHyphen/>
        <w:t>time certified classroom teachers with at least five years of teaching service who are employed in schools that have an absolute rating of unsatisfactory for at least three of the previous four years.  The teacher shall serve as a full</w:t>
      </w:r>
      <w:r w:rsidRPr="00214AF1">
        <w:rPr>
          <w:u w:val="single"/>
        </w:rPr>
        <w:noBreakHyphen/>
        <w:t>time classroom teacher for the duration of the time the child is in a state</w:t>
      </w:r>
      <w:r w:rsidRPr="00214AF1">
        <w:rPr>
          <w:u w:val="single"/>
        </w:rPr>
        <w:noBreakHyphen/>
        <w:t>supported college, university, or vocational or technical college</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The tuition authorized to be paid by this section applies only to undergraduate courses or curriculum and may be paid for a period not exceeding four years, regardless of the number of state</w:t>
      </w:r>
      <w:r w:rsidRPr="00214AF1">
        <w:noBreakHyphen/>
        <w:t>supported colleges, universities, or state</w:t>
      </w:r>
      <w:r w:rsidRPr="00214AF1">
        <w:noBreakHyphen/>
        <w:t>supported vocational or technical schools the child attends.”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41.</w:t>
      </w:r>
      <w:r w:rsidRPr="00214AF1">
        <w:tab/>
        <w:t>Article 3, Chapter 111,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42.</w:t>
      </w:r>
      <w:r w:rsidRPr="00214AF1">
        <w:tab/>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43.</w:t>
      </w:r>
      <w:r w:rsidRPr="00214AF1">
        <w:tab/>
        <w:t>Section 59</w:t>
      </w:r>
      <w:r w:rsidRPr="00214AF1">
        <w:noBreakHyphen/>
        <w:t>63</w:t>
      </w:r>
      <w:r w:rsidRPr="00214AF1">
        <w:noBreakHyphen/>
        <w:t>31 of the 1976 Code is amended by adding a subsection at the end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44.</w:t>
      </w:r>
      <w:r w:rsidRPr="00214AF1">
        <w:tab/>
      </w:r>
      <w:r w:rsidRPr="00214AF1">
        <w:rPr>
          <w:u w:color="000000" w:themeColor="text1"/>
        </w:rPr>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Learning outcomes must emphasize competencies that include: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(F)</w:t>
      </w:r>
      <w:r w:rsidRPr="00214AF1">
        <w:rPr>
          <w:u w:color="000000" w:themeColor="text1"/>
        </w:rPr>
        <w:tab/>
        <w:t xml:space="preserve">If a school is operating under a waiver pursuant to this section, each student must remain enrolled in the state’s student information system.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 xml:space="preserve">secondary success. The review must begin at the conclusion of the second academic year of the school’s implementation of the waiver.  A report summarizing the reviews including the waivers </w:t>
      </w:r>
      <w:r w:rsidRPr="00214AF1">
        <w:rPr>
          <w:u w:color="000000" w:themeColor="text1"/>
        </w:rPr>
        <w:lastRenderedPageBreak/>
        <w:t>requested and how they hindered implementation shall be distributed to the Governor and the Legislature.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The Commission on Higher Education and State Board for Technical and Comprehensive Education shall establish policies to provide fair and equitable access to institutions of higher education and technical colleges as well as , scholarships and financial aid for graduates of schools implementing innovative school models and using nontraditional diplomas and transcripts.”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45.</w:t>
      </w:r>
      <w:r w:rsidRPr="00214AF1">
        <w:tab/>
        <w:t>Chapter 18,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course assessments in English and mathematics, the faculty of the school with the leadership of the principal must review its renewal plan and revise it with the assistance of the school improvement council established in Section 59</w:t>
      </w:r>
      <w:r w:rsidRPr="00214AF1">
        <w:noBreakHyphen/>
        <w:t>20</w:t>
      </w:r>
      <w:r w:rsidRPr="00214AF1">
        <w:noBreakHyphen/>
        <w:t>60. The revised plan shall be the school turnaround plan and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For schools identified in subsection (A), the department shall assist schools and school districts as they work to improve classroom practice and student performance by: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providing information and technical assistance in understanding state policies, how they fit together, and the best practice in implementing them;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a financial plan for the school, including any additional funds to be provided by the district, state, federal government, or other 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The school, in conjunction with the district board, must inform the parents of children attending the school of the ratings received and must outline the steps in the revised plan to improve </w:t>
      </w:r>
      <w:r w:rsidRPr="00214AF1">
        <w:lastRenderedPageBreak/>
        <w:t>performance, including the support which the board of trustees has agreed to give the plan. This information must be: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Upon a review of the plan to ensure it contains sufficiently high standards and expectations for improvement, the Department of Education is to delineate the activities, support, services, and 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(H)(1)</w:t>
      </w:r>
      <w:r w:rsidRPr="00214AF1">
        <w:tab/>
        <w:t>The school shall offer an orientation class for parents which focuses 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shall offer the orientation class each year the school receives an overall rating of unsatisfactory or below average on the school report card and shall provide parents with written </w:t>
      </w:r>
      <w:r w:rsidRPr="00214AF1">
        <w:lastRenderedPageBreak/>
        <w:t>notification of the date, time, and location of the meeting. A school shall offer the orientation class: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annual growth ratings;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performing schools and districts must be placed within the tiered technical assistance framework not later than January fifteenth.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performing schools must receive a needs assessment through the department.  In addition, newly identified 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 xml:space="preserve">performing schools and districts in designing and implementing the strategies and measures </w:t>
      </w:r>
      <w:r w:rsidRPr="00214AF1">
        <w:lastRenderedPageBreak/>
        <w:t>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 xml:space="preserve">based strategies to assist schools with their operations and oversee the administration of the school until the overall rating of the school improves; provided, if the overall rating does not improve </w:t>
      </w:r>
      <w:r w:rsidRPr="00214AF1">
        <w:lastRenderedPageBreak/>
        <w:t>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school must be closed and its students must be transferred to higher</w:t>
      </w:r>
      <w:r w:rsidRPr="00214AF1">
        <w:noBreakHyphen/>
        <w:t xml:space="preserve">performing schools in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examine all facets of school and district operations, focusing on strengths and weaknesses, determine the extent to </w:t>
      </w:r>
      <w:r w:rsidRPr="00214AF1">
        <w:lastRenderedPageBreak/>
        <w:t>which the instructional program is aligned with the content standards, and make recommendations that draw upon strategies from those who have been successful in raising academic achievement in schools with similar student characteristics;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work with school staff, central offices, and local boards of trustees in the design of the district’s plan, implementation strategies, and professional development training that reasonably may be expected to improve student performance and increase the rate of student progress in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If a district is identified as being in a state of emergency for four consecutive school years, the State Board of Education shall choose from one of the following: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(6)</w:t>
      </w:r>
      <w:r w:rsidRPr="00214AF1">
        <w:tab/>
        <w:t>background checks and fingerprinting of personnel;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An individual, governmental entity, or nonprofit entity contracting with 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(H)</w:t>
      </w:r>
      <w:r w:rsidRPr="00214AF1">
        <w:tab/>
        <w:t xml:space="preserve">A contract to manage a school that has been placed in the Transformation School District must require expenditure reports for funds received and expended pursuant to these contracts.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46.</w:t>
      </w:r>
      <w:r w:rsidRPr="00214AF1">
        <w:tab/>
        <w:t>Chapter 17,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State Superintendent of Education shall provide the General Assembly with a report specifying legislative actions necessary to accomplish the district merger.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w:t>
      </w:r>
      <w:r w:rsidRPr="00214AF1">
        <w:tab/>
        <w:t>whether the district has an average daily membership of fewer than fifteen hundred students;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whether and how any countywide district should be consolidated with districts in contiguous counties to form a regional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For purposes of this subsection, ‘administrative and professional services’ includes: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47.</w:t>
      </w:r>
      <w:r w:rsidRPr="00214AF1">
        <w:tab/>
        <w:t>Section 59</w:t>
      </w:r>
      <w:r w:rsidRPr="00214AF1">
        <w:noBreakHyphen/>
        <w:t>39</w:t>
      </w:r>
      <w:r w:rsidRPr="00214AF1">
        <w:noBreakHyphen/>
        <w:t>100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 xml:space="preserve">10, et seq., districts and schools shall provide students with personalized pathways for earning the uniform diploma, and students may earn endorsements based upon </w:t>
      </w:r>
      <w:r w:rsidRPr="00214AF1">
        <w:lastRenderedPageBreak/>
        <w:t>their course of study, which may be represented by seals added to the student’s uniform diploma. The State Board of Education shall promulgate regulations establishing these pathways and endorsements.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four units required are as prescribed in this section and in regulation by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48.</w:t>
      </w:r>
      <w:r w:rsidRPr="00214AF1">
        <w:tab/>
        <w:t>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requires a certificate that authorizes the holder to serve as school administrator, principal, or school business administrator;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‘Family member’ has the same meaning as in Section 8</w:t>
      </w:r>
      <w:r w:rsidRPr="00214AF1">
        <w:noBreakHyphen/>
        <w:t>13</w:t>
      </w:r>
      <w:r w:rsidRPr="00214AF1">
        <w:noBreakHyphen/>
        <w:t>100(15).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‘Local school district’ means any school district in the State, including the South Carolina Public Charter School District, but does not include special school districts.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A local school board shall submit a copy of its local code of ethics and subsequent revisions to the State Department of Education within thirty days of adoption.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lists by name the schools that will be affected by the proposed waiver, and a description of each school, including current performance, grade levels, and demographic traits of the students of each school;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describes the methods for collecting data, and for measuring and evaluating any change in student performance resulting from the proposed waiver;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(h)</w:t>
      </w:r>
      <w:r w:rsidRPr="00214AF1">
        <w:tab/>
        <w:t xml:space="preserve">provides the period of time for which the proposed waiver is requested and the proposed starting date;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(i)</w:t>
      </w:r>
      <w:r w:rsidRPr="00214AF1">
        <w:tab/>
      </w:r>
      <w:r w:rsidRPr="00214AF1">
        <w:tab/>
        <w:t>provides a resolution adopted by the local school board to approve or disapprove the waiver request, and outlining the reasons for its approval or disapproval;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State Board of Education may grant or deny a waiver request, or grant a waiver request subject to specific modifications in the waiver request.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t>t</w:t>
      </w:r>
      <w:r w:rsidRPr="00214AF1">
        <w:rPr>
          <w:szCs w:val="22"/>
          <w:lang w:val="en"/>
        </w:rPr>
        <w:t>o enable local school superintendents and administrators to effectively perform their duties related to daily operations without undue interference from school board members, a school board member shall:</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49.</w:t>
      </w:r>
      <w:r w:rsidRPr="00214AF1">
        <w:tab/>
        <w:t>Section 59</w:t>
      </w:r>
      <w:r w:rsidRPr="00214AF1">
        <w:noBreakHyphen/>
        <w:t>18</w:t>
      </w:r>
      <w:r w:rsidRPr="00214AF1">
        <w:noBreakHyphen/>
        <w:t>920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50.</w:t>
      </w:r>
      <w:r w:rsidRPr="00214AF1">
        <w:tab/>
        <w:t>Article 1, Chapter 19,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51.</w:t>
      </w:r>
      <w:r w:rsidRPr="00214AF1">
        <w:tab/>
        <w:t>Article 7, Chapter 13, Title 18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52.</w:t>
      </w:r>
      <w:r w:rsidRPr="00214AF1">
        <w:tab/>
        <w:t>Section 1</w:t>
      </w:r>
      <w:r w:rsidRPr="00214AF1">
        <w:noBreakHyphen/>
        <w:t>3</w:t>
      </w:r>
      <w:r w:rsidRPr="00214AF1">
        <w:noBreakHyphen/>
        <w:t>240(A)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53.</w:t>
      </w:r>
      <w:r w:rsidRPr="00214AF1">
        <w:tab/>
        <w:t>Section 59</w:t>
      </w:r>
      <w:r w:rsidRPr="00214AF1">
        <w:noBreakHyphen/>
        <w:t>19</w:t>
      </w:r>
      <w:r w:rsidRPr="00214AF1">
        <w:noBreakHyphen/>
        <w:t>45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t>nepotism, conflict of interest,</w:t>
      </w:r>
      <w:r w:rsidRPr="00214AF1">
        <w:t xml:space="preserve"> and community relations.  </w:t>
      </w:r>
      <w:r w:rsidRPr="00214AF1">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54.</w:t>
      </w:r>
      <w:r w:rsidRPr="00214AF1">
        <w:tab/>
        <w:t>Section 59</w:t>
      </w:r>
      <w:r w:rsidRPr="00214AF1">
        <w:noBreakHyphen/>
        <w:t>19</w:t>
      </w:r>
      <w:r w:rsidRPr="00214AF1">
        <w:noBreakHyphen/>
        <w:t>60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(5)</w:t>
      </w:r>
      <w:r w:rsidRPr="00214AF1">
        <w:tab/>
      </w:r>
      <w:r w:rsidRPr="00214AF1">
        <w:rPr>
          <w:u w:val="single"/>
        </w:rPr>
        <w:t>any combination of items (1) through (5).</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55.</w:t>
      </w:r>
      <w:r w:rsidRPr="00214AF1">
        <w:rPr>
          <w:u w:color="000000" w:themeColor="text1"/>
        </w:rPr>
        <w:tab/>
        <w:t>Article 5, Chapter 1, Title 59 of the 1976 Code is amended by adding:</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56.</w:t>
      </w:r>
      <w:r w:rsidRPr="00214AF1">
        <w:tab/>
        <w:t>Section 59</w:t>
      </w:r>
      <w:r w:rsidRPr="00214AF1">
        <w:noBreakHyphen/>
        <w:t>19</w:t>
      </w:r>
      <w:r w:rsidRPr="00214AF1">
        <w:noBreakHyphen/>
        <w:t>90(3) of the 1976 Code is amended to read: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57.</w:t>
      </w:r>
      <w:r w:rsidRPr="00214AF1">
        <w:tab/>
        <w:t>Article 15, Chapter 18, Title 59 of the 1976 Code is repealed.</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58.</w:t>
      </w:r>
      <w:r w:rsidRPr="00214AF1">
        <w:tab/>
        <w:t>Section 59</w:t>
      </w:r>
      <w:r w:rsidRPr="00214AF1">
        <w:noBreakHyphen/>
        <w:t>59</w:t>
      </w:r>
      <w:r w:rsidRPr="00214AF1">
        <w:noBreakHyphen/>
        <w:t xml:space="preserve">30 of the 1976 Code is repealed.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59.</w:t>
      </w:r>
      <w:r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60.</w:t>
      </w:r>
      <w:r w:rsidRPr="00214AF1">
        <w:tab/>
        <w:t>This act takes effect upon approval by the Governor. /</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Renumber sections to conform.</w:t>
      </w:r>
    </w:p>
    <w:p w:rsid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title to conform.</w:t>
      </w:r>
    </w:p>
    <w:p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77F64" w:rsidRPr="008F1DB3" w:rsidRDefault="00F77F64" w:rsidP="00F77F64">
      <w:pPr>
        <w:rPr>
          <w:b/>
        </w:rPr>
      </w:pPr>
      <w:r w:rsidRPr="008F1DB3">
        <w:rPr>
          <w:b/>
        </w:rPr>
        <w:t>Explanation of Fiscal Impact</w:t>
      </w:r>
    </w:p>
    <w:p w:rsidR="00F77F64" w:rsidRPr="008F1DB3" w:rsidRDefault="00F77F64" w:rsidP="00F77F64">
      <w:pPr>
        <w:rPr>
          <w:b/>
        </w:rPr>
      </w:pPr>
      <w:r w:rsidRPr="008F1DB3">
        <w:rPr>
          <w:b/>
        </w:rPr>
        <w:t>Introduced on January 24, 2019</w:t>
      </w:r>
    </w:p>
    <w:p w:rsidR="00F77F64" w:rsidRPr="008F1DB3" w:rsidRDefault="00F77F64" w:rsidP="00F77F64">
      <w:pPr>
        <w:rPr>
          <w:b/>
        </w:rPr>
      </w:pPr>
      <w:r w:rsidRPr="008F1DB3">
        <w:rPr>
          <w:b/>
        </w:rPr>
        <w:t>State Expenditure</w:t>
      </w:r>
    </w:p>
    <w:p w:rsidR="00F77F64" w:rsidRPr="003F2DCC" w:rsidRDefault="00F77F64" w:rsidP="00F77F64">
      <w:pPr>
        <w:rPr>
          <w:b/>
        </w:rPr>
      </w:pPr>
      <w:r>
        <w:tab/>
      </w:r>
      <w:r w:rsidRPr="003F2DCC">
        <w:t>The following sections will affect state expenditures as follows:</w:t>
      </w:r>
    </w:p>
    <w:p w:rsidR="00F77F64" w:rsidRPr="003F2DCC" w:rsidRDefault="00F77F64" w:rsidP="00F77F64">
      <w:r w:rsidRPr="003F2DCC">
        <w:rPr>
          <w:b/>
        </w:rPr>
        <w:t xml:space="preserve">Section 4.  </w:t>
      </w:r>
      <w:r w:rsidRPr="003F2DCC">
        <w:t>This section requires SDE to include in its board one non-voting advisory member that is a public school student.  This member must be appointed by the Governor for a two-year term and may only serve while attending a public school in the state.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  </w:t>
      </w:r>
      <w:r w:rsidRPr="003F2DC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expenditure impact of this section of the bill is pending, contingent upon a response from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Administration.  </w:t>
      </w:r>
      <w:r w:rsidRPr="003F2DCC">
        <w:rPr>
          <w:rFonts w:cs="Times New Roman"/>
          <w:sz w:val="22"/>
        </w:rPr>
        <w:t xml:space="preserve">The agency indicates that assisting the committee in creating a publicly accessible website would have no impact on the workload of its central administration or staff.  Therefore, this section of the bill will have no impact on the </w:t>
      </w:r>
      <w:r>
        <w:rPr>
          <w:rFonts w:cs="Times New Roman"/>
          <w:sz w:val="22"/>
        </w:rPr>
        <w:t>general fund, other funds, or federal funds</w:t>
      </w:r>
      <w:r w:rsidRPr="003F2DCC">
        <w:rPr>
          <w:rFonts w:cs="Times New Roman"/>
          <w:sz w:val="22"/>
        </w:rPr>
        <w: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Senate and House of Representatives.  </w:t>
      </w:r>
      <w:r w:rsidRPr="003F2DC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Sections 7, 8, and 9.  </w:t>
      </w:r>
      <w:r w:rsidRPr="003F2DC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10.  </w:t>
      </w:r>
      <w:r w:rsidRPr="003F2DC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First Steps to School Readiness.  </w:t>
      </w:r>
      <w:r w:rsidRPr="003F2DC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11.  </w:t>
      </w:r>
      <w:r w:rsidRPr="003F2DCC">
        <w:rPr>
          <w:rFonts w:cs="Times New Roman"/>
          <w:sz w:val="22"/>
        </w:rPr>
        <w:t>This section requires students to meet additional criteria in order to qualify for a Palmetto Fellows Scholarship.  The additional criteria requires student to earn at least one unit of credit in mathematics or computer science and one unit of credit in English/language arts during the senior year, which may be accomplished by dual enrollment.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12.</w:t>
      </w:r>
      <w:r w:rsidRPr="003F2DC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13.  </w:t>
      </w:r>
      <w:r w:rsidRPr="003F2DC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 xml:space="preserve">This section requires reading interventions to be evidence-based and follow the three tiers of the Response to Intervention framework.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16.  </w:t>
      </w:r>
      <w:r w:rsidRPr="003F2DC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Universities and Colleges.  </w:t>
      </w:r>
      <w:r w:rsidRPr="003F2DCC">
        <w:rPr>
          <w:rFonts w:cs="Times New Roman"/>
          <w:sz w:val="22"/>
        </w:rPr>
        <w:t>The expenditure impact of this section of the bill on the universities and colleges in the state is pending, contingent upon a response from the agencies.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17.  </w:t>
      </w:r>
      <w:r w:rsidRPr="003F2DCC">
        <w:rPr>
          <w:rFonts w:cs="Times New Roman"/>
          <w:sz w:val="22"/>
        </w:rPr>
        <w:t xml:space="preserve">This section revises the requirements for supplemental instruction for struggling readers to include all related after school instruction whereas the current section only refers to instruction in after school book clubs.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18.  </w:t>
      </w:r>
      <w:r w:rsidRPr="003F2DCC">
        <w:rPr>
          <w:rFonts w:cs="Times New Roman"/>
          <w:sz w:val="22"/>
        </w:rPr>
        <w:t>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not demonstrating proficiency in reading.  The intensity and duration of intervention must be appropriate to meet specific needs of each student to ensure that the student is on track to be reading on grade level by the end of the third grade.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21.  </w:t>
      </w:r>
      <w:r w:rsidRPr="003F2DC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Education Oversight Committee.  </w:t>
      </w:r>
      <w:r w:rsidRPr="003F2DC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24.  </w:t>
      </w:r>
      <w:r w:rsidRPr="003F2DC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This section does not affect requirements of the system and will not impact expenditures for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25.  </w:t>
      </w:r>
      <w:r w:rsidRPr="003F2DCC">
        <w:rPr>
          <w:rFonts w:cs="Times New Roman"/>
          <w:sz w:val="22"/>
        </w:rPr>
        <w:t>This section removes the requirement that CHE must report statistics on the number of students enrolled in and exiting remedial courses and successfully completing entry-level curriculum courses.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public education and postsecondary education systems and the career and technology services provided within and across program providers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and regional workforce needs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content standards, organized around the career pathways system and system of career clusters aligned with state and regional workforce needs as determined by Commerce.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both strong academics and real world problem solving skills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 xml:space="preserve">The expenditure impact of this section of the bill is pending, contingent upon a response from SBTCE.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27.  </w:t>
      </w:r>
      <w:r w:rsidRPr="003F2DC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bCs/>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29.  </w:t>
      </w:r>
      <w:r w:rsidRPr="003F2DCC">
        <w:rPr>
          <w:rFonts w:cs="Times New Roman"/>
          <w:sz w:val="22"/>
        </w:rPr>
        <w:t xml:space="preserve">This section requires the SCBTE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30.  </w:t>
      </w:r>
      <w:r w:rsidRPr="003F2DC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31.  </w:t>
      </w:r>
      <w:r w:rsidRPr="003F2DC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Revenue.  </w:t>
      </w:r>
      <w:r w:rsidRPr="003F2DCC">
        <w:rPr>
          <w:rFonts w:cs="Times New Roman"/>
          <w:sz w:val="22"/>
        </w:rPr>
        <w:t>DOR has processes in place to develop new tax forms annually, and therefore, this provision is not expected to have an expenditure impact for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32.  </w:t>
      </w:r>
      <w:r w:rsidRPr="003F2DCC">
        <w:rPr>
          <w:rFonts w:cs="Times New Roman"/>
          <w:sz w:val="22"/>
        </w:rPr>
        <w:t>This section directs SCBTE and the State Board of Education to provide a report to the General Assembly before July 1, 2021, that delineates the following:</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transfer adult basic education and adult secondary education from the State Board of Education to SCBTE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use Career and Technology Centers owned and operated by local school districts and technical college facilities in order to provide improved and updated career and technical education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35.  </w:t>
      </w:r>
      <w:r w:rsidRPr="003F2DC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F2DCC">
        <w:rPr>
          <w:rFonts w:cs="Times New Roman"/>
          <w:sz w:val="22"/>
          <w:vertAlign w:val="superscript"/>
        </w:rPr>
        <w:t>st</w:t>
      </w:r>
      <w:r w:rsidRPr="003F2DCC">
        <w:rPr>
          <w:rFonts w:cs="Times New Roman"/>
          <w:sz w:val="22"/>
        </w:rPr>
        <w:t xml:space="preserve"> annually.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36.  </w:t>
      </w:r>
      <w:r w:rsidRPr="003F2DC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37.  </w:t>
      </w:r>
      <w:r w:rsidRPr="003F2DCC">
        <w:rPr>
          <w:rFonts w:cs="Times New Roman"/>
          <w:sz w:val="22"/>
        </w:rPr>
        <w:t>This section directs the State Board of Education, with assistance from SDE, CHE, and RFA, to develop and annually publish before November 1</w:t>
      </w:r>
      <w:r w:rsidRPr="003F2DCC">
        <w:rPr>
          <w:rFonts w:cs="Times New Roman"/>
          <w:sz w:val="22"/>
          <w:vertAlign w:val="superscript"/>
        </w:rPr>
        <w:t>st</w:t>
      </w:r>
      <w:r w:rsidRPr="003F2DC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RFA anticipates that the provisions of this section can be accomplished within existing appropriations.  Therefore, this section of the bill is not expected to have an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38.  </w:t>
      </w:r>
      <w:r w:rsidRPr="003F2DCC">
        <w:rPr>
          <w:rFonts w:cs="Times New Roman"/>
          <w:sz w:val="22"/>
        </w:rPr>
        <w:t>This section requires SDE to provide each college of education and state-approved educator preparation program with information regarding it graduates before December 1</w:t>
      </w:r>
      <w:r w:rsidRPr="003F2DCC">
        <w:rPr>
          <w:rFonts w:cs="Times New Roman"/>
          <w:sz w:val="22"/>
          <w:vertAlign w:val="superscript"/>
        </w:rPr>
        <w:t>st</w:t>
      </w:r>
      <w:r w:rsidRPr="003F2DC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expenses associated with amending the salary schedule to no more than nine career bands is pending, contingent upon data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Eliminating the responsibility for RFA will not impact agency expenditures as staff time will be reallocated to other responsibilities.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42.  </w:t>
      </w:r>
      <w:r w:rsidRPr="003F2DCC">
        <w:rPr>
          <w:rFonts w:cs="Times New Roman"/>
          <w:sz w:val="22"/>
        </w:rPr>
        <w:t>This section defines a public school teacher as a full-time teacher who is on a continuing contract status and is highly effective as determined by the state’s educator evaluation system.  This definition is pursuant to the tax credit in Section 41.</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Social Services.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Mental Health.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or a school within a district, has been denied accreditation, or has been placed on probation by it accreditor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and how any countywide district should be consolidated with districts in contiguous counties to form a regional school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49.  </w:t>
      </w:r>
      <w:r w:rsidRPr="003F2DCC">
        <w:rPr>
          <w:rFonts w:cs="Times New Roman"/>
          <w:sz w:val="22"/>
        </w:rPr>
        <w:t xml:space="preserve">This section requires trustees and school officials to comply with provisions of Articles 1, 7, 11, and 13 of Chapter 11, Title 8.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$100 is imposed if the training is not completed pursuant to the provision set forth in this section of the bill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additional calendar day in which the training is not completed.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First offense – guilty of a misdemeanor triable in magistrates court and, upon conviction, must be fined not more than $500 or imprisoned not more than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51.  </w:t>
      </w:r>
      <w:r w:rsidRPr="003F2DCC">
        <w:rPr>
          <w:rFonts w:cs="Times New Roman"/>
          <w:sz w:val="22"/>
        </w:rPr>
        <w:t>This section establishes protocol and appropriate justification for the Governor to remove a local school board member or trustee from office.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53.  </w:t>
      </w:r>
      <w:r w:rsidRPr="003F2DC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55.  </w:t>
      </w:r>
      <w:r w:rsidRPr="003F2DC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56.  </w:t>
      </w:r>
      <w:r w:rsidRPr="003F2DCC">
        <w:rPr>
          <w:rFonts w:cs="Times New Roman"/>
          <w:sz w:val="22"/>
        </w:rPr>
        <w:t>This section repeals Article, 15, Chapter 18, Title 59, which provides for the intervention and assistance of schools and districts with below average, at risk, or unsatisfactory ratings.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rsidR="00F77F64" w:rsidRPr="003A78F6"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A78F6">
        <w:rPr>
          <w:rFonts w:cs="Times New Roman"/>
          <w:b/>
          <w:sz w:val="22"/>
        </w:rPr>
        <w:t>State Reve</w:t>
      </w:r>
      <w:r w:rsidRPr="003A78F6">
        <w:rPr>
          <w:b/>
          <w:sz w:val="22"/>
        </w:rPr>
        <w:t>n</w:t>
      </w:r>
      <w:r w:rsidRPr="003A78F6">
        <w:rPr>
          <w:rFonts w:cs="Times New Roman"/>
          <w:b/>
          <w:sz w:val="22"/>
        </w:rPr>
        <w:t>ue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following sections will affect state revenue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31.</w:t>
      </w:r>
      <w:r w:rsidRPr="003F2DC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F2DCC">
        <w:rPr>
          <w:rFonts w:cs="Times New Roman"/>
          <w:sz w:val="22"/>
        </w:rPr>
        <w:t xml:space="preserve"> individual or corporate income tax revenue by up to $7,248,000 beginning in FY 2019-20.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F2DCC">
        <w:rPr>
          <w:rFonts w:cs="Times New Roman"/>
          <w:sz w:val="22"/>
        </w:rPr>
        <w:t>.</w:t>
      </w:r>
    </w:p>
    <w:p w:rsidR="00F77F64" w:rsidRPr="003F2DCC" w:rsidRDefault="00F77F64" w:rsidP="00F77F64">
      <w:pPr>
        <w:outlineLvl w:val="2"/>
        <w:rPr>
          <w:b/>
          <w:bCs/>
          <w:szCs w:val="22"/>
        </w:rPr>
      </w:pPr>
      <w:r w:rsidRPr="003F2DCC">
        <w:rPr>
          <w:b/>
          <w:bCs/>
          <w:szCs w:val="22"/>
        </w:rPr>
        <w:t>Local Expenditure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sz w:val="22"/>
        </w:rPr>
        <w:t>The following sections will affect local expenses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Sections 7, 8, and 9.  </w:t>
      </w:r>
      <w:r w:rsidRPr="003F2DC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13.</w:t>
      </w:r>
      <w:r w:rsidRPr="003F2DC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This section requires reading interventions to be evidence-based and follow the three tiers of the Response to Intervention framework.</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public education and postsecondary education systems and the career and technology services provided within and across program providers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and regional workforce needs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content standards, organized around the career pathways system and system of career clusters aligned with state and regional workforce needs as determined by Commerce.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both strong academics and real world problem solving skills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Law Enforcement Agencies.  </w:t>
      </w:r>
      <w:r w:rsidRPr="003F2DC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or a school within a district, has been denied accreditation, or has been placed on probation by it accreditor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and how any countywide district should be consolidated with districts in contiguous counties to form a regional school district</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Charter Institute at Erskine.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w:t>
      </w:r>
      <w:r w:rsidRPr="003F2DCC">
        <w:rPr>
          <w:rFonts w:cs="Times New Roman"/>
          <w:sz w:val="22"/>
          <w:vertAlign w:val="superscript"/>
        </w:rPr>
        <w:t>st</w:t>
      </w:r>
      <w:r w:rsidRPr="003F2DC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$100 is imposed if the training is not completed pursuant to the provision set forth in this section of the bill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additional calendar day in which the training is not completed.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First offense – guilty of a misdemeanor triable in magistrates court and, upon conviction, must be fined not more than $500 or imprisoned not more than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Governments.  </w:t>
      </w:r>
      <w:r w:rsidRPr="003F2DC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Boards of Education.  </w:t>
      </w:r>
      <w:r w:rsidRPr="003F2DCC">
        <w:rPr>
          <w:rFonts w:cs="Times New Roman"/>
          <w:sz w:val="22"/>
        </w:rPr>
        <w:t>The expenditure impact of this section of the bill is pending, contingent upon a response from SDE.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3F2DCC">
        <w:rPr>
          <w:rFonts w:cs="Times New Roman"/>
          <w:b/>
          <w:bCs/>
          <w:sz w:val="22"/>
        </w:rPr>
        <w:t>Local Revenue</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Any impact on local revenues resulting from amending the salary schedule to no more than nine career bands is pending, contingent upon data from SDE.</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77F64" w:rsidRP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B80" w:rsidSect="005D7B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A85290">
        <w:rPr>
          <w:b/>
          <w:sz w:val="30"/>
          <w:szCs w:val="30"/>
        </w:rPr>
        <w:t>A</w:t>
      </w:r>
      <w:r w:rsidR="000E1785" w:rsidRPr="00A85290">
        <w:rPr>
          <w:b/>
          <w:sz w:val="30"/>
          <w:szCs w:val="30"/>
        </w:rPr>
        <w:t xml:space="preserve"> </w:t>
      </w:r>
      <w:bookmarkStart w:id="3" w:name="whattype"/>
      <w:bookmarkEnd w:id="3"/>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BASED ASSESSMENTS IN SOCIAL STUDIES TO STUDENTS IN FIFTH GRADE AND 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SO AS TO PROVIDE REMEDIAL COURSEWORK FOR COLLEGE READINESS ONLY MAY BE 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YEAR PUBLIC INSTITUTIONS OF 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25 SO AS TO PROVIDE EDUCATOR 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50, RELATING TO TEACHER SALARY SCHEDULES, SO AS TO DELETE EXISTING LANGUAGE AND PROVIDE DISTRICTS MAY PAY TEACHERS ANNUAL SALARIES AT 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bookmarkEnd w:id="2"/>
    </w:p>
    <w:p w:rsidR="0010776B" w:rsidRPr="00A8529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6B6AA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1.</w:t>
      </w:r>
      <w:r w:rsidRPr="00A85290">
        <w:tab/>
      </w:r>
      <w:r w:rsidR="00C02C85" w:rsidRPr="00A85290">
        <w:t>This act must be known and may be cited as the “South Carolina Career Opportunity and Access for All Act”.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C02C85" w:rsidRPr="00A85290">
        <w:t>2.</w:t>
      </w:r>
      <w:r w:rsidRPr="00A85290">
        <w:tab/>
      </w:r>
      <w:r w:rsidR="00C02C85" w:rsidRPr="00A85290">
        <w:t>Article 5, Chapter 1, Title 59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1</w:t>
      </w:r>
      <w:r w:rsidR="00C6373E">
        <w:noBreakHyphen/>
      </w:r>
      <w:r w:rsidR="00C02C85" w:rsidRPr="00A85290">
        <w:t>485.</w:t>
      </w:r>
      <w:r w:rsidRPr="00A85290">
        <w:tab/>
      </w:r>
      <w:r w:rsidR="00C02C85" w:rsidRPr="00A85290">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w:t>
      </w:r>
      <w:r w:rsidR="009418EF">
        <w:t xml:space="preserve"> to promote a statewide culture of excellence in education</w:t>
      </w:r>
      <w:r w:rsidR="00C02C85" w:rsidRPr="00A85290">
        <w:t>. To achieve this purpose, the State of South Carolina establishes an overall statewide</w:t>
      </w:r>
      <w:r w:rsidR="0035644C" w:rsidRPr="00A85290">
        <w:t xml:space="preserve"> workforce readiness</w:t>
      </w:r>
      <w:r w:rsidR="00C02C85" w:rsidRPr="00A85290">
        <w:t xml:space="preserve"> goal of at least sixty percent of all working</w:t>
      </w:r>
      <w:r w:rsidR="00C6373E">
        <w:noBreakHyphen/>
      </w:r>
      <w:r w:rsidR="00C02C85" w:rsidRPr="00A85290">
        <w:t xml:space="preserve">age South Carolinians </w:t>
      </w:r>
      <w:r w:rsidR="0035644C" w:rsidRPr="00A85290">
        <w:t>having</w:t>
      </w:r>
      <w:r w:rsidR="00C02C85" w:rsidRPr="00A85290">
        <w:t xml:space="preserve"> a post</w:t>
      </w:r>
      <w:r w:rsidR="00C6373E">
        <w:noBreakHyphen/>
      </w:r>
      <w:r w:rsidR="00C02C85" w:rsidRPr="00A85290">
        <w:t>secondary degree or recognized industry credentials before the year 20</w:t>
      </w:r>
      <w:r w:rsidR="00FC0AF4" w:rsidRPr="00A85290">
        <w:t>30</w:t>
      </w:r>
      <w:r w:rsidR="00C02C85" w:rsidRPr="00A85290">
        <w:t>.</w:t>
      </w:r>
      <w:r w:rsidR="0035644C" w:rsidRPr="00A85290">
        <w:t xml:space="preserve"> The General Assembly is encouraged to reexamine and revise this goal on an ongoing basis as needed.</w:t>
      </w:r>
      <w:r w:rsidR="00C02C85" w:rsidRPr="00A85290">
        <w:t>”</w:t>
      </w:r>
    </w:p>
    <w:p w:rsidR="002A506C" w:rsidRDefault="002A506C"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C6373E" w:rsidRPr="00C6373E">
        <w:rPr>
          <w:color w:val="000000" w:themeColor="text1"/>
          <w:u w:color="000000" w:themeColor="text1"/>
        </w:rPr>
        <w:t>‘</w:t>
      </w:r>
      <w:r w:rsidRPr="00105580">
        <w:rPr>
          <w:color w:val="000000" w:themeColor="text1"/>
          <w:u w:color="000000" w:themeColor="text1"/>
        </w:rPr>
        <w:t>Student Bill of Rights</w:t>
      </w:r>
      <w:r w:rsidR="00C6373E" w:rsidRPr="00C6373E">
        <w:rPr>
          <w:color w:val="000000" w:themeColor="text1"/>
          <w:u w:color="000000" w:themeColor="text1"/>
        </w:rPr>
        <w:t>’</w:t>
      </w:r>
      <w:r w:rsidRPr="00105580">
        <w:rPr>
          <w:color w:val="000000" w:themeColor="text1"/>
          <w:u w:color="000000" w:themeColor="text1"/>
        </w:rPr>
        <w: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C6373E" w:rsidRPr="00C6373E">
        <w:rPr>
          <w:color w:val="000000" w:themeColor="text1"/>
          <w:u w:color="000000" w:themeColor="text1"/>
        </w:rPr>
        <w:t>’</w:t>
      </w:r>
      <w:r w:rsidRPr="00105580">
        <w:rPr>
          <w:color w:val="000000" w:themeColor="text1"/>
          <w:u w:color="000000" w:themeColor="text1"/>
        </w:rPr>
        <w:t xml:space="preserve"> individual needs which prepares them to be college</w:t>
      </w:r>
      <w:r w:rsidR="00C6373E">
        <w:rPr>
          <w:color w:val="000000" w:themeColor="text1"/>
          <w:u w:color="000000" w:themeColor="text1"/>
        </w:rPr>
        <w:noBreakHyphen/>
      </w:r>
      <w:r w:rsidRPr="00105580">
        <w:rPr>
          <w:color w:val="000000" w:themeColor="text1"/>
          <w:u w:color="000000" w:themeColor="text1"/>
        </w:rPr>
        <w:t>ready, career</w:t>
      </w:r>
      <w:r w:rsidR="00C6373E">
        <w:rPr>
          <w:color w:val="000000" w:themeColor="text1"/>
          <w:u w:color="000000" w:themeColor="text1"/>
        </w:rPr>
        <w:noBreakHyphen/>
      </w:r>
      <w:r w:rsidRPr="00105580">
        <w:rPr>
          <w:color w:val="000000" w:themeColor="text1"/>
          <w:u w:color="000000" w:themeColor="text1"/>
        </w:rPr>
        <w:t>ready, and civic</w:t>
      </w:r>
      <w:r w:rsidR="00C6373E">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C6373E">
        <w:rPr>
          <w:color w:val="000000" w:themeColor="text1"/>
          <w:u w:color="000000" w:themeColor="text1"/>
        </w:rPr>
        <w:noBreakHyphen/>
      </w:r>
      <w:r w:rsidRPr="00105580">
        <w:rPr>
          <w:color w:val="000000" w:themeColor="text1"/>
          <w:u w:color="000000" w:themeColor="text1"/>
        </w:rPr>
        <w:t>maintained;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C6373E" w:rsidRPr="00C6373E">
        <w:rPr>
          <w:color w:val="000000" w:themeColor="text1"/>
          <w:u w:color="000000" w:themeColor="text1"/>
        </w:rPr>
        <w:t>’</w:t>
      </w:r>
      <w:r w:rsidRPr="00105580">
        <w:rPr>
          <w:color w:val="000000" w:themeColor="text1"/>
          <w:u w:color="000000" w:themeColor="text1"/>
        </w:rPr>
        <w:t>s education and work with educators to promote their success; and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sidR="00360341">
        <w:rPr>
          <w:color w:val="000000" w:themeColor="text1"/>
          <w:u w:color="000000" w:themeColor="text1"/>
        </w:rPr>
        <w:t>al</w:t>
      </w:r>
      <w:r w:rsidRPr="00105580">
        <w:rPr>
          <w:color w:val="000000" w:themeColor="text1"/>
          <w:u w:color="000000" w:themeColor="text1"/>
        </w:rPr>
        <w:t xml:space="preserve"> system that puts their success first.”</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5</w:t>
      </w:r>
      <w:r w:rsidR="00C6373E">
        <w:rPr>
          <w:color w:val="000000" w:themeColor="text1"/>
          <w:u w:color="000000" w:themeColor="text1"/>
        </w:rPr>
        <w:noBreakHyphen/>
      </w:r>
      <w:r w:rsidRPr="00105580">
        <w:rPr>
          <w:color w:val="000000" w:themeColor="text1"/>
          <w:u w:color="000000" w:themeColor="text1"/>
        </w:rPr>
        <w:t>10 of the 1976 Code is amended to read: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5</w:t>
      </w:r>
      <w:r w:rsidR="00C6373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987DCF">
        <w:rPr>
          <w:color w:val="000000" w:themeColor="text1"/>
          <w:u w:val="single" w:color="000000" w:themeColor="text1"/>
        </w:rPr>
        <w:t>(A)(1)</w:t>
      </w:r>
      <w:r w:rsidR="00134DE2"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005B1A2C" w:rsidRPr="005B1A2C">
        <w:rPr>
          <w:u w:val="single"/>
        </w:rPr>
        <w:t>must</w:t>
      </w:r>
      <w:r w:rsidR="005B1A2C">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sidR="005B1A2C">
        <w:rPr>
          <w:u w:val="single"/>
        </w:rPr>
        <w:t>must</w:t>
      </w:r>
      <w:r w:rsidR="005B1A2C">
        <w:t xml:space="preserve"> </w:t>
      </w:r>
      <w:r w:rsidRPr="00723C95">
        <w:t>commence on January first following their election.</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(2)</w:t>
      </w:r>
      <w:r w:rsidR="00134DE2"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004351A2" w:rsidRPr="004351A2">
        <w:rPr>
          <w:u w:val="single"/>
        </w:rPr>
        <w:t>may</w:t>
      </w:r>
      <w:r w:rsidR="004351A2">
        <w:t xml:space="preserve"> </w:t>
      </w:r>
      <w:r w:rsidRPr="00723C95">
        <w:t xml:space="preserve">be declared elected who shall fail to receive a majority vote of all the members of the county legislative delegations from the circuit. The joint county legislative delegations of each circuit </w:t>
      </w:r>
      <w:r w:rsidR="005B1A2C" w:rsidRPr="005B1A2C">
        <w:rPr>
          <w:strike/>
        </w:rPr>
        <w:t>shall</w:t>
      </w:r>
      <w:r w:rsidR="005B1A2C" w:rsidRPr="00723C95">
        <w:t xml:space="preserve"> </w:t>
      </w:r>
      <w:r w:rsidR="005B1A2C" w:rsidRPr="005B1A2C">
        <w:rPr>
          <w:u w:val="single"/>
        </w:rPr>
        <w:t>must</w:t>
      </w:r>
      <w:r w:rsidRPr="00723C95">
        <w:t xml:space="preserve"> be organized by the election of a chairman and a secretary and such joint legislative delegations shall, subject to the provisions herein, adopt such rules as they </w:t>
      </w:r>
      <w:r w:rsidRPr="005B1A2C">
        <w:rPr>
          <w:strike/>
        </w:rPr>
        <w:t>deem</w:t>
      </w:r>
      <w:r w:rsidRPr="00723C95">
        <w:t xml:space="preserve"> </w:t>
      </w:r>
      <w:r w:rsidR="005B1A2C">
        <w:rPr>
          <w:u w:val="single"/>
        </w:rPr>
        <w:t>consider</w:t>
      </w:r>
      <w:r w:rsidR="005B1A2C">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00502FBC" w:rsidRPr="005B1A2C">
        <w:rPr>
          <w:strike/>
        </w:rPr>
        <w:t>shall</w:t>
      </w:r>
      <w:r w:rsidR="00502FBC" w:rsidRPr="00723C95">
        <w:t xml:space="preserve"> </w:t>
      </w:r>
      <w:r w:rsidR="00502FBC" w:rsidRPr="005B1A2C">
        <w:rPr>
          <w:u w:val="single"/>
        </w:rPr>
        <w:t>must</w:t>
      </w:r>
      <w:r w:rsidRPr="00723C95">
        <w:t xml:space="preserve"> be a sufficient warrant to such person to perform all of the duties and functions of his office.</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(3)</w:t>
      </w:r>
      <w:r w:rsidR="00134DE2" w:rsidRPr="00134DE2">
        <w:tab/>
      </w:r>
      <w:r w:rsidRPr="00723C95">
        <w:t xml:space="preserve">Any vacancy </w:t>
      </w:r>
      <w:r w:rsidR="005A0C94" w:rsidRPr="005B1A2C">
        <w:rPr>
          <w:strike/>
        </w:rPr>
        <w:t>shall</w:t>
      </w:r>
      <w:r w:rsidR="005A0C94" w:rsidRPr="00723C95">
        <w:t xml:space="preserve"> </w:t>
      </w:r>
      <w:r w:rsidR="005A0C94" w:rsidRPr="005B1A2C">
        <w:rPr>
          <w:u w:val="single"/>
        </w:rPr>
        <w:t>must</w:t>
      </w:r>
      <w:r w:rsidR="005A0C94" w:rsidRPr="005A0C94">
        <w:t xml:space="preserve"> be </w:t>
      </w:r>
      <w:r w:rsidRPr="00723C95">
        <w:t>filled in the same manner as the original appointment for the unexpired portion of the term.</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(4)</w:t>
      </w:r>
      <w:r w:rsidR="00134DE2" w:rsidRPr="00134DE2">
        <w:tab/>
      </w:r>
      <w:r w:rsidRPr="00723C95">
        <w:t xml:space="preserve">Representation of a given judicial circuit on the State Board of Education </w:t>
      </w:r>
      <w:r w:rsidR="005A0C94" w:rsidRPr="005B1A2C">
        <w:rPr>
          <w:strike/>
        </w:rPr>
        <w:t>shall</w:t>
      </w:r>
      <w:r w:rsidR="005A0C94" w:rsidRPr="00723C95">
        <w:t xml:space="preserve"> </w:t>
      </w:r>
      <w:r w:rsidR="005A0C94"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rsidR="00360341">
        <w:t>ty entitled to a member of the b</w:t>
      </w:r>
      <w:r w:rsidRPr="00723C95">
        <w:t xml:space="preserve">oard shall nominate persons for the office, one of whom </w:t>
      </w:r>
      <w:r w:rsidR="00353E9D" w:rsidRPr="005B1A2C">
        <w:rPr>
          <w:strike/>
        </w:rPr>
        <w:t>shall</w:t>
      </w:r>
      <w:r w:rsidR="00353E9D" w:rsidRPr="00723C95">
        <w:t xml:space="preserve"> </w:t>
      </w:r>
      <w:r w:rsidR="00353E9D" w:rsidRPr="005B1A2C">
        <w:rPr>
          <w:u w:val="single"/>
        </w:rPr>
        <w:t>must</w:t>
      </w:r>
      <w:r w:rsidR="00360341">
        <w:t xml:space="preserve"> be elected to the b</w:t>
      </w:r>
      <w:r w:rsidRPr="00723C95">
        <w:t>oard.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(5)</w:t>
      </w:r>
      <w:r w:rsidR="00134DE2" w:rsidRPr="00134DE2">
        <w:tab/>
      </w:r>
      <w:r w:rsidR="00360341">
        <w:t>The b</w:t>
      </w:r>
      <w:r w:rsidRPr="00723C95">
        <w:t xml:space="preserve">oard shall select its chairman and other officers </w:t>
      </w:r>
      <w:r w:rsidR="00360341">
        <w:t>to serve for such terms as the b</w:t>
      </w:r>
      <w:r w:rsidRPr="00723C95">
        <w:t xml:space="preserve">oard may designate. Provided, the Superintendent of Education shall serve as secretary and administrative officer to the </w:t>
      </w:r>
      <w:r w:rsidR="00360341">
        <w:t>b</w:t>
      </w:r>
      <w:r w:rsidRPr="00723C95">
        <w:t xml:space="preserve">oard. The </w:t>
      </w:r>
      <w:r w:rsidR="00360341">
        <w:t>b</w:t>
      </w:r>
      <w:r w:rsidRPr="00723C95">
        <w:t>oard shall adopt its own rules and procedures. The chairman and other officers shall have such powers and duti</w:t>
      </w:r>
      <w:r w:rsidR="00360341">
        <w:t>es as may be determined by the b</w:t>
      </w:r>
      <w:r w:rsidRPr="00723C95">
        <w:t>oard not inconsistent with the law.</w:t>
      </w:r>
    </w:p>
    <w:p w:rsidR="00987DCF"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(6)</w:t>
      </w:r>
      <w:r w:rsidR="00134DE2" w:rsidRPr="00134DE2">
        <w:tab/>
      </w:r>
      <w:r w:rsidRPr="00723C95">
        <w:t xml:space="preserve">At the initial meeting of the legislative delegations representing the counties of each circuit, it </w:t>
      </w:r>
      <w:r w:rsidR="00353E9D" w:rsidRPr="005B1A2C">
        <w:rPr>
          <w:strike/>
        </w:rPr>
        <w:t>shall</w:t>
      </w:r>
      <w:r w:rsidR="00353E9D" w:rsidRPr="00723C95">
        <w:t xml:space="preserve"> </w:t>
      </w:r>
      <w:r w:rsidR="00353E9D" w:rsidRPr="005B1A2C">
        <w:rPr>
          <w:u w:val="single"/>
        </w:rPr>
        <w:t>must</w:t>
      </w:r>
      <w:r w:rsidRPr="00723C95">
        <w:t xml:space="preserve"> be determined by lot the sequence in which each county </w:t>
      </w:r>
      <w:r w:rsidRPr="004351A2">
        <w:rPr>
          <w:strike/>
        </w:rPr>
        <w:t>shall be</w:t>
      </w:r>
      <w:r w:rsidRPr="00723C95">
        <w:t xml:space="preserve"> </w:t>
      </w:r>
      <w:r w:rsidR="004351A2">
        <w:rPr>
          <w:u w:val="single"/>
        </w:rPr>
        <w:t>is</w:t>
      </w:r>
      <w:r w:rsidR="004351A2" w:rsidRPr="004351A2">
        <w:t xml:space="preserve"> </w:t>
      </w:r>
      <w:r w:rsidRPr="00723C95">
        <w:t>entitled to nominate persons for the office.</w:t>
      </w:r>
    </w:p>
    <w:p w:rsidR="002A506C" w:rsidRDefault="00987DCF"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134DE2"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C6373E">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rsidR="002A506C">
        <w: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rsidR="002A506C">
        <w:t>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0F5141" w:rsidRPr="00A85290">
        <w:tab/>
      </w:r>
      <w:r w:rsidR="00987DCF">
        <w:t>5</w:t>
      </w:r>
      <w:r w:rsidRPr="00A85290">
        <w:t>.</w:t>
      </w:r>
      <w:r w:rsidR="000F5141" w:rsidRPr="00A85290">
        <w:tab/>
      </w:r>
      <w:r w:rsidRPr="00A85290">
        <w:t>Title 1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w:t>
      </w:r>
      <w:r w:rsidR="00451C70" w:rsidRPr="00A85290">
        <w:t>HAPTER</w:t>
      </w:r>
      <w:r w:rsidRPr="00A85290">
        <w:t xml:space="preserve"> 12</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110.</w:t>
      </w:r>
      <w:r w:rsidRPr="00A85290">
        <w:tab/>
        <w:t>(A)</w:t>
      </w:r>
      <w:r w:rsidRPr="00A85290">
        <w:tab/>
        <w:t>T</w:t>
      </w:r>
      <w:r w:rsidR="00C02C85" w:rsidRPr="00A85290">
        <w:t xml:space="preserve">here is established within the Office of the Governor the </w:t>
      </w:r>
      <w:r w:rsidR="00C6373E" w:rsidRPr="00C6373E">
        <w:t>‘</w:t>
      </w:r>
      <w:r w:rsidR="00C02C85" w:rsidRPr="00A85290">
        <w:t>Zero to Twenty Committee</w:t>
      </w:r>
      <w:r w:rsidR="00C6373E" w:rsidRPr="00C6373E">
        <w:t>’</w:t>
      </w:r>
      <w:r w:rsidR="00C02C85" w:rsidRPr="00A85290">
        <w:t xml:space="preserve"> which is created to:</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(1)</w:t>
      </w:r>
      <w:r w:rsidR="000F5141" w:rsidRPr="00A85290">
        <w:tab/>
      </w:r>
      <w:r w:rsidR="00360341">
        <w:t>monitor the s</w:t>
      </w:r>
      <w:r w:rsidRPr="00A85290">
        <w:t>tate education and workforce pipeline to continually determine the education and training levels required by the State</w:t>
      </w:r>
      <w:r w:rsidR="00C6373E" w:rsidRPr="00C6373E">
        <w:t>’</w:t>
      </w:r>
      <w:r w:rsidRPr="00A85290">
        <w:t>s employers;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ab/>
        <w:t>(2</w:t>
      </w:r>
      <w:r w:rsidRPr="00A85290">
        <w:t>)</w:t>
      </w:r>
      <w:r w:rsidRPr="00A85290">
        <w:tab/>
      </w:r>
      <w:r w:rsidR="00C02C85" w:rsidRPr="00A85290">
        <w:t xml:space="preserve">identify and recommend improvements regarding efficiency and cooperation </w:t>
      </w:r>
      <w:r w:rsidR="00FC0AF4" w:rsidRPr="00A85290">
        <w:t xml:space="preserve">of agencies and programs </w:t>
      </w:r>
      <w:r w:rsidR="00C02C85" w:rsidRPr="00A85290">
        <w:t>throughout the age zero to twenty education and workforce pipeline; and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(3)</w:t>
      </w:r>
      <w:r w:rsidR="000F5141" w:rsidRPr="00A85290">
        <w:tab/>
      </w:r>
      <w:r w:rsidRPr="00A85290">
        <w:t>report findings</w:t>
      </w:r>
      <w:r w:rsidR="00987DCF">
        <w:t xml:space="preserve"> and recommendations</w:t>
      </w:r>
      <w:r w:rsidRPr="00A85290">
        <w:t xml:space="preserve"> to the Governor and General Assembly on a continuous basis.</w:t>
      </w:r>
    </w:p>
    <w:p w:rsidR="0082372D" w:rsidRPr="00A85290" w:rsidRDefault="000F5141"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82372D" w:rsidRPr="00A85290">
        <w:t>(1)</w:t>
      </w:r>
      <w:r w:rsidRPr="00A85290">
        <w:tab/>
      </w:r>
      <w:r w:rsidR="00987DCF">
        <w:t>The committee shall consist of</w:t>
      </w:r>
      <w:r w:rsidR="00C02C85" w:rsidRPr="00A85290">
        <w:t xml:space="preserve"> </w:t>
      </w:r>
      <w:r w:rsidR="0082372D" w:rsidRPr="00A85290">
        <w:t>nine members</w:t>
      </w:r>
      <w:r w:rsidR="000436BD">
        <w:t xml:space="preserve">. The Lieutenant Governor shall serve as chairman of the committee.  The other members </w:t>
      </w:r>
      <w:r w:rsidR="003E2E69">
        <w:t>must</w:t>
      </w:r>
      <w:r w:rsidR="000436BD">
        <w:t xml:space="preserve"> be</w:t>
      </w:r>
      <w:r w:rsidR="0082372D" w:rsidRPr="00A85290">
        <w:t xml:space="preserve"> appointed as follows: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rsidR="00611C98">
        <w:t>three</w:t>
      </w:r>
      <w:r w:rsidRPr="00A85290">
        <w:t xml:space="preserve"> members appointed by the Governor;</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C02C85" w:rsidRPr="00A85290" w:rsidRDefault="0082372D"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C02C85" w:rsidRPr="00A85290">
        <w:t>A member must have a background in early childhood education, K</w:t>
      </w:r>
      <w:r w:rsidR="00C6373E">
        <w:noBreakHyphen/>
      </w:r>
      <w:r w:rsidR="00C02C85" w:rsidRPr="00A85290">
        <w:t xml:space="preserve">12 education, higher education, workforce development, or economic development.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(D</w:t>
      </w:r>
      <w:r w:rsidR="00C02C85" w:rsidRPr="00A85290">
        <w:t>)</w:t>
      </w:r>
      <w:r w:rsidRPr="00A85290">
        <w:tab/>
      </w:r>
      <w:r w:rsidR="00C02C85" w:rsidRPr="00A85290">
        <w:t xml:space="preserve">A member </w:t>
      </w:r>
      <w:r w:rsidR="0082372D" w:rsidRPr="00A85290">
        <w:t xml:space="preserve">of the committee </w:t>
      </w:r>
      <w:r w:rsidR="00C02C85" w:rsidRPr="00A85290">
        <w:t xml:space="preserve">shall serve for a term of five years and until their successors are appointed and qualified.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(E</w:t>
      </w:r>
      <w:r w:rsidR="00C02C85" w:rsidRPr="00A85290">
        <w:t>)</w:t>
      </w:r>
      <w:r w:rsidRPr="00A85290">
        <w:tab/>
      </w:r>
      <w:r w:rsidR="00C02C85" w:rsidRPr="00A85290">
        <w:t>A vacancy must be filled in the manner of the original appointment for the unexpired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(F</w:t>
      </w:r>
      <w:r w:rsidR="00C02C85" w:rsidRPr="00A85290">
        <w:t>)</w:t>
      </w:r>
      <w:r w:rsidRPr="00A85290">
        <w:tab/>
      </w:r>
      <w:r w:rsidR="00C02C85" w:rsidRPr="00A85290">
        <w:t>The committee shall employee an executive director</w:t>
      </w:r>
      <w:r w:rsidR="0035644C" w:rsidRPr="00A85290">
        <w:t xml:space="preserve">, referred to as the </w:t>
      </w:r>
      <w:r w:rsidR="00C6373E" w:rsidRPr="00C6373E">
        <w:t>‘</w:t>
      </w:r>
      <w:r w:rsidR="0035644C" w:rsidRPr="00A85290">
        <w:t>Education Tsar</w:t>
      </w:r>
      <w:r w:rsidR="00C6373E" w:rsidRPr="00C6373E">
        <w:t>’</w:t>
      </w:r>
      <w:r w:rsidR="0035644C" w:rsidRPr="00A85290">
        <w:t>,</w:t>
      </w:r>
      <w:r w:rsidR="00C02C85" w:rsidRPr="00A85290">
        <w:t xml:space="preserve"> and appropriate staff to fulfill the requirements of this section.</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(G</w:t>
      </w:r>
      <w:r w:rsidR="00C02C85" w:rsidRPr="00A85290">
        <w:t>)</w:t>
      </w:r>
      <w:r w:rsidRPr="00A85290">
        <w:tab/>
      </w:r>
      <w:r w:rsidR="00C02C85" w:rsidRPr="00A85290">
        <w:t>A member of the committee may serve no more than two consecutive terms. A member having served two consecutive terms may be eligible for reappointment one year after the expiration of his second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(H)</w:t>
      </w:r>
      <w:r w:rsidRPr="00A85290">
        <w:tab/>
      </w:r>
      <w:r w:rsidR="00C02C85" w:rsidRPr="00A85290">
        <w:t>The committee may elect other officers from among its members as necessary.</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(I</w:t>
      </w:r>
      <w:r w:rsidR="00C02C85" w:rsidRPr="00A85290">
        <w:t>)</w:t>
      </w:r>
      <w:r w:rsidRPr="00A85290">
        <w:tab/>
      </w:r>
      <w:r w:rsidR="00C02C85" w:rsidRPr="00A85290">
        <w:t>A quorum for transacting business shall consist of a majority of the membership as constituted at the time of a meeting.</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(J</w:t>
      </w:r>
      <w:r w:rsidR="00C02C85" w:rsidRPr="00A85290">
        <w:t>)</w:t>
      </w:r>
      <w:r w:rsidRPr="00A85290">
        <w:tab/>
      </w:r>
      <w:r w:rsidR="00C02C85" w:rsidRPr="00A85290">
        <w:t>A vacancy on the committee does not impair the right of the remaining members to exercise all the powers of the committee.</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(K</w:t>
      </w:r>
      <w:r w:rsidR="00C02C85" w:rsidRPr="00A85290">
        <w:t>)</w:t>
      </w:r>
      <w:r w:rsidRPr="00A85290">
        <w:tab/>
      </w:r>
      <w:r w:rsidR="00C02C85" w:rsidRPr="00A85290">
        <w:t>A member of the committee is entitled to such per diem, mileage, and subsistence as is provided by law for boards, commissions, and committees.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(L</w:t>
      </w:r>
      <w:r w:rsidR="00C02C85" w:rsidRPr="00A85290">
        <w:t>)</w:t>
      </w:r>
      <w:r w:rsidRPr="00A85290">
        <w:tab/>
      </w:r>
      <w:r w:rsidR="00C02C85" w:rsidRPr="00A85290">
        <w:t>Initial appointments must be made by August 1, 20</w:t>
      </w:r>
      <w:r w:rsidR="00987DCF">
        <w:t>20</w:t>
      </w:r>
      <w:r w:rsidR="00C02C85" w:rsidRPr="00A85290">
        <w:t>, at which t</w:t>
      </w:r>
      <w:r w:rsidR="00451C70" w:rsidRPr="00A85290">
        <w:t>ime</w:t>
      </w:r>
      <w:r w:rsidR="00C02C85" w:rsidRPr="00A85290">
        <w:t xml:space="preserve"> the Governor or his designee shall call the first meeting.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120.</w:t>
      </w:r>
      <w:r w:rsidRPr="00A85290">
        <w:tab/>
      </w:r>
      <w:r w:rsidR="00C02C85" w:rsidRPr="00A85290">
        <w:t>Before October 1, 20</w:t>
      </w:r>
      <w:r w:rsidR="0035644C" w:rsidRPr="00A85290">
        <w:t>2</w:t>
      </w:r>
      <w:r w:rsidR="00987DCF">
        <w:t>1</w:t>
      </w:r>
      <w:r w:rsidR="00C02C85" w:rsidRPr="00A85290">
        <w:t>, the committee shall establish a series of benchmarks that must include, but are not limited to the following: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r>
      <w:r w:rsidR="00FC0AF4" w:rsidRPr="00A85290">
        <w:t xml:space="preserve">access to </w:t>
      </w:r>
      <w:r w:rsidR="00C02C85" w:rsidRPr="00A85290">
        <w:t xml:space="preserve">quality early learning, </w:t>
      </w:r>
      <w:r w:rsidR="0035644C" w:rsidRPr="00A85290">
        <w:t xml:space="preserve">as determined by the committee, </w:t>
      </w:r>
      <w:r w:rsidR="00C02C85" w:rsidRPr="00A85290">
        <w:t>including the number of three and four</w:t>
      </w:r>
      <w:r w:rsidR="00C6373E">
        <w:noBreakHyphen/>
      </w:r>
      <w:r w:rsidR="00C02C85" w:rsidRPr="00A85290">
        <w:t>yea</w:t>
      </w:r>
      <w:r w:rsidR="00451C70" w:rsidRPr="00A85290">
        <w:t>r old children in quality early</w:t>
      </w:r>
      <w:r w:rsidR="00C6373E">
        <w:noBreakHyphen/>
      </w:r>
      <w:r w:rsidR="00C02C85" w:rsidRPr="00A85290">
        <w:t>learning settings;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r>
      <w:r w:rsidR="00C02C85" w:rsidRPr="00A85290">
        <w:t xml:space="preserve">third grade reading proficiency, including the percentage of third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r>
      <w:r w:rsidR="00C02C85" w:rsidRPr="00A85290">
        <w:t xml:space="preserve">eighth grade mathematics, including the percentage of eighth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r>
      <w:r w:rsidR="00C02C85" w:rsidRPr="00A85290">
        <w:t>high school graduation rates, including the percentages of students who graduated in four and five years;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r>
      <w:r w:rsidR="00C02C85" w:rsidRPr="00A85290">
        <w:t>youth nonparticipation, including the percentage of South Carolina residents between sixteen and eighteen years of age who are not going to school on the secondary level or in adult education, not in the military, or not otherwise working;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r>
      <w:r w:rsidR="00C02C85" w:rsidRPr="00A85290">
        <w:t>post</w:t>
      </w:r>
      <w:r w:rsidR="00C6373E">
        <w:noBreakHyphen/>
      </w:r>
      <w:r w:rsidR="00C02C85" w:rsidRPr="00A85290">
        <w:t>high school enrollment, including the percentage of South Carolina high school graduates who are in postsecondary education the semester after graduation from high school</w:t>
      </w:r>
      <w:r w:rsidR="00FC0AF4" w:rsidRPr="00A85290">
        <w:t xml:space="preserve"> or </w:t>
      </w:r>
      <w:r w:rsidR="006C2780" w:rsidRPr="00A85290">
        <w:t xml:space="preserve">are </w:t>
      </w:r>
      <w:r w:rsidR="00FC0AF4" w:rsidRPr="00A85290">
        <w:t>gainfully employed</w:t>
      </w:r>
      <w:r w:rsidR="00C02C85" w:rsidRPr="00A85290">
        <w:t>; and</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(7)</w:t>
      </w:r>
      <w:r w:rsidRPr="00A85290">
        <w:tab/>
      </w:r>
      <w:r w:rsidR="00C02C85" w:rsidRPr="00A85290">
        <w:t>post</w:t>
      </w:r>
      <w:r w:rsidR="00C6373E">
        <w:noBreakHyphen/>
      </w:r>
      <w:r w:rsidR="00C02C85" w:rsidRPr="00A85290">
        <w:t>high school education attainment, including the percentage of South Carolina residents ages twenty</w:t>
      </w:r>
      <w:r w:rsidR="00C6373E">
        <w:noBreakHyphen/>
      </w:r>
      <w:r w:rsidR="00C02C85" w:rsidRPr="00A85290">
        <w:t>two through sixty</w:t>
      </w:r>
      <w:r w:rsidR="00C6373E">
        <w:noBreakHyphen/>
      </w:r>
      <w:r w:rsidR="00C02C85" w:rsidRPr="00A85290">
        <w:t>five who have completed a two</w:t>
      </w:r>
      <w:r w:rsidR="00C6373E">
        <w:noBreakHyphen/>
      </w:r>
      <w:r w:rsidR="00C02C85" w:rsidRPr="00A85290">
        <w:t>or four</w:t>
      </w:r>
      <w:r w:rsidR="00C6373E">
        <w:noBreakHyphen/>
      </w:r>
      <w:r w:rsidR="00C02C85" w:rsidRPr="00A85290">
        <w:t>year degree, or have received a nationally recognized certification as determined by the Department of Commerce.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130.</w:t>
      </w:r>
      <w:r w:rsidRPr="00A85290">
        <w:tab/>
      </w:r>
      <w:r w:rsidR="00C02C85" w:rsidRPr="00A85290">
        <w:t>With assistance and consultation from the Department of Administration, the committee shall create a publicly accessible website that reports the information required in Section 1</w:t>
      </w:r>
      <w:r w:rsidR="00C6373E">
        <w:noBreakHyphen/>
      </w:r>
      <w:r w:rsidR="00C02C85" w:rsidRPr="00A85290">
        <w:t>12</w:t>
      </w:r>
      <w:r w:rsidR="00C6373E">
        <w:noBreakHyphen/>
      </w:r>
      <w:r w:rsidR="00C02C85" w:rsidRPr="00A85290">
        <w:t>120. The committee shall add language explaining the benchmarks and annually shall update the website to show the progress of the State toward meeting each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140.</w:t>
      </w:r>
      <w:r w:rsidRPr="00A85290">
        <w:tab/>
      </w:r>
      <w:r w:rsidR="00C02C85" w:rsidRPr="00A85290">
        <w:t>Beginning in 2</w:t>
      </w:r>
      <w:r w:rsidR="00987DCF">
        <w:t>021</w:t>
      </w:r>
      <w:r w:rsidR="00C02C85" w:rsidRPr="00A85290">
        <w:t>, the committee annually</w:t>
      </w:r>
      <w:r w:rsidRPr="00A85290">
        <w:t>,</w:t>
      </w:r>
      <w:r w:rsidR="00C02C85" w:rsidRPr="00A85290">
        <w:t xml:space="preserve"> before December first</w:t>
      </w:r>
      <w:r w:rsidRPr="00A85290">
        <w:t>,</w:t>
      </w:r>
      <w:r w:rsidR="00C02C85" w:rsidRPr="00A85290">
        <w:t xml:space="preserve"> shall provide a comprehensive report to the Governor and General Assembly that specifically identifies areas within the 0</w:t>
      </w:r>
      <w:r w:rsidR="00C6373E">
        <w:noBreakHyphen/>
      </w:r>
      <w:r w:rsidR="00C02C85"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rsidR="00987DCF">
        <w:t>V</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987DCF">
        <w:t>6</w:t>
      </w:r>
      <w:r w:rsidR="00C02C85" w:rsidRPr="00A85290">
        <w:t>.</w:t>
      </w:r>
      <w:r w:rsidRPr="00A85290">
        <w:tab/>
      </w:r>
      <w:r w:rsidR="00C02C85" w:rsidRPr="00A85290">
        <w:t xml:space="preserve">Article 1, Chapter 29, Title 59 of the 1976 Code is amended by adding: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29</w:t>
      </w:r>
      <w:r w:rsidR="00C6373E">
        <w:noBreakHyphen/>
      </w:r>
      <w:r w:rsidR="00C02C85" w:rsidRPr="00A85290">
        <w:t>250.</w:t>
      </w:r>
      <w:r w:rsidRPr="00A85290">
        <w:tab/>
      </w:r>
      <w:r w:rsidR="00C02C85" w:rsidRPr="00A85290">
        <w:t>(A)</w:t>
      </w:r>
      <w:r w:rsidR="00C02C85" w:rsidRPr="00A85290">
        <w:tab/>
        <w:t>The purpose of this section is to expand access to computer science learning experiences to all students because computer science supports literacy, math, problem</w:t>
      </w:r>
      <w:r w:rsidR="00C6373E">
        <w:noBreakHyphen/>
      </w:r>
      <w:r w:rsidR="00C02C85" w:rsidRPr="00A85290">
        <w:t>solving, and technological skills, and advances productivity in every discipline, industry, and profession.</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C02C85" w:rsidRPr="00A85290">
        <w:tab/>
        <w:t>The State Board of Education shall conduct</w:t>
      </w:r>
      <w:r w:rsidRPr="00A85290">
        <w:t>,</w:t>
      </w:r>
      <w:r w:rsidR="00C02C85" w:rsidRPr="00A85290">
        <w:t xml:space="preserve"> at least every five years</w:t>
      </w:r>
      <w:r w:rsidRPr="00A85290">
        <w:t>,</w:t>
      </w:r>
      <w:r w:rsidR="00C02C85" w:rsidRPr="00A85290">
        <w:t xml:space="preserve">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(C</w:t>
      </w:r>
      <w:r w:rsidRPr="00A85290">
        <w:t>)</w:t>
      </w:r>
      <w:r w:rsidRPr="00A85290">
        <w:tab/>
        <w:t xml:space="preserve">No later than the </w:t>
      </w:r>
      <w:r w:rsidR="0035644C" w:rsidRPr="00A85290">
        <w:t xml:space="preserve">beginning of the </w:t>
      </w:r>
      <w:r w:rsidRPr="00A85290">
        <w:t>2020</w:t>
      </w:r>
      <w:r w:rsidR="00C6373E">
        <w:noBreakHyphen/>
      </w:r>
      <w:r w:rsidRPr="00A85290">
        <w:t>2021 School Y</w:t>
      </w:r>
      <w:r w:rsidR="00C02C85" w:rsidRPr="00A85290">
        <w:t>ear, each public high school and public charter high school must offer at least one computer science course that: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is rigorous and standards</w:t>
      </w:r>
      <w:r w:rsidR="00C6373E">
        <w:noBreakHyphen/>
      </w:r>
      <w:r w:rsidRPr="00A85290">
        <w:t xml:space="preserve">based;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 xml:space="preserve">meets or exceeds the curriculum standards and requirements established by the State Board of Education;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meets the needs of diverse students who will pursue postsecondary education or who will enter careers in computing and information technology upon graduation; and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is made available in a tradition</w:t>
      </w:r>
      <w:r w:rsidR="00451C70" w:rsidRPr="00A85290">
        <w:t>al classroom setting, in a dual</w:t>
      </w:r>
      <w:r w:rsidR="00C6373E">
        <w:noBreakHyphen/>
      </w:r>
      <w:r w:rsidR="00451C70" w:rsidRPr="00A85290">
        <w:t>enrollment course, blended</w:t>
      </w:r>
      <w:r w:rsidR="00C6373E">
        <w:noBreakHyphen/>
      </w:r>
      <w:r w:rsidR="00C02C85" w:rsidRPr="00A85290">
        <w:t>learning environment, online</w:t>
      </w:r>
      <w:r w:rsidR="00C6373E">
        <w:noBreakHyphen/>
      </w:r>
      <w:r w:rsidR="00C02C85" w:rsidRPr="00A85290">
        <w:t>based, or other technology</w:t>
      </w:r>
      <w:r w:rsidR="00C6373E">
        <w:noBreakHyphen/>
      </w:r>
      <w:r w:rsidR="00C02C85" w:rsidRPr="00A85290">
        <w:t>based format tailored to meet the needs of each participating student.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Information on computer science course offerings and student enrollment must be reflected on the annual high school report cards.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 the Department of Education shall: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employ one full</w:t>
      </w:r>
      <w:r w:rsidR="00C6373E">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support K</w:t>
      </w:r>
      <w:r w:rsidR="00C6373E">
        <w:noBreakHyphen/>
      </w:r>
      <w:r w:rsidR="00C02C85" w:rsidRPr="00A85290">
        <w:t>12 academic and computer science teachers in designing interdisciplinary, project</w:t>
      </w:r>
      <w:r w:rsidR="00C6373E">
        <w:noBreakHyphen/>
      </w:r>
      <w:r w:rsidR="00C02C85" w:rsidRPr="00A85290">
        <w:t>based instruction and assignments that engage students in applying literacy, math, and computational thinking skills to solve problems;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 xml:space="preserve">offer professional development and teacher endorsements to new teachers </w:t>
      </w:r>
      <w:r w:rsidR="0035644C" w:rsidRPr="00A85290">
        <w:t>who</w:t>
      </w:r>
      <w:r w:rsidR="00C02C85" w:rsidRPr="00A85290">
        <w:t xml:space="preserve"> will teach comp</w:t>
      </w:r>
      <w:r w:rsidR="00451C70" w:rsidRPr="00A85290">
        <w:t xml:space="preserve">uter science </w:t>
      </w:r>
      <w:r w:rsidR="0035644C" w:rsidRPr="00A85290">
        <w:t>and</w:t>
      </w:r>
      <w:r w:rsidR="00451C70" w:rsidRPr="00A85290">
        <w:t xml:space="preserve"> complete a two</w:t>
      </w:r>
      <w:r w:rsidR="00C6373E">
        <w:noBreakHyphen/>
      </w:r>
      <w:r w:rsidR="00C02C85" w:rsidRPr="00A85290">
        <w:t>to four</w:t>
      </w:r>
      <w:r w:rsidR="00C6373E">
        <w:noBreakHyphen/>
      </w:r>
      <w:r w:rsidR="00C02C85" w:rsidRPr="00A85290">
        <w:t>week, full</w:t>
      </w:r>
      <w:r w:rsidR="00C6373E">
        <w:noBreakHyphen/>
      </w:r>
      <w:r w:rsidR="00C02C85" w:rsidRPr="00A85290">
        <w:t>day summer institute</w:t>
      </w:r>
      <w:r w:rsidR="00451C70" w:rsidRPr="00A85290">
        <w:t xml:space="preserve"> that consists of thirty hours of instruction conducted over ten consecutive weekdays</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C02C85" w:rsidRPr="00A85290">
        <w:t xml:space="preserve">provide information and materials which identify emerging career opportunities in computer science and related fields to parents, students, teachers, and guidance counselors; and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00720591" w:rsidRPr="00A85290">
        <w:tab/>
      </w:r>
      <w:r w:rsidRPr="00A85290">
        <w:t>assist districts in developing partnerships with business, industry, higher education, and communities to provide afterschool and extracurricular activities that engage students in computer science.</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(E)</w:t>
      </w:r>
      <w:r w:rsidRPr="00A85290">
        <w:tab/>
      </w:r>
      <w:r w:rsidR="00C02C85" w:rsidRPr="00A85290">
        <w:t>The State Board of Education shall promulgate regulations to create certification pathways for computer science teachers. T</w:t>
      </w:r>
      <w:r w:rsidRPr="00A85290">
        <w:t>he</w:t>
      </w:r>
      <w:r w:rsidR="00C02C85" w:rsidRPr="00A85290">
        <w:t xml:space="preserve"> Department of Education shall develop criteria for postsecondary computer science teacher preparation programs.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(F)</w:t>
      </w:r>
      <w:r w:rsidRPr="00A85290">
        <w:tab/>
      </w:r>
      <w:r w:rsidR="00C02C85" w:rsidRPr="00A85290">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1569F"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t>
      </w:r>
      <w:r w:rsidR="00F053F1">
        <w:t>wide</w:t>
      </w:r>
      <w:r>
        <w:t xml:space="preserve"> Assessment </w:t>
      </w:r>
      <w:r w:rsidR="00F053F1">
        <w:t xml:space="preserve">Program </w:t>
      </w:r>
      <w:r>
        <w:t>Revisions</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3609A">
        <w:t>Section 59</w:t>
      </w:r>
      <w:r w:rsidR="00C6373E">
        <w:noBreakHyphen/>
      </w:r>
      <w:r w:rsidR="00A3609A">
        <w:t>18</w:t>
      </w:r>
      <w:r w:rsidR="00C6373E">
        <w:noBreakHyphen/>
      </w:r>
      <w:r w:rsidR="00A3609A">
        <w:t>310(B)(1)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C6373E">
        <w:noBreakHyphen/>
      </w:r>
      <w:r w:rsidRPr="00D73DFA">
        <w:t>18</w:t>
      </w:r>
      <w:r w:rsidR="00C6373E">
        <w:noBreakHyphen/>
      </w:r>
      <w:r w:rsidRPr="00D73DFA">
        <w:t>320, and end</w:t>
      </w:r>
      <w:r w:rsidR="00C6373E">
        <w:noBreakHyphen/>
      </w:r>
      <w:r w:rsidRPr="00D73DFA">
        <w:t>of</w:t>
      </w:r>
      <w:r w:rsidR="00C6373E">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C6373E" w:rsidRPr="00C6373E">
        <w:t>’</w:t>
      </w:r>
      <w:r w:rsidRPr="00D73DFA">
        <w:t>s score on an end</w:t>
      </w:r>
      <w:r w:rsidR="00C6373E">
        <w:noBreakHyphen/>
      </w:r>
      <w:r w:rsidRPr="00D73DFA">
        <w:t>of</w:t>
      </w:r>
      <w:r w:rsidR="00C6373E">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C6373E">
        <w:noBreakHyphen/>
      </w:r>
      <w:r w:rsidRPr="00D73DFA">
        <w:t>of</w:t>
      </w:r>
      <w:r w:rsidR="00C6373E">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r>
        <w:t>”</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C6373E">
        <w:noBreakHyphen/>
      </w:r>
      <w:r>
        <w:t>18</w:t>
      </w:r>
      <w:r w:rsidR="00C6373E">
        <w:noBreakHyphen/>
      </w:r>
      <w:r>
        <w:t>320(A) and (B)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C6373E">
        <w:noBreakHyphen/>
      </w:r>
      <w:r w:rsidRPr="00D73DFA">
        <w:t>6</w:t>
      </w:r>
      <w:r w:rsidR="00C6373E">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C6373E">
        <w:noBreakHyphen/>
      </w:r>
      <w:r w:rsidRPr="00D73DFA">
        <w:t>18</w:t>
      </w:r>
      <w:r w:rsidR="00C6373E">
        <w:noBreakHyphen/>
      </w:r>
      <w:r w:rsidRPr="00D73DFA">
        <w:t>325, the standards</w:t>
      </w:r>
      <w:r w:rsidR="00C6373E">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C6373E" w:rsidRPr="00C6373E">
        <w:t>’</w:t>
      </w:r>
      <w:r w:rsidRPr="00D73DFA">
        <w:t>s Individualized Education Program and as stated in the Administrative Guidelines and Procedures for Testing Students with Documented Disabilities.</w:t>
      </w:r>
      <w:r>
        <w:t>”</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59</w:t>
      </w:r>
      <w:r w:rsidR="00C6373E">
        <w:noBreakHyphen/>
      </w:r>
      <w:r>
        <w:t>18</w:t>
      </w:r>
      <w:r w:rsidR="00C6373E">
        <w:noBreakHyphen/>
      </w:r>
      <w:r>
        <w:t>325(C)(3) of the 1976 Code is amended to read:</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C6373E">
        <w:noBreakHyphen/>
      </w:r>
      <w:r w:rsidRPr="00D73DFA">
        <w:t>2018 School Year, the department shall procure and administer the standards</w:t>
      </w:r>
      <w:r w:rsidR="00C6373E">
        <w:noBreakHyphen/>
      </w:r>
      <w:r w:rsidRPr="00D73DFA">
        <w:t>based assessments of mathematics and English/language arts to students in grades three through eight. The department also shall procure and administer the standards</w:t>
      </w:r>
      <w:r w:rsidR="00C6373E">
        <w:noBreakHyphen/>
      </w:r>
      <w:r w:rsidRPr="00D73DFA">
        <w:t>based assessment in science to students in grades four, six, and eight</w:t>
      </w:r>
      <w:r w:rsidRPr="00A3609A">
        <w:rPr>
          <w:strike/>
        </w:rPr>
        <w:t>, and the standards</w:t>
      </w:r>
      <w:r w:rsidR="00C6373E">
        <w:rPr>
          <w:strike/>
        </w:rPr>
        <w:noBreakHyphen/>
      </w:r>
      <w:r w:rsidRPr="00A3609A">
        <w:rPr>
          <w:strike/>
        </w:rPr>
        <w:t>based assessment in social studies to students in grades five and seven</w:t>
      </w:r>
      <w:r w:rsidRPr="00D73DFA">
        <w:t>.</w:t>
      </w:r>
      <w:r>
        <w:t>”</w:t>
      </w:r>
    </w:p>
    <w:p w:rsidR="000D6088" w:rsidRPr="00A85290" w:rsidRDefault="000D6088"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rsidR="000D6088">
        <w:t>I</w:t>
      </w: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10</w:t>
      </w:r>
      <w:r w:rsidRPr="00A85290">
        <w:t>.</w:t>
      </w:r>
      <w:r w:rsidRPr="00A85290">
        <w:tab/>
        <w:t>Chapter 156, Title 59 of the 1976 Code is amended by adding:</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B1" w:rsidRPr="00A85290" w:rsidRDefault="0081569F"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00A974B1" w:rsidRPr="00A85290">
        <w:rPr>
          <w:color w:val="000000" w:themeColor="text1"/>
          <w:u w:color="000000" w:themeColor="text1"/>
        </w:rPr>
        <w:t>“Section 59</w:t>
      </w:r>
      <w:r w:rsidR="00C6373E">
        <w:rPr>
          <w:color w:val="000000" w:themeColor="text1"/>
          <w:u w:color="000000" w:themeColor="text1"/>
        </w:rPr>
        <w:noBreakHyphen/>
      </w:r>
      <w:r w:rsidR="00A974B1" w:rsidRPr="00A85290">
        <w:rPr>
          <w:color w:val="000000" w:themeColor="text1"/>
          <w:u w:color="000000" w:themeColor="text1"/>
        </w:rPr>
        <w:t>156</w:t>
      </w:r>
      <w:r w:rsidR="00C6373E">
        <w:rPr>
          <w:color w:val="000000" w:themeColor="text1"/>
          <w:u w:color="000000" w:themeColor="text1"/>
        </w:rPr>
        <w:noBreakHyphen/>
      </w:r>
      <w:r w:rsidR="00A974B1" w:rsidRPr="00A85290">
        <w:rPr>
          <w:color w:val="000000" w:themeColor="text1"/>
          <w:u w:color="000000" w:themeColor="text1"/>
        </w:rPr>
        <w:t>250.</w:t>
      </w:r>
      <w:r w:rsidR="00A974B1" w:rsidRPr="00A85290">
        <w:rPr>
          <w:color w:val="000000" w:themeColor="text1"/>
          <w:u w:color="000000" w:themeColor="text1"/>
        </w:rPr>
        <w:tab/>
        <w:t>(A)</w:t>
      </w:r>
      <w:r w:rsidR="00A974B1"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enrolled in, and the number funded, at the forty</w:t>
      </w:r>
      <w:r w:rsidR="00C6373E">
        <w:rPr>
          <w:color w:val="000000" w:themeColor="text1"/>
          <w:u w:color="000000" w:themeColor="text1"/>
        </w:rPr>
        <w:noBreakHyphen/>
      </w:r>
      <w:r w:rsidRPr="00A85290">
        <w:rPr>
          <w:color w:val="000000" w:themeColor="text1"/>
          <w:u w:color="000000" w:themeColor="text1"/>
        </w:rPr>
        <w:t>fifth and one hundred thirty</w:t>
      </w:r>
      <w:r w:rsidR="00C6373E">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sidR="00987DCF">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added in each of the previous five school years; and</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provided in item (3) that are considered to be high quality, and the basis for the determination.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C6373E">
        <w:rPr>
          <w:color w:val="000000" w:themeColor="text1"/>
          <w:u w:color="000000" w:themeColor="text1"/>
        </w:rPr>
        <w:noBreakHyphen/>
      </w:r>
      <w:r w:rsidRPr="00A85290">
        <w:rPr>
          <w:color w:val="000000" w:themeColor="text1"/>
          <w:u w:color="000000" w:themeColor="text1"/>
        </w:rPr>
        <w:t>6</w:t>
      </w:r>
      <w:r w:rsidR="00C6373E">
        <w:rPr>
          <w:color w:val="000000" w:themeColor="text1"/>
          <w:u w:color="000000" w:themeColor="text1"/>
        </w:rPr>
        <w:noBreakHyphen/>
      </w:r>
      <w:r w:rsidRPr="00A85290">
        <w:rPr>
          <w:color w:val="000000" w:themeColor="text1"/>
          <w:u w:color="000000" w:themeColor="text1"/>
        </w:rPr>
        <w:t xml:space="preserve">3360.  </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11</w:t>
      </w:r>
      <w:r w:rsidR="00C02C85" w:rsidRPr="00A85290">
        <w:t>.</w:t>
      </w:r>
      <w:r w:rsidRPr="00A85290">
        <w:t>A.</w:t>
      </w:r>
      <w:r w:rsidRPr="00A85290">
        <w:tab/>
      </w:r>
      <w:r w:rsidR="00C02C85" w:rsidRPr="00A85290">
        <w:t>Section 59</w:t>
      </w:r>
      <w:r w:rsidR="00C6373E">
        <w:noBreakHyphen/>
      </w:r>
      <w:r w:rsidR="00C02C85" w:rsidRPr="00A85290">
        <w:t>104</w:t>
      </w:r>
      <w:r w:rsidR="00C6373E">
        <w:noBreakHyphen/>
      </w:r>
      <w:r w:rsidR="00C02C85" w:rsidRPr="00A85290">
        <w:t>20(G)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005C1524" w:rsidRPr="00A85290">
        <w:rPr>
          <w:u w:val="single"/>
        </w:rPr>
        <w:t>four</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005C1524" w:rsidRPr="00A85290">
        <w:t xml:space="preserve"> </w:t>
      </w:r>
      <w:r w:rsidR="005C1524" w:rsidRPr="00A85290">
        <w:rPr>
          <w:u w:val="single"/>
        </w:rPr>
        <w:t>and</w:t>
      </w:r>
    </w:p>
    <w:p w:rsidR="005C1524"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(d)</w:t>
      </w:r>
      <w:r w:rsidRPr="00A85290">
        <w:tab/>
      </w:r>
      <w:r w:rsidR="00AD2E3C" w:rsidRPr="00A85290">
        <w:rPr>
          <w:u w:val="single"/>
        </w:rPr>
        <w:t xml:space="preserve">beginning July 1, 2024, </w:t>
      </w:r>
      <w:r w:rsidR="005C1524" w:rsidRPr="00A85290">
        <w:rPr>
          <w:u w:val="single"/>
        </w:rPr>
        <w:t>earn at least one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5C1524" w:rsidRPr="00A85290">
        <w:rPr>
          <w:u w:val="single"/>
        </w:rPr>
        <w:t>; or</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005C1524" w:rsidRPr="00A85290">
        <w:rPr>
          <w:u w:val="single"/>
        </w:rPr>
        <w:t>three</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5C1524"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005C1524" w:rsidRPr="00A85290">
        <w:rPr>
          <w:u w:val="single"/>
        </w:rPr>
        <w:t>; and</w:t>
      </w:r>
    </w:p>
    <w:p w:rsidR="00720591"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5C1524" w:rsidRPr="00A85290">
        <w:rPr>
          <w:u w:val="single"/>
        </w:rPr>
        <w:t>(c)</w:t>
      </w:r>
      <w:r w:rsidRPr="00A85290">
        <w:tab/>
      </w:r>
      <w:r w:rsidR="00AD2E3C" w:rsidRPr="00A85290">
        <w:rPr>
          <w:u w:val="single"/>
        </w:rPr>
        <w:t xml:space="preserve">beginning July 1, 2024, </w:t>
      </w:r>
      <w:r w:rsidR="005C1524" w:rsidRPr="00A85290">
        <w:rPr>
          <w:u w:val="single"/>
        </w:rPr>
        <w:t>earn at least on</w:t>
      </w:r>
      <w:r w:rsidR="00451C70" w:rsidRPr="00A85290">
        <w:rPr>
          <w:u w:val="single"/>
        </w:rPr>
        <w:t>e</w:t>
      </w:r>
      <w:r w:rsidR="005C1524" w:rsidRPr="00A85290">
        <w:rPr>
          <w:u w:val="single"/>
        </w:rPr>
        <w:t xml:space="preserv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720591" w:rsidRPr="00A85290">
        <w:t>.</w:t>
      </w:r>
    </w:p>
    <w:p w:rsidR="00C02C85"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Palmetto Fellows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r>
      <w:r w:rsidR="00C02C85" w:rsidRPr="00A85290">
        <w:t>The provisions of this SECTION do not apply to students in the</w:t>
      </w:r>
      <w:r w:rsidRPr="00A85290">
        <w:t xml:space="preserve"> senior class of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12</w:t>
      </w:r>
      <w:r w:rsidR="00C02C85" w:rsidRPr="00A85290">
        <w:t>.</w:t>
      </w:r>
      <w:r w:rsidRPr="00A85290">
        <w:t>A.</w:t>
      </w:r>
      <w:r w:rsidRPr="00A85290">
        <w:tab/>
      </w:r>
      <w:r w:rsidR="00C02C85" w:rsidRPr="00A85290">
        <w:t>Section 59</w:t>
      </w:r>
      <w:r w:rsidR="00C6373E">
        <w:noBreakHyphen/>
      </w:r>
      <w:r w:rsidR="00C02C85" w:rsidRPr="00A85290">
        <w:t>149</w:t>
      </w:r>
      <w:r w:rsidR="00C6373E">
        <w:noBreakHyphen/>
      </w:r>
      <w:r w:rsidR="00C02C85" w:rsidRPr="00A85290">
        <w:t>50(A)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sidR="00987DCF">
        <w:rPr>
          <w:u w:val="single"/>
        </w:rPr>
        <w:t xml:space="preserve">which may be accomplished by dual enrollment </w:t>
      </w:r>
      <w:r w:rsidRPr="00A85290">
        <w:rPr>
          <w:u w:val="single"/>
        </w:rPr>
        <w:t>during the senior year</w:t>
      </w:r>
      <w:r w:rsidR="00AD2E3C" w:rsidRPr="00A85290">
        <w:rPr>
          <w:u w:val="single"/>
        </w:rPr>
        <w:t xml:space="preserve">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C6373E">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C6373E">
        <w:noBreakHyphen/>
      </w:r>
      <w:r w:rsidRPr="00A85290">
        <w:t>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LIFE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005C1524" w:rsidRPr="00A85290">
        <w:tab/>
      </w:r>
      <w:r w:rsidRPr="00A85290">
        <w:t>The provisions of this SECTION do not apply to students in the</w:t>
      </w:r>
      <w:r w:rsidR="005C1524" w:rsidRPr="00A85290">
        <w:t xml:space="preserve"> senior class of the 20</w:t>
      </w:r>
      <w:r w:rsidR="00987DCF">
        <w:t>20</w:t>
      </w:r>
      <w:r w:rsidR="00C6373E">
        <w:noBreakHyphen/>
      </w:r>
      <w:r w:rsidR="00987DCF">
        <w:t>2021</w:t>
      </w:r>
      <w:r w:rsidR="005C1524" w:rsidRPr="00A85290">
        <w:t xml:space="preserve"> S</w:t>
      </w:r>
      <w:r w:rsidRPr="00A85290">
        <w:t xml:space="preserve">chool </w:t>
      </w:r>
      <w:r w:rsidR="005C1524" w:rsidRPr="00A85290">
        <w:t>Y</w:t>
      </w:r>
      <w:r w:rsidRPr="00A85290">
        <w:t>ear.</w:t>
      </w:r>
    </w:p>
    <w:p w:rsidR="00A35A14" w:rsidRDefault="00A35A1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sidR="000D6088">
        <w:rPr>
          <w:color w:val="000000" w:themeColor="text1"/>
          <w:u w:color="000000" w:themeColor="text1"/>
        </w:rPr>
        <w:t>V</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sidR="007E5D85">
        <w:rPr>
          <w:color w:val="000000" w:themeColor="text1"/>
          <w:u w:color="000000" w:themeColor="text1"/>
        </w:rPr>
        <w:t>I</w:t>
      </w:r>
      <w:r w:rsidRPr="00A726EF">
        <w:rPr>
          <w:color w:val="000000" w:themeColor="text1"/>
          <w:u w:color="000000" w:themeColor="text1"/>
        </w:rPr>
        <w:t>nitiative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C6373E" w:rsidRPr="00C6373E">
        <w:rPr>
          <w:color w:val="000000" w:themeColor="text1"/>
          <w:u w:color="000000" w:themeColor="text1"/>
        </w:rPr>
        <w:t>‘</w:t>
      </w:r>
      <w:r w:rsidRPr="00A726EF">
        <w:rPr>
          <w:color w:val="000000" w:themeColor="text1"/>
          <w:u w:color="000000" w:themeColor="text1"/>
        </w:rPr>
        <w:t>literacy</w:t>
      </w:r>
      <w:r w:rsidR="00C6373E" w:rsidRPr="00C6373E">
        <w:rPr>
          <w:color w:val="000000" w:themeColor="text1"/>
          <w:u w:color="000000" w:themeColor="text1"/>
        </w:rPr>
        <w:t>’</w:t>
      </w:r>
      <w:r w:rsidRPr="00A726EF">
        <w:rPr>
          <w:color w:val="000000" w:themeColor="text1"/>
          <w:u w:color="000000" w:themeColor="text1"/>
        </w:rPr>
        <w:t xml:space="preserve"> means ability to read and write and </w:t>
      </w:r>
      <w:r w:rsidR="00C6373E" w:rsidRPr="00C6373E">
        <w:rPr>
          <w:color w:val="000000" w:themeColor="text1"/>
          <w:u w:color="000000" w:themeColor="text1"/>
        </w:rPr>
        <w:t>‘</w:t>
      </w:r>
      <w:r w:rsidRPr="00A726EF">
        <w:rPr>
          <w:color w:val="000000" w:themeColor="text1"/>
          <w:u w:color="000000" w:themeColor="text1"/>
        </w:rPr>
        <w:t>numeracy</w:t>
      </w:r>
      <w:r w:rsidR="00C6373E" w:rsidRPr="00C6373E">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C6373E">
        <w:rPr>
          <w:color w:val="000000" w:themeColor="text1"/>
          <w:u w:color="000000" w:themeColor="text1"/>
        </w:rPr>
        <w:noBreakHyphen/>
      </w:r>
      <w:r w:rsidRPr="00A726EF">
        <w:rPr>
          <w:color w:val="000000" w:themeColor="text1"/>
          <w:u w:color="000000" w:themeColor="text1"/>
        </w:rPr>
        <w:t xml:space="preserve">based intervention.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4</w:t>
      </w:r>
      <w:r w:rsidRPr="00A726EF">
        <w:rPr>
          <w:color w:val="000000" w:themeColor="text1"/>
          <w:u w:color="000000" w:themeColor="text1"/>
        </w:rPr>
        <w:t>. 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110(4) of the 1976 Code is amended to read:</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C6373E">
        <w:noBreakHyphen/>
      </w:r>
      <w:r w:rsidRPr="00C30207">
        <w:t>level texts;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120(5) and (10)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C6373E" w:rsidRPr="00C6373E">
        <w:t>‘</w:t>
      </w:r>
      <w:r w:rsidRPr="00C30207">
        <w:t>Reading interventions</w:t>
      </w:r>
      <w:r w:rsidR="00C6373E" w:rsidRPr="00C6373E">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C6373E">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C6373E">
        <w:rPr>
          <w:u w:val="single"/>
        </w:rPr>
        <w:noBreakHyphen/>
      </w:r>
      <w:r>
        <w:rPr>
          <w:u w:val="single"/>
        </w:rPr>
        <w:t>based and follow the three tiers of the Response to Intervention (RTI) framework.</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2195" w:rsidRP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C6373E" w:rsidRPr="00C6373E">
        <w:t>‘</w:t>
      </w:r>
      <w:r w:rsidRPr="00C30207">
        <w:t>Substantially fails to demonstrate third</w:t>
      </w:r>
      <w:r w:rsidR="00C6373E">
        <w:noBreakHyphen/>
      </w:r>
      <w:r w:rsidRPr="00C30207">
        <w:t>grade reading proficiency</w:t>
      </w:r>
      <w:r w:rsidR="00C6373E" w:rsidRPr="00C6373E">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130(3) and (4)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C6373E" w:rsidRPr="00C6373E">
        <w:t>’</w:t>
      </w:r>
      <w:r w:rsidRPr="00C30207">
        <w:t>s degrees in reading</w:t>
      </w:r>
      <w:r w:rsidR="00C6373E">
        <w:noBreakHyphen/>
      </w:r>
      <w:r w:rsidRPr="00C30207">
        <w:t>literacy to design coursework leading to a literacy teacher add</w:t>
      </w:r>
      <w:r w:rsidR="00C6373E">
        <w:noBreakHyphen/>
      </w:r>
      <w:r w:rsidRPr="00C30207">
        <w:t>on endorsement by the State</w:t>
      </w:r>
      <w:r>
        <w:rPr>
          <w:u w:val="single"/>
        </w:rPr>
        <w:t>. The coursework must be founded 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how to use the data to identify struggling readers and inform instruction</w:t>
      </w:r>
      <w:r w:rsidRPr="00C30207">
        <w:t>;</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140(B)(2)(a)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C6373E">
        <w:noBreakHyphen/>
      </w:r>
      <w:r w:rsidRPr="00C30207">
        <w:t>12 students and the interventions in prekindergarten through twelfth grade to be provided to all struggling readers who are not able to comprehend grade</w:t>
      </w:r>
      <w:r w:rsidR="00C6373E">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C6373E">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8</w:t>
      </w:r>
      <w:r>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150(B)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C6373E">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C6373E" w:rsidRPr="00C6373E">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C6373E">
        <w:noBreakHyphen/>
      </w:r>
      <w:r w:rsidRPr="00C30207">
        <w:t>class intervention and at least thirty minutes of supplemental intervention until the student can comprehend and write text at grade</w:t>
      </w:r>
      <w:r w:rsidR="00C6373E">
        <w:noBreakHyphen/>
      </w:r>
      <w:r w:rsidRPr="00C30207">
        <w:t>level independently. In addition, the parent or guardian of the student must be notified, in writing, of the child</w:t>
      </w:r>
      <w:r w:rsidR="00C6373E" w:rsidRPr="00C6373E">
        <w:t>’</w:t>
      </w:r>
      <w:r w:rsidRPr="00C30207">
        <w:t>s inability to read grade</w:t>
      </w:r>
      <w:r w:rsidR="00C6373E">
        <w:noBreakHyphen/>
      </w:r>
      <w:r w:rsidRPr="00C30207">
        <w:t>level texts, the interventions to be provided, and the child</w:t>
      </w:r>
      <w:r w:rsidR="00C6373E" w:rsidRPr="00C6373E">
        <w:t>’</w:t>
      </w:r>
      <w:r w:rsidRPr="00C30207">
        <w:t>s reading abilities at the end of the planned interventions.</w:t>
      </w:r>
      <w:r>
        <w:t xml:space="preserve"> </w:t>
      </w:r>
      <w:r>
        <w:rPr>
          <w:u w:val="single"/>
        </w:rPr>
        <w:t>The intensity and duration of the intervention must be appropriate to meet specific needs of each student to ens</w:t>
      </w:r>
      <w:r w:rsidR="00360341">
        <w:rPr>
          <w:u w:val="single"/>
        </w:rPr>
        <w:t>ure that the student is on track</w:t>
      </w:r>
      <w:r>
        <w:rPr>
          <w:u w:val="single"/>
        </w:rPr>
        <w:t xml:space="preserve"> to be reading on grade level by the end of the third grade.</w:t>
      </w:r>
      <w:r w:rsidRPr="00C30207">
        <w:t xml:space="preserve"> The results of the initial assessments and progress monitoring also must be provided to the Read to Succeed Office.</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t>1</w:t>
      </w:r>
      <w:r w:rsidR="00A3609A">
        <w:rPr>
          <w:color w:val="000000" w:themeColor="text1"/>
          <w:u w:color="000000" w:themeColor="text1"/>
        </w:rPr>
        <w:t>9</w:t>
      </w:r>
      <w:r w:rsidRPr="00A726EF">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160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C6373E">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C6373E">
        <w:noBreakHyphen/>
      </w:r>
      <w:r w:rsidRPr="00C30207">
        <w:t>grade reading proficiency on an alternative assessment approved by the board and which teachers may administer following the administration of the state assessment of reading;</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C6373E" w:rsidRPr="00C6373E">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C6373E" w:rsidRPr="00C6373E">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(a)</w:t>
      </w:r>
      <w:r w:rsidRPr="00AB7D82">
        <w:tab/>
      </w:r>
      <w:r w:rsidR="005C0780" w:rsidRPr="005C0780">
        <w:rPr>
          <w:strike/>
        </w:rPr>
        <w:t>be selected by the student</w:t>
      </w:r>
      <w:r w:rsidR="00C6373E" w:rsidRPr="00C6373E">
        <w:rPr>
          <w:strike/>
        </w:rPr>
        <w:t>’</w:t>
      </w:r>
      <w:r w:rsidR="005C0780" w:rsidRPr="005C0780">
        <w:rPr>
          <w:strike/>
        </w:rPr>
        <w:t>s English/language arts teacher or summer reading camp instructor;</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(b)</w:t>
      </w:r>
      <w:r w:rsidRPr="00AB7D82">
        <w:tab/>
      </w:r>
      <w:r w:rsidR="005C0780" w:rsidRPr="005C0780">
        <w:rPr>
          <w:strike/>
        </w:rPr>
        <w:t>be an accurate picture of the student</w:t>
      </w:r>
      <w:r w:rsidR="00C6373E" w:rsidRPr="00C6373E">
        <w:rPr>
          <w:strike/>
        </w:rPr>
        <w:t>’</w:t>
      </w:r>
      <w:r w:rsidR="005C0780" w:rsidRPr="005C0780">
        <w:rPr>
          <w:strike/>
        </w:rPr>
        <w:t>s ability and only include student work that has been independently produced in the classroom;</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(c)</w:t>
      </w:r>
      <w:r w:rsidRPr="00AB7D82">
        <w:tab/>
      </w:r>
      <w:r w:rsidR="005C0780" w:rsidRPr="005C0780">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C6373E" w:rsidRPr="00C6373E">
        <w:rPr>
          <w:strike/>
        </w:rPr>
        <w:t>’</w:t>
      </w:r>
      <w:r w:rsidR="005C0780" w:rsidRPr="005C0780">
        <w:rPr>
          <w:strike/>
        </w:rPr>
        <w:t>s adopted core reading curriculum that are aligned with the state English/language arts standards or teacher</w:t>
      </w:r>
      <w:r w:rsidR="00C6373E">
        <w:rPr>
          <w:strike/>
        </w:rPr>
        <w:noBreakHyphen/>
      </w:r>
      <w:r w:rsidR="005C0780" w:rsidRPr="005C0780">
        <w:rPr>
          <w:strike/>
        </w:rPr>
        <w:t>prepared assessments;</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(d)</w:t>
      </w:r>
      <w:r w:rsidRPr="00AB7D82">
        <w:tab/>
      </w:r>
      <w:r w:rsidR="005C0780" w:rsidRPr="005C0780">
        <w:rPr>
          <w:strike/>
        </w:rPr>
        <w:t>be an organized collection of evidence of the student</w:t>
      </w:r>
      <w:r w:rsidR="00C6373E" w:rsidRPr="00C6373E">
        <w:rPr>
          <w:strike/>
        </w:rPr>
        <w:t>’</w:t>
      </w:r>
      <w:r w:rsidR="005C0780"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5C0780">
        <w:rPr>
          <w:strike/>
        </w:rPr>
        <w:t>(e)</w:t>
      </w:r>
      <w:r w:rsidRPr="00AB7D82">
        <w:tab/>
      </w:r>
      <w:r w:rsidR="005C0780" w:rsidRPr="005C0780">
        <w:rPr>
          <w:strike/>
        </w:rPr>
        <w:t>be signed by the teacher and the principal as an accurate assessment of the required reading skills</w:t>
      </w:r>
      <w:r w:rsidR="005C0780">
        <w:t xml:space="preserve"> </w:t>
      </w:r>
      <w:r w:rsidR="005C0780" w:rsidRPr="00A726EF">
        <w:rPr>
          <w:color w:val="000000" w:themeColor="text1"/>
          <w:u w:val="single" w:color="000000" w:themeColor="text1"/>
        </w:rPr>
        <w:t>who</w:t>
      </w:r>
      <w:r w:rsidR="005C0780">
        <w:rPr>
          <w:color w:val="000000" w:themeColor="text1"/>
          <w:u w:val="single" w:color="000000" w:themeColor="text1"/>
        </w:rPr>
        <w:t>,</w:t>
      </w:r>
      <w:r w:rsidR="005C0780" w:rsidRPr="00A726EF">
        <w:rPr>
          <w:color w:val="000000" w:themeColor="text1"/>
          <w:u w:val="single" w:color="000000" w:themeColor="text1"/>
        </w:rPr>
        <w:t xml:space="preserve"> through a reading portfolio</w:t>
      </w:r>
      <w:r w:rsidR="005C0780">
        <w:rPr>
          <w:color w:val="000000" w:themeColor="text1"/>
          <w:u w:val="single" w:color="000000" w:themeColor="text1"/>
        </w:rPr>
        <w:t xml:space="preserve">, </w:t>
      </w:r>
      <w:r w:rsidR="005C0780"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(a)</w:t>
      </w:r>
      <w:r w:rsidRPr="00AB7D82">
        <w:rPr>
          <w:color w:val="000000" w:themeColor="text1"/>
          <w:u w:color="000000" w:themeColor="text1"/>
        </w:rPr>
        <w:tab/>
      </w:r>
      <w:r w:rsidR="005C0780">
        <w:rPr>
          <w:color w:val="000000" w:themeColor="text1"/>
          <w:u w:val="single" w:color="000000" w:themeColor="text1"/>
        </w:rPr>
        <w:t>c</w:t>
      </w:r>
      <w:r w:rsidR="005C0780" w:rsidRPr="00A726EF">
        <w:rPr>
          <w:color w:val="000000" w:themeColor="text1"/>
          <w:u w:val="single" w:color="000000" w:themeColor="text1"/>
        </w:rPr>
        <w:t>onsist only of grade</w:t>
      </w:r>
      <w:r w:rsidR="00C6373E">
        <w:rPr>
          <w:color w:val="000000" w:themeColor="text1"/>
          <w:u w:val="single" w:color="000000" w:themeColor="text1"/>
        </w:rPr>
        <w:noBreakHyphen/>
      </w:r>
      <w:r w:rsidR="005C0780" w:rsidRPr="00A726EF">
        <w:rPr>
          <w:color w:val="000000" w:themeColor="text1"/>
          <w:u w:val="single" w:color="000000" w:themeColor="text1"/>
        </w:rPr>
        <w:t>level work selected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from portfolio requirements;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(b)</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accurate representation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reading ability and only include student work that has been independently produced in the classroom;</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(c)</w:t>
      </w:r>
      <w:r w:rsidRPr="00AB7D82">
        <w:rPr>
          <w:color w:val="000000" w:themeColor="text1"/>
          <w:u w:color="000000" w:themeColor="text1"/>
        </w:rPr>
        <w:tab/>
      </w:r>
      <w:r w:rsidR="005C0780">
        <w:rPr>
          <w:color w:val="000000" w:themeColor="text1"/>
          <w:u w:val="single" w:color="000000" w:themeColor="text1"/>
        </w:rPr>
        <w:t>i</w:t>
      </w:r>
      <w:r w:rsidR="005C0780" w:rsidRPr="00A726EF">
        <w:rPr>
          <w:color w:val="000000" w:themeColor="text1"/>
          <w:u w:val="single" w:color="000000" w:themeColor="text1"/>
        </w:rPr>
        <w:t>nclude clear evidence that the standards assessed by the third grade English/language arts assessment have been met. This clear evidence:</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(ii)</w:t>
      </w:r>
      <w:r w:rsidRPr="00AB7D82">
        <w:rPr>
          <w:color w:val="000000" w:themeColor="text1"/>
          <w:u w:color="000000" w:themeColor="text1"/>
        </w:rPr>
        <w:tab/>
      </w:r>
      <w:r w:rsidR="005C0780" w:rsidRPr="00A726EF">
        <w:rPr>
          <w:color w:val="000000" w:themeColor="text1"/>
          <w:u w:val="single" w:color="000000" w:themeColor="text1"/>
        </w:rPr>
        <w:t>could include chapter or unit tests from the district or school</w:t>
      </w:r>
      <w:r w:rsidR="00C6373E" w:rsidRPr="00C6373E">
        <w:rPr>
          <w:color w:val="000000" w:themeColor="text1"/>
          <w:u w:val="single" w:color="000000" w:themeColor="text1"/>
        </w:rPr>
        <w:t>’</w:t>
      </w:r>
      <w:r w:rsidR="005C0780" w:rsidRPr="00A726EF">
        <w:rPr>
          <w:color w:val="000000" w:themeColor="text1"/>
          <w:u w:val="single" w:color="000000" w:themeColor="text1"/>
        </w:rPr>
        <w:t>s adopted core reading curriculum that are aligned with the state English/language arts standards or district or teacher</w:t>
      </w:r>
      <w:r w:rsidR="00C6373E">
        <w:rPr>
          <w:color w:val="000000" w:themeColor="text1"/>
          <w:u w:val="single" w:color="000000" w:themeColor="text1"/>
        </w:rPr>
        <w:noBreakHyphen/>
      </w:r>
      <w:r w:rsidR="005C0780" w:rsidRPr="00A726EF">
        <w:rPr>
          <w:color w:val="000000" w:themeColor="text1"/>
          <w:u w:val="single" w:color="000000" w:themeColor="text1"/>
        </w:rPr>
        <w:t xml:space="preserve">prepared assessments that meet standards developed and reviewed by the department;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(d)</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organized collection of evidence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Pr>
          <w:color w:val="000000" w:themeColor="text1"/>
          <w:u w:val="single" w:color="000000" w:themeColor="text1"/>
        </w:rPr>
        <w:t>(e)</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signed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005C0780" w:rsidRPr="00C30207">
        <w:t>;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C6373E">
        <w:noBreakHyphen/>
      </w:r>
      <w:r w:rsidRPr="00C30207">
        <w:t>referenced, alternative assessment, selected from a list of norm</w:t>
      </w:r>
      <w:r w:rsidR="00C6373E">
        <w:noBreakHyphen/>
      </w:r>
      <w:r w:rsidRPr="00C30207">
        <w:t>referenced, alternative assessments approved by the Read to Succeed Office for use in the summer reading camps, that the student</w:t>
      </w:r>
      <w:r w:rsidR="00C6373E" w:rsidRPr="00C6373E">
        <w:t>’</w:t>
      </w:r>
      <w:r w:rsidRPr="00C30207">
        <w:t>s mastery of the state standards in reading is equal to at least a level above the lowest level on the state reading assessment.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C6373E" w:rsidRPr="00C6373E">
        <w:t>’</w:t>
      </w:r>
      <w:r w:rsidRPr="00C30207">
        <w:t>s academic record. This evidence must be limited to the student</w:t>
      </w:r>
      <w:r w:rsidR="00C6373E" w:rsidRPr="00C6373E">
        <w:t>’</w:t>
      </w:r>
      <w:r w:rsidRPr="00C30207">
        <w:t>s individual education program, alternative assessments, or student reading portfolio. The Read to Succeed Office must provide districts with a standardized form to use in the process.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C6373E" w:rsidRPr="00C6373E">
        <w:t>’</w:t>
      </w:r>
      <w:r w:rsidRPr="00C30207">
        <w:t>s acceptance or rejection of the recommendation must be in writing and a copy must be provided to the parent or guardian of the child.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00AB7D82"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C6373E">
        <w:noBreakHyphen/>
      </w:r>
      <w:r w:rsidRPr="00C30207">
        <w:t>155</w:t>
      </w:r>
      <w:r w:rsidR="00C6373E">
        <w:noBreakHyphen/>
      </w:r>
      <w:r w:rsidRPr="00C30207">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C6373E">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C6373E">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C6373E" w:rsidRPr="00C6373E">
        <w:t>’</w:t>
      </w:r>
      <w:r w:rsidRPr="00C30207">
        <w:t>s participation in the summer reading camp.</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6373E">
        <w:noBreakHyphen/>
      </w:r>
      <w:r w:rsidRPr="00C30207">
        <w:t>19</w:t>
      </w:r>
      <w:r w:rsidR="00C6373E">
        <w:noBreakHyphen/>
      </w:r>
      <w:r w:rsidRPr="00C30207">
        <w:t>90, except where a child is found to be reading below grade level in the first, second, or third grade and does not meet the good cause exemption.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C6373E">
        <w:noBreakHyphen/>
      </w:r>
      <w:r w:rsidRPr="00C30207">
        <w:t>based instruction, and other strategies prescribed by the school district. These strategies may include, but are not limited to, instruction directly focused on improving the student</w:t>
      </w:r>
      <w:r w:rsidR="00C6373E" w:rsidRPr="00C6373E">
        <w:t>’</w:t>
      </w:r>
      <w:r w:rsidRPr="00C30207">
        <w:t>s individual reading proficiency skills through small group instruction, reduced teacher</w:t>
      </w:r>
      <w:r w:rsidR="00C6373E">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30207">
        <w:t>If the student is not demonstrating third</w:t>
      </w:r>
      <w:r w:rsidR="00C6373E">
        <w:noBreakHyphen/>
      </w:r>
      <w:r w:rsidRPr="00C30207">
        <w:t>grade reading proficiency by the end of the second grading period of the third grade: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C6373E">
        <w:noBreakHyphen/>
      </w:r>
      <w:r w:rsidRPr="00C30207">
        <w:t>based services outside the instructional day.</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C6373E">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r>
      <w:r w:rsidR="00A3609A">
        <w:rPr>
          <w:color w:val="000000" w:themeColor="text1"/>
          <w:u w:color="000000" w:themeColor="text1"/>
        </w:rPr>
        <w:t>20</w:t>
      </w:r>
      <w:r w:rsidR="005C0780">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180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005342DB">
        <w:t>(A)</w:t>
      </w:r>
      <w:r w:rsidR="005342DB">
        <w:tab/>
      </w:r>
      <w:r w:rsidRPr="00C30207">
        <w:t>As a student progresses through school, reading comprehension in content areas such as science, mathematics, social studies, English/language arts, career and technology education, and the arts is critical to the student</w:t>
      </w:r>
      <w:r w:rsidR="00C6373E" w:rsidRPr="00C6373E">
        <w:t>’</w:t>
      </w:r>
      <w:r w:rsidRPr="00C30207">
        <w:t>s academic success. Therefore, to improve the academic success of all students in prekindergarten through grade twelve, the State shall strengthen its pre</w:t>
      </w:r>
      <w:r w:rsidR="00C6373E">
        <w:noBreakHyphen/>
      </w:r>
      <w:r w:rsidRPr="00C30207">
        <w:t>service and in</w:t>
      </w:r>
      <w:r w:rsidR="00C6373E">
        <w:noBreakHyphen/>
      </w:r>
      <w:r w:rsidRPr="00C30207">
        <w:t>service teacher education programs.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C6373E">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C6373E" w:rsidRPr="00C6373E">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C6373E">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C6373E">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C6373E">
        <w:noBreakHyphen/>
      </w:r>
      <w:r w:rsidRPr="00C30207">
        <w:t>service teacher education programs prioritize their mission and resources so all middle and secondary education 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5C0780" w:rsidRP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sidR="00714ADC">
        <w:rPr>
          <w:u w:val="single"/>
        </w:rPr>
        <w:t>(a)</w:t>
      </w:r>
      <w:r>
        <w:tab/>
      </w:r>
      <w:r w:rsidRPr="00714ADC">
        <w:rPr>
          <w:strike/>
        </w:rPr>
        <w:t>A reading/literacy coach shall be employed in each elementary school. Reading coaches shall serve as job</w:t>
      </w:r>
      <w:r w:rsidR="00C6373E">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(a)</w:t>
      </w:r>
      <w:r w:rsidRPr="00AB7D82">
        <w:tab/>
      </w:r>
      <w:r w:rsidR="005C0780" w:rsidRPr="00714ADC">
        <w:rPr>
          <w:strike/>
        </w:rPr>
        <w:t>model effective instructional strategies for teachers by working weekly with students in whole, and small groups, or individually;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(b)</w:t>
      </w:r>
      <w:r w:rsidRPr="00AB7D82">
        <w:tab/>
      </w:r>
      <w:r w:rsidR="005C0780" w:rsidRPr="00714ADC">
        <w:rPr>
          <w:strike/>
        </w:rPr>
        <w:t>facilitate study groups;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(c)</w:t>
      </w:r>
      <w:r w:rsidRPr="00AB7D82">
        <w:tab/>
      </w:r>
      <w:r w:rsidR="005C0780" w:rsidRPr="00714ADC">
        <w:rPr>
          <w:strike/>
        </w:rPr>
        <w:t>train teachers in data analysis and using data to differentiate instruction;</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(d)</w:t>
      </w:r>
      <w:r w:rsidRPr="00AB7D82">
        <w:tab/>
      </w:r>
      <w:r w:rsidR="005C0780" w:rsidRPr="00714ADC">
        <w:rPr>
          <w:strike/>
        </w:rPr>
        <w:t>coaching and mentoring colleagues;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(e)</w:t>
      </w:r>
      <w:r w:rsidRPr="00AB7D82">
        <w:tab/>
      </w:r>
      <w:r w:rsidR="005C0780" w:rsidRPr="00714ADC">
        <w:rPr>
          <w:strike/>
        </w:rPr>
        <w:t>work with teachers to ensure that research</w:t>
      </w:r>
      <w:r w:rsidR="00C6373E">
        <w:rPr>
          <w:strike/>
        </w:rPr>
        <w:noBreakHyphen/>
      </w:r>
      <w:r w:rsidR="005C0780" w:rsidRPr="00714ADC">
        <w:rPr>
          <w:strike/>
        </w:rPr>
        <w:t>based reading programs are implemented with fidelity;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(f)</w:t>
      </w:r>
      <w:r w:rsidRPr="00AB7D82">
        <w:tab/>
      </w:r>
      <w:r w:rsidR="005C0780"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714ADC">
        <w:rPr>
          <w:strike/>
        </w:rPr>
        <w:t>(g)</w:t>
      </w:r>
      <w:r w:rsidRPr="00AB7D82">
        <w:tab/>
      </w:r>
      <w:r w:rsidR="005C0780" w:rsidRPr="00714ADC">
        <w:rPr>
          <w:strike/>
        </w:rPr>
        <w:t>help lead and support reading leadership teams</w:t>
      </w:r>
      <w:r w:rsidR="00714ADC">
        <w:t xml:space="preserve"> </w:t>
      </w:r>
      <w:r w:rsidR="00714ADC" w:rsidRPr="00A726EF">
        <w:rPr>
          <w:color w:val="000000" w:themeColor="text1"/>
          <w:u w:val="single" w:color="000000" w:themeColor="text1"/>
        </w:rPr>
        <w:t>All reading coaches f</w:t>
      </w:r>
      <w:r w:rsidR="00360341">
        <w:rPr>
          <w:color w:val="000000" w:themeColor="text1"/>
          <w:u w:val="single" w:color="000000" w:themeColor="text1"/>
        </w:rPr>
        <w:t>unded wholly or partially with s</w:t>
      </w:r>
      <w:r w:rsidR="00714ADC" w:rsidRPr="00A726EF">
        <w:rPr>
          <w:color w:val="000000" w:themeColor="text1"/>
          <w:u w:val="single" w:color="000000" w:themeColor="text1"/>
        </w:rPr>
        <w:t>tate funds will serve as a stable resource for professional development throughout an elementary school to build master teachers of reading school</w:t>
      </w:r>
      <w:r w:rsidR="00C6373E">
        <w:rPr>
          <w:color w:val="000000" w:themeColor="text1"/>
          <w:u w:val="single" w:color="000000" w:themeColor="text1"/>
        </w:rPr>
        <w:noBreakHyphen/>
      </w:r>
      <w:r w:rsidR="00714ADC" w:rsidRPr="00A726EF">
        <w:rPr>
          <w:color w:val="000000" w:themeColor="text1"/>
          <w:u w:val="single" w:color="000000" w:themeColor="text1"/>
        </w:rPr>
        <w:t>wide to improve student reading achievement.  Reading coaches will support and provide initial and ongoing professional development to teachers in:</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administration and analysis of screening, formative, diagnostic</w:t>
      </w:r>
      <w:r w:rsidR="00714ADC">
        <w:rPr>
          <w:color w:val="000000" w:themeColor="text1"/>
          <w:u w:val="single" w:color="000000" w:themeColor="text1"/>
        </w:rPr>
        <w:t>,</w:t>
      </w:r>
      <w:r w:rsidR="00714ADC" w:rsidRPr="00A726EF">
        <w:rPr>
          <w:color w:val="000000" w:themeColor="text1"/>
          <w:u w:val="single" w:color="000000" w:themeColor="text1"/>
        </w:rPr>
        <w:t xml:space="preserve"> and summative reading assessments to guide instruction;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reading instruction, including phonological awareness, phonics, fluency, vocabul</w:t>
      </w:r>
      <w:r w:rsidR="00714ADC">
        <w:rPr>
          <w:color w:val="000000" w:themeColor="text1"/>
          <w:u w:val="single" w:color="000000" w:themeColor="text1"/>
        </w:rPr>
        <w:t>a</w:t>
      </w:r>
      <w:r w:rsidR="00360341">
        <w:rPr>
          <w:color w:val="000000" w:themeColor="text1"/>
          <w:u w:val="single" w:color="000000" w:themeColor="text1"/>
        </w:rPr>
        <w:t>ry, and comprehension, and the s</w:t>
      </w:r>
      <w:r w:rsidR="00714ADC">
        <w:rPr>
          <w:color w:val="000000" w:themeColor="text1"/>
          <w:u w:val="single" w:color="000000" w:themeColor="text1"/>
        </w:rPr>
        <w:t>tate</w:t>
      </w:r>
      <w:r w:rsidR="00C6373E" w:rsidRPr="00C6373E">
        <w:rPr>
          <w:color w:val="000000" w:themeColor="text1"/>
          <w:u w:val="single" w:color="000000" w:themeColor="text1"/>
        </w:rPr>
        <w:t>’</w:t>
      </w:r>
      <w:r w:rsidR="00714ADC">
        <w:rPr>
          <w:color w:val="000000" w:themeColor="text1"/>
          <w:u w:val="single" w:color="000000" w:themeColor="text1"/>
        </w:rPr>
        <w:t>s English/</w:t>
      </w:r>
      <w:r w:rsidR="00714ADC" w:rsidRPr="00A726EF">
        <w:rPr>
          <w:color w:val="000000" w:themeColor="text1"/>
          <w:u w:val="single" w:color="000000" w:themeColor="text1"/>
        </w:rPr>
        <w:t xml:space="preserve">language arts standards;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differentiated reading instruction and intensive intervention based on student needs.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(b)</w:t>
      </w:r>
      <w:r w:rsidRPr="00AB7D82">
        <w:rPr>
          <w:color w:val="000000" w:themeColor="text1"/>
          <w:u w:color="000000" w:themeColor="text1"/>
        </w:rPr>
        <w:tab/>
      </w:r>
      <w:r w:rsidR="00360341">
        <w:rPr>
          <w:color w:val="000000" w:themeColor="text1"/>
          <w:u w:val="single" w:color="000000" w:themeColor="text1"/>
        </w:rPr>
        <w:t>s</w:t>
      </w:r>
      <w:r w:rsidR="00714ADC" w:rsidRPr="00A726EF">
        <w:rPr>
          <w:color w:val="000000" w:themeColor="text1"/>
          <w:u w:val="single" w:color="000000" w:themeColor="text1"/>
        </w:rPr>
        <w:t>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coaches must have the following minimum qualifications: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 bachelor</w:t>
      </w:r>
      <w:r w:rsidR="00C6373E" w:rsidRPr="00C6373E">
        <w:rPr>
          <w:color w:val="000000" w:themeColor="text1"/>
          <w:u w:val="single" w:color="000000" w:themeColor="text1"/>
        </w:rPr>
        <w:t>’</w:t>
      </w:r>
      <w:r w:rsidR="00714ADC" w:rsidRPr="00A726EF">
        <w:rPr>
          <w:color w:val="000000" w:themeColor="text1"/>
          <w:u w:val="single" w:color="000000" w:themeColor="text1"/>
        </w:rPr>
        <w:t>s degree and advanced coursework or professional development in reading.  The State Board shall prescribe</w:t>
      </w:r>
      <w:r w:rsidR="00714ADC">
        <w:rPr>
          <w:color w:val="000000" w:themeColor="text1"/>
          <w:u w:val="single" w:color="000000" w:themeColor="text1"/>
        </w:rPr>
        <w:t>,</w:t>
      </w:r>
      <w:r w:rsidR="00714ADC" w:rsidRPr="00A726EF">
        <w:rPr>
          <w:color w:val="000000" w:themeColor="text1"/>
          <w:u w:val="single" w:color="000000" w:themeColor="text1"/>
        </w:rPr>
        <w:t xml:space="preserve"> by regulation</w:t>
      </w:r>
      <w:r w:rsidR="00714ADC">
        <w:rPr>
          <w:color w:val="000000" w:themeColor="text1"/>
          <w:u w:val="single" w:color="000000" w:themeColor="text1"/>
        </w:rPr>
        <w:t>,</w:t>
      </w:r>
      <w:r w:rsidR="00714ADC" w:rsidRPr="00A726EF">
        <w:rPr>
          <w:color w:val="000000" w:themeColor="text1"/>
          <w:u w:val="single" w:color="000000" w:themeColor="text1"/>
        </w:rPr>
        <w:t xml:space="preserve"> any coursework or professional development that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is required to successfully complete;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three years of experience as a successful classroom literacy teacher;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exhibit knowledge of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 xml:space="preserve">based reading research, special expertise in quality reading instruction and intervention, and data analysis;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strong knowledge base and experience in working with adult learners;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 xml:space="preserve">excellent communicators with outstanding presentation, interpersonal, and time management skills.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The duties and responsibilities of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must include: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collaborate with the principal to create a strategic plan for coaching;</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facilitate school</w:t>
      </w:r>
      <w:r w:rsidR="00C6373E">
        <w:rPr>
          <w:color w:val="000000" w:themeColor="text1"/>
          <w:u w:val="single" w:color="000000" w:themeColor="text1"/>
        </w:rPr>
        <w:noBreakHyphen/>
      </w:r>
      <w:r w:rsidR="00714ADC" w:rsidRPr="00A726EF">
        <w:rPr>
          <w:color w:val="000000" w:themeColor="text1"/>
          <w:u w:val="single" w:color="000000" w:themeColor="text1"/>
        </w:rPr>
        <w:t>wide professiona</w:t>
      </w:r>
      <w:r w:rsidR="00714ADC">
        <w:rPr>
          <w:color w:val="000000" w:themeColor="text1"/>
          <w:u w:val="single" w:color="000000" w:themeColor="text1"/>
        </w:rPr>
        <w:t>l development and study groups;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model effective reading instructional strategies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coach and mentor teachers on a daily basis;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facilitate data analysis discussions and support teachers with using data to differentiate instruction according to student need;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(vi)</w:t>
      </w:r>
      <w:r w:rsidRPr="00AB7D82">
        <w:rPr>
          <w:color w:val="000000" w:themeColor="text1"/>
          <w:u w:color="000000" w:themeColor="text1"/>
        </w:rPr>
        <w:tab/>
      </w:r>
      <w:r w:rsidR="00714ADC" w:rsidRPr="00A726EF">
        <w:rPr>
          <w:color w:val="000000" w:themeColor="text1"/>
          <w:u w:val="single" w:color="000000" w:themeColor="text1"/>
        </w:rPr>
        <w:t>work with all teachers, including Exceptional Student Education (ESE), c</w:t>
      </w:r>
      <w:r w:rsidR="00714ADC">
        <w:rPr>
          <w:color w:val="000000" w:themeColor="text1"/>
          <w:u w:val="single" w:color="000000" w:themeColor="text1"/>
        </w:rPr>
        <w:t>ontent area, and elective areas</w:t>
      </w:r>
      <w:r w:rsidR="00714ADC"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Reading </w:t>
      </w:r>
      <w:r w:rsidR="00360341">
        <w:rPr>
          <w:color w:val="000000" w:themeColor="text1"/>
          <w:u w:val="single" w:color="000000" w:themeColor="text1"/>
        </w:rPr>
        <w:t>c</w:t>
      </w:r>
      <w:r w:rsidR="00714ADC" w:rsidRPr="00A726EF">
        <w:rPr>
          <w:color w:val="000000" w:themeColor="text1"/>
          <w:u w:val="single" w:color="000000" w:themeColor="text1"/>
        </w:rPr>
        <w:t>oaches may not be required to perform administrative functions that will confuse their role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School districts shall monitor the implementation and effectiveness of the literacy coach and assure communication between the district, school administration, and the literacy coach throughout the year.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(f)</w:t>
      </w:r>
      <w:r w:rsidRPr="00AB7D82">
        <w:rPr>
          <w:color w:val="000000" w:themeColor="text1"/>
          <w:u w:color="000000" w:themeColor="text1"/>
        </w:rPr>
        <w:tab/>
      </w:r>
      <w:r w:rsidR="00714ADC" w:rsidRPr="00A726EF">
        <w:rPr>
          <w:color w:val="000000" w:themeColor="text1"/>
          <w:u w:val="single" w:color="000000" w:themeColor="text1"/>
        </w:rPr>
        <w:t>Beginning with the 2019</w:t>
      </w:r>
      <w:r w:rsidR="00C6373E">
        <w:rPr>
          <w:color w:val="000000" w:themeColor="text1"/>
          <w:u w:val="single" w:color="000000" w:themeColor="text1"/>
        </w:rPr>
        <w:noBreakHyphen/>
      </w:r>
      <w:r w:rsidR="00714ADC"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w:t>
      </w:r>
      <w:r w:rsidR="00360341">
        <w:rPr>
          <w:color w:val="000000" w:themeColor="text1"/>
          <w:u w:val="single" w:color="000000" w:themeColor="text1"/>
        </w:rPr>
        <w:t>s</w:t>
      </w:r>
      <w:r w:rsidR="00714ADC"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sidR="00360341">
        <w:rPr>
          <w:color w:val="000000" w:themeColor="text1"/>
          <w:u w:val="single" w:color="000000" w:themeColor="text1"/>
        </w:rPr>
        <w:t xml:space="preserve">by </w:t>
      </w:r>
      <w:r w:rsidR="00714ADC"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sidR="00360341">
        <w:rPr>
          <w:color w:val="000000" w:themeColor="text1"/>
          <w:u w:val="single" w:color="000000" w:themeColor="text1"/>
        </w:rPr>
        <w:t>ally</w:t>
      </w:r>
      <w:r w:rsidR="00714ADC" w:rsidRPr="00A726EF">
        <w:rPr>
          <w:color w:val="000000" w:themeColor="text1"/>
          <w:u w:val="single" w:color="000000" w:themeColor="text1"/>
        </w:rPr>
        <w:t xml:space="preserve"> based reading research and evidence</w:t>
      </w:r>
      <w:r w:rsidR="00C6373E">
        <w:rPr>
          <w:color w:val="000000" w:themeColor="text1"/>
          <w:u w:val="single" w:color="000000" w:themeColor="text1"/>
        </w:rPr>
        <w:noBreakHyphen/>
      </w:r>
      <w:r w:rsidR="00714ADC" w:rsidRPr="00A726EF">
        <w:rPr>
          <w:color w:val="000000" w:themeColor="text1"/>
          <w:u w:val="single" w:color="000000" w:themeColor="text1"/>
        </w:rPr>
        <w:t>based interventions to be implemented in the school.</w:t>
      </w:r>
    </w:p>
    <w:p w:rsidR="005C0780" w:rsidRDefault="00714ADC"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0780">
        <w:tab/>
        <w:t>(3)</w:t>
      </w:r>
      <w:r w:rsidR="005C0780">
        <w:tab/>
      </w:r>
      <w:r w:rsidR="005C0780"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C6373E">
        <w:rPr>
          <w:strike/>
        </w:rPr>
        <w:noBreakHyphen/>
      </w:r>
      <w:r w:rsidR="005C0780" w:rsidRPr="00714ADC">
        <w:rPr>
          <w:strike/>
        </w:rPr>
        <w:t>2015, reading/literacy coaches are required to earn the add</w:t>
      </w:r>
      <w:r w:rsidR="00C6373E">
        <w:rPr>
          <w:strike/>
        </w:rPr>
        <w:noBreakHyphen/>
      </w:r>
      <w:r w:rsidR="005C0780" w:rsidRPr="00714ADC">
        <w:rPr>
          <w:strike/>
        </w:rPr>
        <w:t>on certification within six years, except as exempted in items (4) and (5), by completing the necessary courses or professional development as required by the department for the add</w:t>
      </w:r>
      <w:r w:rsidR="00C6373E">
        <w:rPr>
          <w:strike/>
        </w:rPr>
        <w:noBreakHyphen/>
      </w:r>
      <w:r w:rsidR="005C0780" w:rsidRPr="00714ADC">
        <w:rPr>
          <w:strike/>
        </w:rPr>
        <w:t>on. During the six</w:t>
      </w:r>
      <w:r w:rsidR="00C6373E">
        <w:rPr>
          <w:strike/>
        </w:rPr>
        <w:noBreakHyphen/>
      </w:r>
      <w:r w:rsidR="005C0780" w:rsidRPr="00714ADC">
        <w:rPr>
          <w:strike/>
        </w:rPr>
        <w:t>year period, to increase the number of qualified reading coaches,</w:t>
      </w:r>
      <w:r>
        <w:t xml:space="preserve"> T</w:t>
      </w:r>
      <w:r w:rsidR="005C0780" w:rsidRPr="00C30207">
        <w:t>he Read to Succeed Office shall identify and secure courses and professional development opportunities to assist educators in becoming reading coaches and in earning the literacy add</w:t>
      </w:r>
      <w:r w:rsidR="00C6373E">
        <w:noBreakHyphen/>
      </w:r>
      <w:r w:rsidR="005C0780" w:rsidRPr="00C30207">
        <w:t>on endorsement. In addition, the Read to Succeed Office will establish a process through which a district may be permitted to use state appropriations for reading coaches to obtain in</w:t>
      </w:r>
      <w:r w:rsidR="00C6373E">
        <w:noBreakHyphen/>
      </w:r>
      <w:r w:rsidR="005C0780" w:rsidRPr="00C30207">
        <w:t>school services from department</w:t>
      </w:r>
      <w:r w:rsidR="00C6373E">
        <w:noBreakHyphen/>
      </w:r>
      <w:r w:rsidR="005C0780"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Beginning in Fiscal Year 2015</w:t>
      </w:r>
      <w:r w:rsidR="00C6373E">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C6373E">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C6373E">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C6373E">
        <w:noBreakHyphen/>
      </w:r>
      <w:r w:rsidRPr="00C30207">
        <w:t>on reading teacher certification can take a content area reading course to obtain their literacy teacher add</w:t>
      </w:r>
      <w:r w:rsidR="00C6373E">
        <w:noBreakHyphen/>
      </w:r>
      <w:r w:rsidRPr="00C30207">
        <w:t>on endorsement.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C6373E">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C6373E">
        <w:noBreakHyphen/>
      </w:r>
      <w:r w:rsidRPr="00C30207">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C6373E">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C6373E">
        <w:noBreakHyphen/>
      </w:r>
      <w:r w:rsidRPr="00C30207">
        <w:t>on endorsement. Annually by January first, the Read to Succeed Office shall publish the approved courses and approved professional development leading to the literacy teacher add</w:t>
      </w:r>
      <w:r w:rsidR="00C6373E">
        <w:noBreakHyphen/>
      </w:r>
      <w:r w:rsidRPr="00C30207">
        <w:t>on endorsement.</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(8)</w:t>
      </w:r>
      <w:r w:rsidRPr="00AB7D82">
        <w:rPr>
          <w:color w:val="000000" w:themeColor="text1"/>
          <w:u w:color="000000" w:themeColor="text1"/>
        </w:rPr>
        <w:tab/>
      </w:r>
      <w:r w:rsidR="00714ADC" w:rsidRPr="00A726EF">
        <w:rPr>
          <w:color w:val="000000" w:themeColor="text1"/>
          <w:u w:val="single" w:color="000000" w:themeColor="text1"/>
        </w:rPr>
        <w:t>Beginning July 1, 2020, early childhood, elementary, and special education licens</w:t>
      </w:r>
      <w:r w:rsidR="00360341">
        <w:rPr>
          <w:color w:val="000000" w:themeColor="text1"/>
          <w:u w:val="single" w:color="000000" w:themeColor="text1"/>
        </w:rPr>
        <w:t>ed</w:t>
      </w:r>
      <w:r w:rsidR="00714ADC" w:rsidRPr="00A726EF">
        <w:rPr>
          <w:color w:val="000000" w:themeColor="text1"/>
          <w:u w:val="single" w:color="000000" w:themeColor="text1"/>
        </w:rPr>
        <w:t xml:space="preserve"> teacher candidates must earn a passing score on a rigorous test of scientifically research</w:t>
      </w:r>
      <w:r w:rsidR="00C6373E">
        <w:rPr>
          <w:color w:val="000000" w:themeColor="text1"/>
          <w:u w:val="single" w:color="000000" w:themeColor="text1"/>
        </w:rPr>
        <w:noBreakHyphen/>
      </w:r>
      <w:r w:rsidR="00714ADC" w:rsidRPr="00A726EF">
        <w:rPr>
          <w:color w:val="000000" w:themeColor="text1"/>
          <w:u w:val="single" w:color="000000" w:themeColor="text1"/>
        </w:rPr>
        <w:t>based reading instruction and intervention and data</w:t>
      </w:r>
      <w:r w:rsidR="00C6373E">
        <w:rPr>
          <w:color w:val="000000" w:themeColor="text1"/>
          <w:u w:val="single" w:color="000000" w:themeColor="text1"/>
        </w:rPr>
        <w:noBreakHyphen/>
      </w:r>
      <w:r w:rsidR="00714ADC" w:rsidRPr="00A726EF">
        <w:rPr>
          <w:color w:val="000000" w:themeColor="text1"/>
          <w:u w:val="single" w:color="000000" w:themeColor="text1"/>
        </w:rPr>
        <w:t>based decision</w:t>
      </w:r>
      <w:r w:rsidR="00C6373E">
        <w:rPr>
          <w:color w:val="000000" w:themeColor="text1"/>
          <w:u w:val="single" w:color="000000" w:themeColor="text1"/>
        </w:rPr>
        <w:noBreakHyphen/>
      </w:r>
      <w:r w:rsidR="00714ADC"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00714ADC" w:rsidRPr="00A726EF">
        <w:rPr>
          <w:color w:val="000000" w:themeColor="text1"/>
          <w:u w:val="single" w:color="000000" w:themeColor="text1"/>
        </w:rPr>
        <w:t>(</w:t>
      </w:r>
      <w:r w:rsidR="005342DB">
        <w:rPr>
          <w:color w:val="000000" w:themeColor="text1"/>
          <w:u w:val="single" w:color="000000" w:themeColor="text1"/>
        </w:rPr>
        <w:t>D</w:t>
      </w:r>
      <w:r w:rsidR="00714ADC" w:rsidRPr="00A726EF">
        <w:rPr>
          <w:color w:val="000000" w:themeColor="text1"/>
          <w:u w:val="single" w:color="000000" w:themeColor="text1"/>
        </w:rPr>
        <w:t>)</w:t>
      </w:r>
      <w:r w:rsidR="005342DB">
        <w:rPr>
          <w:color w:val="000000" w:themeColor="text1"/>
          <w:u w:val="single" w:color="000000" w:themeColor="text1"/>
        </w:rPr>
        <w:t>(1)</w:t>
      </w:r>
      <w:r w:rsidRPr="00AB7D82">
        <w:rPr>
          <w:color w:val="000000" w:themeColor="text1"/>
          <w:u w:color="000000" w:themeColor="text1"/>
        </w:rPr>
        <w:tab/>
      </w:r>
      <w:r w:rsidR="00714ADC"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C6373E">
        <w:rPr>
          <w:color w:val="000000" w:themeColor="text1"/>
          <w:u w:val="single" w:color="000000" w:themeColor="text1"/>
        </w:rPr>
        <w:noBreakHyphen/>
      </w:r>
      <w:r w:rsidR="00714ADC" w:rsidRPr="00A726EF">
        <w:rPr>
          <w:color w:val="000000" w:themeColor="text1"/>
          <w:u w:val="single" w:color="000000" w:themeColor="text1"/>
        </w:rPr>
        <w:t>33</w:t>
      </w:r>
      <w:r w:rsidR="00C6373E">
        <w:rPr>
          <w:color w:val="000000" w:themeColor="text1"/>
          <w:u w:val="single" w:color="000000" w:themeColor="text1"/>
        </w:rPr>
        <w:noBreakHyphen/>
      </w:r>
      <w:r w:rsidR="00714ADC" w:rsidRPr="00A726EF">
        <w:rPr>
          <w:color w:val="000000" w:themeColor="text1"/>
          <w:u w:val="single" w:color="000000" w:themeColor="text1"/>
        </w:rPr>
        <w:t>550, shall conduct an analysis to determine the effectiveness of each teacher education program in preparing teachers to diagnose a child</w:t>
      </w:r>
      <w:r w:rsidR="00C6373E" w:rsidRPr="00C6373E">
        <w:rPr>
          <w:color w:val="000000" w:themeColor="text1"/>
          <w:u w:val="single" w:color="000000" w:themeColor="text1"/>
        </w:rPr>
        <w:t>’</w:t>
      </w:r>
      <w:r w:rsidR="00714ADC" w:rsidRPr="00A726EF">
        <w:rPr>
          <w:color w:val="000000" w:themeColor="text1"/>
          <w:u w:val="single" w:color="000000" w:themeColor="text1"/>
        </w:rPr>
        <w:t>s reading problems and to provide small group and individual student interventions that are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and evidence</w:t>
      </w:r>
      <w:r w:rsidR="00C6373E">
        <w:rPr>
          <w:color w:val="000000" w:themeColor="text1"/>
          <w:u w:val="single" w:color="000000" w:themeColor="text1"/>
        </w:rPr>
        <w:noBreakHyphen/>
      </w:r>
      <w:r w:rsidR="00714ADC"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w:t>
      </w:r>
      <w:r w:rsidRPr="00AB7D82">
        <w:rPr>
          <w:color w:val="000000" w:themeColor="text1"/>
          <w:u w:color="000000" w:themeColor="text1"/>
        </w:rPr>
        <w:tab/>
      </w:r>
      <w:r w:rsidR="005342DB">
        <w:rPr>
          <w:color w:val="000000" w:themeColor="text1"/>
          <w:u w:val="single" w:color="000000" w:themeColor="text1"/>
        </w:rPr>
        <w:t>comprehension;</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(b)</w:t>
      </w:r>
      <w:r w:rsidRPr="00AB7D82">
        <w:rPr>
          <w:color w:val="000000" w:themeColor="text1"/>
          <w:u w:color="000000" w:themeColor="text1"/>
        </w:rPr>
        <w:tab/>
      </w:r>
      <w:r w:rsidR="00714ADC" w:rsidRPr="00A726EF">
        <w:rPr>
          <w:color w:val="000000" w:themeColor="text1"/>
          <w:u w:val="single" w:color="000000" w:themeColor="text1"/>
        </w:rPr>
        <w:t>oral language</w:t>
      </w:r>
      <w:r w:rsidR="005342DB">
        <w:rPr>
          <w:color w:val="000000" w:themeColor="text1"/>
          <w:u w:val="single" w:color="000000" w:themeColor="text1"/>
        </w:rPr>
        <w:t>;</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phonological awareness;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phonics;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fluency; and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(f)</w:t>
      </w:r>
      <w:r w:rsidRPr="00AB7D82">
        <w:rPr>
          <w:color w:val="000000" w:themeColor="text1"/>
          <w:u w:color="000000" w:themeColor="text1"/>
        </w:rPr>
        <w:tab/>
      </w:r>
      <w:r w:rsidR="00714ADC">
        <w:rPr>
          <w:color w:val="000000" w:themeColor="text1"/>
          <w:u w:val="single" w:color="000000" w:themeColor="text1"/>
        </w:rPr>
        <w:t xml:space="preserve">vocabulary.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(2)</w:t>
      </w:r>
      <w:r w:rsidRPr="00AB7D82">
        <w:rPr>
          <w:color w:val="000000" w:themeColor="text1"/>
          <w:u w:color="000000" w:themeColor="text1"/>
        </w:rPr>
        <w:tab/>
      </w:r>
      <w:r w:rsidR="00714ADC" w:rsidRPr="00A726EF">
        <w:rPr>
          <w:color w:val="000000" w:themeColor="text1"/>
          <w:u w:val="single" w:color="000000" w:themeColor="text1"/>
        </w:rPr>
        <w:t xml:space="preserve">The </w:t>
      </w:r>
      <w:r w:rsidR="005342DB">
        <w:rPr>
          <w:color w:val="000000" w:themeColor="text1"/>
          <w:u w:val="single" w:color="000000" w:themeColor="text1"/>
        </w:rPr>
        <w:t>c</w:t>
      </w:r>
      <w:r w:rsidR="00714ADC"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sidR="005342DB">
        <w:rPr>
          <w:color w:val="000000" w:themeColor="text1"/>
          <w:u w:val="single" w:color="000000" w:themeColor="text1"/>
        </w:rPr>
        <w:t>d</w:t>
      </w:r>
      <w:r w:rsidR="00714ADC" w:rsidRPr="00A726EF">
        <w:rPr>
          <w:color w:val="000000" w:themeColor="text1"/>
          <w:u w:val="single" w:color="000000" w:themeColor="text1"/>
        </w:rPr>
        <w:t>epartment and to the General Assembly.</w:t>
      </w:r>
      <w:r w:rsidR="00714ADC">
        <w: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85" w:rsidRPr="00A85290" w:rsidRDefault="000D6088"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Subpart </w:t>
      </w:r>
      <w:r w:rsidR="00A35A14">
        <w:t>V</w:t>
      </w: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21</w:t>
      </w:r>
      <w:r w:rsidR="00C02C85" w:rsidRPr="00A85290">
        <w:t>.</w:t>
      </w:r>
      <w:r w:rsidRPr="00A85290">
        <w:tab/>
      </w:r>
      <w:r w:rsidR="00C02C85" w:rsidRPr="00A85290">
        <w:t>Section 59</w:t>
      </w:r>
      <w:r w:rsidR="00C6373E">
        <w:noBreakHyphen/>
      </w:r>
      <w:r w:rsidR="00C02C85" w:rsidRPr="00A85290">
        <w:t>59</w:t>
      </w:r>
      <w:r w:rsidR="00C6373E">
        <w:noBreakHyphen/>
      </w:r>
      <w:r w:rsidR="00C02C85" w:rsidRPr="00A85290">
        <w:t>210 of the 1976 Code is amended to read:</w:t>
      </w:r>
    </w:p>
    <w:p w:rsidR="005C1524"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24"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C6373E">
        <w:rPr>
          <w:strike/>
        </w:rPr>
        <w:noBreakHyphen/>
      </w:r>
      <w:r w:rsidRPr="00A85290">
        <w:rPr>
          <w:strike/>
        </w:rPr>
        <w:t>year comprehensive teaching institutions, two</w:t>
      </w:r>
      <w:r w:rsidR="00C6373E">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(B)</w:t>
      </w:r>
      <w:r w:rsidRPr="00A85290">
        <w:tab/>
      </w:r>
      <w:r w:rsidR="005C1524" w:rsidRPr="00A85290">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00C6373E">
        <w:rPr>
          <w:strike/>
        </w:rPr>
        <w:noBreakHyphen/>
      </w:r>
      <w:r w:rsidR="005C1524" w:rsidRPr="00A85290">
        <w:rPr>
          <w:strike/>
        </w:rPr>
        <w:t>year and four</w:t>
      </w:r>
      <w:r w:rsidR="00C6373E">
        <w:rPr>
          <w:strike/>
        </w:rPr>
        <w:noBreakHyphen/>
      </w:r>
      <w:r w:rsidR="005C1524"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C6373E">
        <w:rPr>
          <w:strike/>
        </w:rPr>
        <w:noBreakHyphen/>
      </w:r>
      <w:r w:rsidR="005C1524" w:rsidRPr="00A85290">
        <w:rPr>
          <w:strike/>
        </w:rPr>
        <w:t>year and four</w:t>
      </w:r>
      <w:r w:rsidR="00C6373E">
        <w:rPr>
          <w:strike/>
        </w:rPr>
        <w:noBreakHyphen/>
      </w:r>
      <w:r w:rsidR="005C1524" w:rsidRPr="00A85290">
        <w:rPr>
          <w:strike/>
        </w:rPr>
        <w:t>year colleges and universities for awarding of credit must be followed.</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(C)</w:t>
      </w:r>
      <w:r w:rsidRPr="00A85290">
        <w:tab/>
      </w:r>
      <w:r w:rsidR="005C1524" w:rsidRPr="00A85290">
        <w:rPr>
          <w:strik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strike/>
        </w:rPr>
        <w:t>(D)</w:t>
      </w:r>
      <w:r w:rsidRPr="00A85290">
        <w:tab/>
      </w:r>
      <w:r w:rsidR="005C1524" w:rsidRPr="00A85290">
        <w:rPr>
          <w:strike/>
        </w:rPr>
        <w:t>The Commission on Higher Education shall report annually to the Education and Economic Development Coordinating Council regarding the committee</w:t>
      </w:r>
      <w:r w:rsidR="00C6373E" w:rsidRPr="00C6373E">
        <w:rPr>
          <w:strike/>
        </w:rPr>
        <w:t>’</w:t>
      </w:r>
      <w:r w:rsidR="005C1524" w:rsidRPr="00A85290">
        <w:rPr>
          <w:strike/>
        </w:rPr>
        <w:t>s progress</w:t>
      </w:r>
      <w:r w:rsidR="005C1524" w:rsidRPr="00A85290">
        <w:t xml:space="preserve"> </w:t>
      </w:r>
      <w:r w:rsidR="005C1524" w:rsidRPr="00A85290">
        <w:rPr>
          <w:u w:val="single"/>
        </w:rPr>
        <w:t xml:space="preserve">The purpose of this section is to provide seamless pathways </w:t>
      </w:r>
      <w:r w:rsidR="00FC0AF4" w:rsidRPr="00A85290">
        <w:rPr>
          <w:u w:val="single"/>
        </w:rPr>
        <w:t>to prepare students for the move from</w:t>
      </w:r>
      <w:r w:rsidR="005C1524" w:rsidRPr="00A85290">
        <w:rPr>
          <w:u w:val="single"/>
        </w:rPr>
        <w:t xml:space="preserve"> high school directly into public institutions of higher education by creating a uniform system of dual enrollment college courses offered to high school students by public two</w:t>
      </w:r>
      <w:r w:rsidR="00C6373E">
        <w:rPr>
          <w:u w:val="single"/>
        </w:rPr>
        <w:noBreakHyphen/>
      </w:r>
      <w:r w:rsidR="005C1524" w:rsidRPr="00A85290">
        <w:rPr>
          <w:u w:val="single"/>
        </w:rPr>
        <w:t>year and four</w:t>
      </w:r>
      <w:r w:rsidR="00C6373E">
        <w:rPr>
          <w:u w:val="single"/>
        </w:rPr>
        <w:noBreakHyphen/>
      </w:r>
      <w:r w:rsidR="005C1524" w:rsidRPr="00A85290">
        <w:rPr>
          <w:u w:val="single"/>
        </w:rPr>
        <w:t>year institutions of higher learning beginning in the 202</w:t>
      </w:r>
      <w:r w:rsidR="000F2376">
        <w:rPr>
          <w:u w:val="single"/>
        </w:rPr>
        <w:t>1</w:t>
      </w:r>
      <w:r w:rsidR="00C6373E">
        <w:rPr>
          <w:u w:val="single"/>
        </w:rPr>
        <w:noBreakHyphen/>
      </w:r>
      <w:r w:rsidR="005C1524" w:rsidRPr="00A85290">
        <w:rPr>
          <w:u w:val="single"/>
        </w:rPr>
        <w:t>202</w:t>
      </w:r>
      <w:r w:rsidR="000F2376">
        <w:rPr>
          <w:u w:val="single"/>
        </w:rPr>
        <w:t>2</w:t>
      </w:r>
      <w:r w:rsidR="005C1524"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(B)(1)</w:t>
      </w:r>
      <w:r w:rsidRPr="00A85290">
        <w:tab/>
      </w:r>
      <w:r w:rsidR="005C1524" w:rsidRPr="00A85290">
        <w:rPr>
          <w:u w:val="single"/>
        </w:rPr>
        <w:t>To effectuate the purposes established in subsection (A), the Commission on Higher Education shall convene the Advisory Committee on Academic Programs before September 1, 20</w:t>
      </w:r>
      <w:r w:rsidR="000F2376">
        <w:rPr>
          <w:u w:val="single"/>
        </w:rPr>
        <w:t>20</w:t>
      </w:r>
      <w:r w:rsidR="00762660" w:rsidRPr="00A85290">
        <w:rPr>
          <w:u w:val="single"/>
        </w:rPr>
        <w:t>,</w:t>
      </w:r>
      <w:r w:rsidR="005C1524" w:rsidRPr="00A85290">
        <w:rPr>
          <w:u w:val="single"/>
        </w:rPr>
        <w:t xml:space="preserve"> to develop a statewide secondary to postsecondary articulation agreement among all school districts and all public institutions of higher education in this State. The advisory committee must consist of representatives from:</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(a)</w:t>
      </w:r>
      <w:r w:rsidRPr="00A85290">
        <w:tab/>
      </w:r>
      <w:r w:rsidR="005C1524" w:rsidRPr="00A85290">
        <w:rPr>
          <w:u w:val="single"/>
        </w:rPr>
        <w:t>the research institutions, four</w:t>
      </w:r>
      <w:r w:rsidR="00C6373E">
        <w:rPr>
          <w:u w:val="single"/>
        </w:rPr>
        <w:noBreakHyphen/>
      </w:r>
      <w:r w:rsidR="005C1524" w:rsidRPr="00A85290">
        <w:rPr>
          <w:u w:val="single"/>
        </w:rPr>
        <w:t>year comprehensive teaching institutions, two</w:t>
      </w:r>
      <w:r w:rsidR="00C6373E">
        <w:rPr>
          <w:u w:val="single"/>
        </w:rPr>
        <w:noBreakHyphen/>
      </w:r>
      <w:r w:rsidR="005C1524" w:rsidRPr="00A85290">
        <w:rPr>
          <w:u w:val="single"/>
        </w:rPr>
        <w:t xml:space="preserve">year regional campuses, and technical colleges;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(b)</w:t>
      </w:r>
      <w:r w:rsidRPr="00A85290">
        <w:tab/>
      </w:r>
      <w:r w:rsidR="005C1524" w:rsidRPr="00A85290">
        <w:rPr>
          <w:u w:val="single"/>
        </w:rPr>
        <w:t xml:space="preserve">the State Department of Education; and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(c)</w:t>
      </w:r>
      <w:r w:rsidRPr="00A85290">
        <w:tab/>
      </w:r>
      <w:r w:rsidR="005C1524" w:rsidRPr="00A85290">
        <w:rPr>
          <w:u w:val="single"/>
        </w:rPr>
        <w:t>district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5C1524" w:rsidRPr="00A85290">
        <w:rPr>
          <w:u w:val="single"/>
        </w:rPr>
        <w:t>(2)</w:t>
      </w:r>
      <w:r w:rsidRPr="00A85290">
        <w:tab/>
      </w:r>
      <w:r w:rsidR="005C1524" w:rsidRPr="00A85290">
        <w:rPr>
          <w:u w:val="single"/>
        </w:rPr>
        <w:t xml:space="preserve">The articulation agreement </w:t>
      </w:r>
      <w:r w:rsidR="0035644C" w:rsidRPr="00A85290">
        <w:rPr>
          <w:u w:val="single"/>
        </w:rPr>
        <w:t>adopted by the advisory committee</w:t>
      </w:r>
      <w:r w:rsidR="005C1524" w:rsidRPr="00A85290">
        <w:rPr>
          <w:u w:val="single"/>
        </w:rPr>
        <w:t xml:space="preserve"> must include measures to certify that dual enrollment courses included in the articulation agreement are the equivalent of courses offered at public institutions of higher education to their students and are be taught by appropriately credentialed faculty</w:t>
      </w:r>
      <w:r w:rsidR="000F2376">
        <w:rPr>
          <w:u w:val="single"/>
        </w:rPr>
        <w:t xml:space="preserve"> and </w:t>
      </w:r>
      <w:r w:rsidR="00712C0D">
        <w:rPr>
          <w:u w:val="single"/>
        </w:rPr>
        <w:t>must</w:t>
      </w:r>
      <w:r w:rsidR="000F2376">
        <w:rPr>
          <w:u w:val="single"/>
        </w:rPr>
        <w:t xml:space="preserve"> be the sole authority for dual enrollment articulation</w:t>
      </w:r>
      <w:r w:rsidR="005C1524" w:rsidRPr="00A85290">
        <w:rPr>
          <w:u w:val="single"/>
        </w:rPr>
        <w:t>.</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(C)</w:t>
      </w:r>
      <w:r w:rsidRPr="00A85290">
        <w:tab/>
      </w:r>
      <w:r w:rsidR="005C1524" w:rsidRPr="00A85290">
        <w:rPr>
          <w:u w:val="single"/>
        </w:rPr>
        <w:t>Before July 1, 202</w:t>
      </w:r>
      <w:r w:rsidR="000F2376">
        <w:rPr>
          <w:u w:val="single"/>
        </w:rPr>
        <w:t>1</w:t>
      </w:r>
      <w:r w:rsidR="005C1524"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C6373E">
        <w:rPr>
          <w:u w:val="single"/>
        </w:rPr>
        <w:noBreakHyphen/>
      </w:r>
      <w:r w:rsidR="005C1524" w:rsidRPr="00A85290">
        <w:rPr>
          <w:u w:val="single"/>
        </w:rPr>
        <w:t>year and four</w:t>
      </w:r>
      <w:r w:rsidR="00C6373E">
        <w:rPr>
          <w:u w:val="single"/>
        </w:rPr>
        <w:noBreakHyphen/>
      </w:r>
      <w:r w:rsidR="005C1524" w:rsidRPr="00A85290">
        <w:rPr>
          <w:u w:val="single"/>
        </w:rPr>
        <w:t>year public institutions of higher learning must satisfy to offer dual enrollment coursework and award credit for this coursework.</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(D)</w:t>
      </w:r>
      <w:r w:rsidRPr="00A85290">
        <w:tab/>
      </w:r>
      <w:r w:rsidR="005C1524" w:rsidRPr="00A85290">
        <w:rPr>
          <w:u w:val="singl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(E)</w:t>
      </w:r>
      <w:r w:rsidRPr="00A85290">
        <w:tab/>
      </w:r>
      <w:r w:rsidR="005C1524" w:rsidRPr="00A85290">
        <w:rPr>
          <w:u w:val="single"/>
        </w:rPr>
        <w:t>The Commission on Higher Education annually before July first shall report the progress of the committee to the Education and Economic Development Coordinating Council.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5C1524" w:rsidRPr="00A85290">
        <w:rPr>
          <w:u w:val="single"/>
        </w:rPr>
        <w:t>(F)</w:t>
      </w:r>
      <w:r w:rsidRPr="00A85290">
        <w:tab/>
      </w:r>
      <w:r w:rsidR="00FE6D48">
        <w:rPr>
          <w:u w:val="single"/>
        </w:rPr>
        <w:t>Effective July 1, 2022</w:t>
      </w:r>
      <w:r w:rsidR="005C1524" w:rsidRPr="00A85290">
        <w:rPr>
          <w:u w:val="single"/>
        </w:rPr>
        <w:t>, public institutions of higher learning and public school districts may not enter individual articulation agreements. Such articulation agreements entered before July 1, 202</w:t>
      </w:r>
      <w:r w:rsidR="00FE6D48">
        <w:rPr>
          <w:u w:val="single"/>
        </w:rPr>
        <w:t>2</w:t>
      </w:r>
      <w:r w:rsidR="005C1524" w:rsidRPr="00A85290">
        <w:rPr>
          <w:u w:val="single"/>
        </w:rPr>
        <w:t xml:space="preserve"> are void, but coursework completed by students pursuant to those agreements must be considered acceptable for college credit</w:t>
      </w:r>
      <w:r w:rsidR="005C1524" w:rsidRPr="00A85290">
        <w:t xml:space="preserve">.” </w:t>
      </w:r>
    </w:p>
    <w:p w:rsidR="00762660" w:rsidRPr="00A85290" w:rsidRDefault="00762660"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 xml:space="preserve">Subpart </w:t>
      </w:r>
      <w:r w:rsidR="00A974B1" w:rsidRPr="00A85290">
        <w:t>V</w:t>
      </w:r>
      <w:r w:rsidR="000D6088">
        <w:t>I</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FE6D48">
        <w:tab/>
      </w:r>
      <w:r w:rsidR="00A3609A">
        <w:t>22</w:t>
      </w:r>
      <w:r w:rsidRPr="00A85290">
        <w:t>.</w:t>
      </w:r>
      <w:r w:rsidRPr="00A85290">
        <w:tab/>
        <w:t>Article 3, Chapter 18, Title 59 is amended by adding:</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365.</w:t>
      </w:r>
      <w:r w:rsidRPr="00A85290">
        <w:tab/>
        <w:t>(A)</w:t>
      </w:r>
      <w:r w:rsidRPr="00A85290">
        <w:tab/>
        <w:t>For the purposes of monitoring student progress and tracking growth toward college and career readiness and beginning with the 20</w:t>
      </w:r>
      <w:r w:rsidR="00FE6D48">
        <w:t>20</w:t>
      </w:r>
      <w:r w:rsidR="00C6373E">
        <w:noBreakHyphen/>
      </w:r>
      <w:r w:rsidRPr="00A85290">
        <w:t>202</w:t>
      </w:r>
      <w:r w:rsidR="00FE6D48">
        <w:t>1</w:t>
      </w:r>
      <w:r w:rsidRPr="00A85290">
        <w:t xml:space="preserve"> School Year, the Department of Education shall track student performance from kindergarten through grade twelve in reading and mathematics along a common, consistent scale that is nationally recognized </w:t>
      </w:r>
      <w:r w:rsidR="0035644C" w:rsidRPr="00A85290">
        <w:t>and</w:t>
      </w:r>
      <w:r w:rsidRPr="00A85290">
        <w:t xml:space="preserve">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w:t>
      </w:r>
      <w:r w:rsidR="00451C70" w:rsidRPr="00A85290">
        <w:t>.</w:t>
      </w:r>
      <w:r w:rsidRPr="00A85290">
        <w:t xml:space="preserve"> The local school district also shall provide information on Lexile and Quantile measures on interim/benchmark assessments administered at the local school district or local school during the school year.</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rsidR="00FE6D48">
        <w:t>20</w:t>
      </w:r>
      <w:r w:rsidR="00C6373E">
        <w:noBreakHyphen/>
      </w:r>
      <w:r w:rsidRPr="00A85290">
        <w:t>202</w:t>
      </w:r>
      <w:r w:rsidR="00FE6D48">
        <w:t>1</w:t>
      </w:r>
      <w:r w:rsidRPr="00A85290">
        <w:t xml:space="preserve"> School Year, the department, local schools, and districts shall identify and administer assessments that can be linked to common, consistent scales. Formative assessments approved pursuant to Section 59</w:t>
      </w:r>
      <w:r w:rsidR="00C6373E">
        <w:noBreakHyphen/>
      </w:r>
      <w:r w:rsidRPr="00A85290">
        <w:t>18</w:t>
      </w:r>
      <w:r w:rsidR="00C6373E">
        <w:noBreakHyphen/>
      </w:r>
      <w:r w:rsidRPr="00A85290">
        <w:t>310 must provide a common, consistent scale in reading, mathematics, or both.</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C6373E" w:rsidRPr="00C6373E">
        <w:t>’</w:t>
      </w:r>
      <w:r w:rsidRPr="00A85290">
        <w:t xml:space="preserve"> reading and mathematical performance that report the common, consistent scales. Those measures should then be reported to the department and also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C6373E" w:rsidRPr="00C6373E">
        <w:t>’</w:t>
      </w:r>
      <w:r w:rsidRPr="00A85290">
        <w:t>s reading ability and Quantile measures that describe the student</w:t>
      </w:r>
      <w:r w:rsidR="00C6373E" w:rsidRPr="00C6373E">
        <w:t>’</w:t>
      </w:r>
      <w:r w:rsidRPr="00A85290">
        <w:t xml:space="preserve">s understanding of mathematical skills and concepts at the individual student level. </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C6373E" w:rsidRPr="00C6373E">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sidR="004351A2">
        <w:rPr>
          <w:u w:val="single"/>
        </w:rPr>
        <w:t>must</w:t>
      </w:r>
      <w:r w:rsidR="004351A2">
        <w:t xml:space="preserve"> </w:t>
      </w:r>
      <w:r w:rsidRPr="00A85290">
        <w:t>be reported to the department and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rsidR="00FE6D48">
        <w:t>1</w:t>
      </w:r>
      <w:r w:rsidRPr="00A85290">
        <w:t>, the department and State Board for Technical and Comprehensive Education shall establish Lexile and Quantile scores that serve as common minimum admission scores as defined in Section 59</w:t>
      </w:r>
      <w:r w:rsidR="00C6373E">
        <w:noBreakHyphen/>
      </w:r>
      <w:r w:rsidRPr="00A85290">
        <w:t>53</w:t>
      </w:r>
      <w:r w:rsidR="00C6373E">
        <w:noBreakHyphen/>
      </w:r>
      <w:r w:rsidRPr="00A85290">
        <w:t>30 and shall provide guarantees that students with sufficient scores may not be required to attend or enroll in reading or mathematics remediation at the postsecondary level.”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FE6D48">
        <w:t>2</w:t>
      </w:r>
      <w:r w:rsidR="00A3609A">
        <w:t>3</w:t>
      </w:r>
      <w:r w:rsidRPr="00A85290">
        <w:t>.</w:t>
      </w:r>
      <w:r w:rsidRPr="00A85290">
        <w:tab/>
        <w:t>Section 59</w:t>
      </w:r>
      <w:r w:rsidR="00C6373E">
        <w:noBreakHyphen/>
      </w:r>
      <w:r w:rsidRPr="00A85290">
        <w:t>5</w:t>
      </w:r>
      <w:r w:rsidR="00C6373E">
        <w:noBreakHyphen/>
      </w:r>
      <w:r w:rsidRPr="00A85290">
        <w:t>65(7)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In grades 1, 2, 3, 6, and 8, a student</w:t>
      </w:r>
      <w:r w:rsidR="00C6373E" w:rsidRPr="00C6373E">
        <w:rPr>
          <w:strike/>
        </w:rPr>
        <w:t>’</w:t>
      </w:r>
      <w:r w:rsidR="00762660" w:rsidRPr="00A85290">
        <w:rPr>
          <w:strike/>
        </w:rPr>
        <w:t>s performance on the Basic Skills Test of reading shall constitute twenty</w:t>
      </w:r>
      <w:r w:rsidR="00C6373E">
        <w:rPr>
          <w:strike/>
        </w:rPr>
        <w:noBreakHyphen/>
      </w:r>
      <w:r w:rsidR="00762660" w:rsidRPr="00A85290">
        <w:rPr>
          <w:strike/>
        </w:rPr>
        <w:t>five percent of the assessment of his achievement in reading and his performance on the Basic Skills Test of mathematics shall constitute twenty</w:t>
      </w:r>
      <w:r w:rsidR="00C6373E">
        <w:rPr>
          <w:strike/>
        </w:rPr>
        <w:noBreakHyphen/>
      </w:r>
      <w:r w:rsidR="00762660" w:rsidRPr="00A85290">
        <w:rPr>
          <w:strike/>
        </w:rPr>
        <w:t>five percent of the assessment of his achievement in mathematics. The State Board of Education shall specify other measures of student performance in each of these subjects which shall constitute the remaining seventy</w:t>
      </w:r>
      <w:r w:rsidR="00C6373E">
        <w:rPr>
          <w:strike/>
        </w:rPr>
        <w:noBreakHyphen/>
      </w:r>
      <w:r w:rsidR="00762660" w:rsidRPr="00A85290">
        <w:rPr>
          <w:strike/>
        </w:rPr>
        <w:t>five percent of the student</w:t>
      </w:r>
      <w:r w:rsidR="00C6373E" w:rsidRPr="00C6373E">
        <w:rPr>
          <w:strike/>
        </w:rPr>
        <w:t>’</w:t>
      </w:r>
      <w:r w:rsidR="00762660" w:rsidRPr="00A85290">
        <w:rPr>
          <w:strike/>
        </w:rPr>
        <w:t>s assessment.</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C6373E" w:rsidRPr="00C6373E">
        <w:rPr>
          <w:strike/>
        </w:rPr>
        <w:t>’</w:t>
      </w:r>
      <w:r w:rsidR="00762660" w:rsidRPr="00A85290">
        <w:rPr>
          <w:strike/>
        </w:rPr>
        <w:t>s individual education plan (IEP) as required by Public Law 94</w:t>
      </w:r>
      <w:r w:rsidR="00C6373E">
        <w:rPr>
          <w:strike/>
        </w:rPr>
        <w:noBreakHyphen/>
      </w:r>
      <w:r w:rsidR="00762660" w:rsidRPr="00A85290">
        <w:rPr>
          <w:strike/>
        </w:rPr>
        <w:t>142 defines alternative goals and promotion standards.</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762660" w:rsidRPr="00A85290">
        <w:rPr>
          <w:strike/>
        </w:rPr>
        <w:t>Nothing in this subitem shall prohibit the governing bodies of the school districts of this State from establishing higher standards for the promotion of students.</w:t>
      </w:r>
      <w:r w:rsidR="00FC0AF4" w:rsidRPr="00A85290">
        <w:t xml:space="preserve"> </w:t>
      </w:r>
      <w:r w:rsidR="00762660" w:rsidRPr="00A85290">
        <w:rPr>
          <w:u w:val="single"/>
        </w:rPr>
        <w:t>A student who fails to meet</w:t>
      </w:r>
      <w:r w:rsidR="00114CF1">
        <w:rPr>
          <w:u w:val="single"/>
        </w:rPr>
        <w:t xml:space="preserve"> readiness benchmarks for entry</w:t>
      </w:r>
      <w:r w:rsidR="00C6373E">
        <w:rPr>
          <w:u w:val="single"/>
        </w:rPr>
        <w:noBreakHyphen/>
      </w:r>
      <w:r w:rsidR="00762660"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sidR="00114CF1">
        <w:rPr>
          <w:u w:val="single"/>
        </w:rPr>
        <w:t>r as enriched sections of entry</w:t>
      </w:r>
      <w:r w:rsidR="00C6373E">
        <w:rPr>
          <w:u w:val="single"/>
        </w:rPr>
        <w:noBreakHyphen/>
      </w:r>
      <w:r w:rsidR="00762660" w:rsidRPr="00A85290">
        <w:rPr>
          <w:u w:val="single"/>
        </w:rPr>
        <w:t>level courses in English and mathematics.</w:t>
      </w:r>
      <w:r w:rsidR="00762660" w:rsidRPr="00A85290">
        <w:t>”</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2</w:t>
      </w:r>
      <w:r w:rsidR="00A3609A">
        <w:t>4</w:t>
      </w:r>
      <w:r w:rsidRPr="00A85290">
        <w:t>.</w:t>
      </w:r>
      <w:r w:rsidRPr="00A85290">
        <w:tab/>
        <w:t>Section 59</w:t>
      </w:r>
      <w:r w:rsidR="00C6373E">
        <w:noBreakHyphen/>
      </w:r>
      <w:r w:rsidRPr="00A85290">
        <w:t>18</w:t>
      </w:r>
      <w:r w:rsidR="00C6373E">
        <w:noBreakHyphen/>
      </w:r>
      <w:r w:rsidRPr="00A85290">
        <w:t>1950(B)(1)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762660" w:rsidRPr="00A85290" w:rsidRDefault="00C31D1D"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762660" w:rsidRPr="00A85290">
        <w:t>(b)</w:t>
      </w:r>
      <w:r w:rsidR="00762660" w:rsidRPr="00A85290">
        <w:tab/>
        <w:t>working</w:t>
      </w:r>
      <w:r w:rsidR="00C6373E">
        <w:noBreakHyphen/>
      </w:r>
      <w:r w:rsidR="00762660" w:rsidRPr="00A85290">
        <w:t>aged adults in South Carolina by county who possess a postsecondary degree or industry credential;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053A04" w:rsidRPr="00A85290" w:rsidRDefault="00053A04"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5</w:t>
      </w:r>
      <w:r w:rsidRPr="00A85290">
        <w:t>.</w:t>
      </w:r>
      <w:r w:rsidRPr="00A85290">
        <w:tab/>
        <w:t>Section 59</w:t>
      </w:r>
      <w:r w:rsidR="00C6373E">
        <w:noBreakHyphen/>
      </w:r>
      <w:r w:rsidRPr="00A85290">
        <w:t>101</w:t>
      </w:r>
      <w:r w:rsidR="00C6373E">
        <w:noBreakHyphen/>
      </w:r>
      <w:r w:rsidRPr="00A85290">
        <w:t>350(B)(4)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C6373E">
        <w:rPr>
          <w:strike/>
        </w:rPr>
        <w:noBreakHyphen/>
      </w:r>
      <w:r w:rsidRPr="00A85290">
        <w:rPr>
          <w:strike/>
        </w:rPr>
        <w:t>level curriculum courses</w:t>
      </w:r>
      <w:r w:rsidRPr="00A85290">
        <w:t xml:space="preserve"> </w:t>
      </w:r>
      <w:r w:rsidRPr="00A85290">
        <w:rPr>
          <w:u w:val="single"/>
        </w:rPr>
        <w:t>Reserved</w:t>
      </w:r>
      <w:r w:rsidRPr="00A85290">
        <w:t>;”</w:t>
      </w:r>
    </w:p>
    <w:p w:rsidR="00451C70" w:rsidRPr="00A85290" w:rsidRDefault="00451C70"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70" w:rsidRPr="00A85290" w:rsidRDefault="00A974B1"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Subpart </w:t>
      </w:r>
      <w:r w:rsidR="00451C70" w:rsidRPr="00A85290">
        <w:t>V</w:t>
      </w:r>
      <w:r w:rsidR="005342DB">
        <w:t>I</w:t>
      </w:r>
      <w:r w:rsidR="000D6088">
        <w:t>I</w:t>
      </w: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26</w:t>
      </w:r>
      <w:r w:rsidRPr="00A85290">
        <w:t>.</w:t>
      </w:r>
      <w:r w:rsidRPr="00A85290">
        <w:tab/>
        <w:t>Section 59</w:t>
      </w:r>
      <w:r w:rsidR="00C6373E">
        <w:noBreakHyphen/>
      </w:r>
      <w:r w:rsidRPr="00A85290">
        <w:t>59</w:t>
      </w:r>
      <w:r w:rsidR="00C6373E">
        <w:noBreakHyphen/>
      </w:r>
      <w:r w:rsidRPr="00A85290">
        <w:t>20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C6373E">
        <w:rPr>
          <w:strike/>
        </w:rPr>
        <w:noBreakHyphen/>
      </w:r>
      <w:r w:rsidRPr="00A85290">
        <w:rPr>
          <w:strike/>
        </w:rPr>
        <w:t>world problem solving skills. Students must be provided individualized educational, academic, and career</w:t>
      </w:r>
      <w:r w:rsidR="00C6373E">
        <w:rPr>
          <w:strike/>
        </w:rPr>
        <w:noBreakHyphen/>
      </w:r>
      <w:r w:rsidRPr="00A85290">
        <w:rPr>
          <w:strike/>
        </w:rPr>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00053A04" w:rsidRPr="00A85290">
        <w:t xml:space="preserve"> </w:t>
      </w:r>
      <w:r w:rsidR="00053A04" w:rsidRPr="00A85290">
        <w:rPr>
          <w:u w:val="single"/>
        </w:rPr>
        <w:t xml:space="preserve">The Department of Education, in collaboration with the Technical College System, the Commission on Higher Education, </w:t>
      </w:r>
      <w:r w:rsidR="00FE6D48">
        <w:rPr>
          <w:u w:val="single"/>
        </w:rPr>
        <w:t xml:space="preserve">the Department of Employment and Workforce, </w:t>
      </w:r>
      <w:r w:rsidR="00053A04" w:rsidRPr="00A85290">
        <w:rPr>
          <w:u w:val="single"/>
        </w:rPr>
        <w:t>and the Department of Commerce, shall develop a career pathways system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aligns public education and postsecondary education systems and the career and techn</w:t>
      </w:r>
      <w:r w:rsidR="004D037F">
        <w:rPr>
          <w:u w:val="single"/>
        </w:rPr>
        <w:t>ology</w:t>
      </w:r>
      <w:r w:rsidR="00053A04" w:rsidRPr="00A85290">
        <w:rPr>
          <w:u w:val="single"/>
        </w:rPr>
        <w:t xml:space="preserve"> education services provided within and across program providers;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2722B">
        <w:rPr>
          <w:u w:val="single"/>
        </w:rPr>
        <w:t>aligns with s</w:t>
      </w:r>
      <w:r w:rsidR="00053A04" w:rsidRPr="00A85290">
        <w:rPr>
          <w:u w:val="single"/>
        </w:rPr>
        <w:t>tate and regional workforce needs;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(d)</w:t>
      </w:r>
      <w:r w:rsidRPr="00A85290">
        <w:tab/>
      </w:r>
      <w:r w:rsidR="00053A04" w:rsidRPr="00A85290">
        <w:rPr>
          <w:u w:val="single"/>
        </w:rPr>
        <w:t>promotes the involvement and cooperative effort of parents, teachers, and school counselors in assisting students in making these choices, in setting career goals, and in developing individual graduation plans to achieve these goals</w:t>
      </w:r>
      <w:r w:rsidR="00451C70"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After developing the career pathways system provided in subsection (A), the department shall develop a curriculum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is aligned with state content standards, organized around the career pathways system and system </w:t>
      </w:r>
      <w:r w:rsidR="00451C70" w:rsidRPr="00A85290">
        <w:rPr>
          <w:u w:val="single"/>
        </w:rPr>
        <w:t>of career clusters aligned with s</w:t>
      </w:r>
      <w:r w:rsidR="00053A04" w:rsidRPr="00A85290">
        <w:rPr>
          <w:u w:val="single"/>
        </w:rPr>
        <w:t>tate and regional workforce needs as determine</w:t>
      </w:r>
      <w:r w:rsidR="008B67CC">
        <w:rPr>
          <w:u w:val="single"/>
        </w:rPr>
        <w:t>d by the Department of Commerce</w:t>
      </w:r>
      <w:r w:rsidR="00053A04"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provides students with both strong academics and real</w:t>
      </w:r>
      <w:r w:rsidR="00C6373E">
        <w:rPr>
          <w:u w:val="single"/>
        </w:rPr>
        <w:noBreakHyphen/>
      </w:r>
      <w:r w:rsidR="00451C70" w:rsidRPr="00A85290">
        <w:rPr>
          <w:u w:val="single"/>
        </w:rPr>
        <w:t>world problem</w:t>
      </w:r>
      <w:r w:rsidR="00C6373E">
        <w:rPr>
          <w:u w:val="single"/>
        </w:rPr>
        <w:noBreakHyphen/>
      </w:r>
      <w:r w:rsidR="00053A04" w:rsidRPr="00A85290">
        <w:rPr>
          <w:u w:val="single"/>
        </w:rPr>
        <w:t xml:space="preserve">solving skills;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with individualized educational, academic, and career</w:t>
      </w:r>
      <w:r w:rsidR="00C6373E">
        <w:rPr>
          <w:u w:val="single"/>
        </w:rPr>
        <w:noBreakHyphen/>
      </w:r>
      <w:r w:rsidR="00053A04" w:rsidRPr="00A85290">
        <w:rPr>
          <w:u w:val="single"/>
        </w:rPr>
        <w:t>oriented choices and greater exposure to career information and opportunities;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00053A04" w:rsidRPr="00A85290">
        <w:rPr>
          <w:u w:val="single"/>
        </w:rPr>
        <w:t>(d)</w:t>
      </w:r>
      <w:r w:rsidRPr="00A85290">
        <w:tab/>
      </w:r>
      <w:r w:rsidR="00053A04" w:rsidRPr="00A85290">
        <w:rPr>
          <w:color w:val="222222"/>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u w:val="single"/>
        </w:rPr>
        <w:t>(B)(1)</w:t>
      </w:r>
      <w:r w:rsidRPr="00A85290">
        <w:tab/>
      </w:r>
      <w:r w:rsidR="00053A04" w:rsidRPr="00A85290">
        <w:rPr>
          <w:u w:val="single"/>
        </w:rPr>
        <w:t>In elementary school, districts shall establish a foundation for the career pathways system and career clusters by providing career awareness activities and, at least annually, inform</w:t>
      </w:r>
      <w:r w:rsidR="0035644C" w:rsidRPr="00A85290">
        <w:rPr>
          <w:u w:val="single"/>
        </w:rPr>
        <w:t>ing</w:t>
      </w:r>
      <w:r w:rsidR="00053A04" w:rsidRPr="00A85290">
        <w:rPr>
          <w:u w:val="single"/>
        </w:rPr>
        <w:t xml:space="preserve"> students, parents, and teachers of the student</w:t>
      </w:r>
      <w:r w:rsidR="00C6373E" w:rsidRPr="00C6373E">
        <w:rPr>
          <w:u w:val="single"/>
        </w:rPr>
        <w:t>’</w:t>
      </w:r>
      <w:r w:rsidR="00053A04" w:rsidRPr="00A85290">
        <w:rPr>
          <w:u w:val="single"/>
        </w:rPr>
        <w:t>s progress toward having the academic skills in reading and mathematics needed to be career</w:t>
      </w:r>
      <w:r w:rsidR="00451C70" w:rsidRPr="00A85290">
        <w:rPr>
          <w:u w:val="single"/>
        </w:rPr>
        <w:t xml:space="preserve"> </w:t>
      </w:r>
      <w:r w:rsidR="00053A04" w:rsidRPr="00A85290">
        <w:rPr>
          <w:u w:val="single"/>
        </w:rPr>
        <w:t>ready and college</w:t>
      </w:r>
      <w:r w:rsidR="00451C70" w:rsidRPr="00A85290">
        <w:rPr>
          <w:u w:val="single"/>
        </w:rPr>
        <w:t xml:space="preserve"> </w:t>
      </w:r>
      <w:r w:rsidR="00053A04" w:rsidRPr="00A85290">
        <w:rPr>
          <w:u w:val="single"/>
        </w:rPr>
        <w:t xml:space="preserve">ready.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In middle school, districts shall assist students in: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identifying career interests and abilities; and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 xml:space="preserve">developing individual graduation plans that align the interests and abilities of the student as identified pursuant to subitem (a) with related career pathways and clusters of study.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053A04" w:rsidRPr="00A85290">
        <w:rPr>
          <w:u w:val="single"/>
        </w:rPr>
        <w:t>(3)</w:t>
      </w:r>
      <w:r w:rsidRPr="00A85290">
        <w:tab/>
      </w:r>
      <w:r w:rsidR="00053A04"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00053A04" w:rsidRPr="00A85290">
        <w:t>.”</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7</w:t>
      </w:r>
      <w:r w:rsidRPr="00A85290">
        <w:t>.</w:t>
      </w:r>
      <w:r w:rsidRPr="00A85290">
        <w:tab/>
        <w:t>Section 59</w:t>
      </w:r>
      <w:r w:rsidR="00C6373E">
        <w:noBreakHyphen/>
      </w:r>
      <w:r w:rsidRPr="00A85290">
        <w:t>59</w:t>
      </w:r>
      <w:r w:rsidR="00C6373E">
        <w:noBreakHyphen/>
      </w:r>
      <w:r w:rsidRPr="00A85290">
        <w:t>50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 agriculture, food, and natural resources;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(2) architecture and construction;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(3) arts, audio</w:t>
      </w:r>
      <w:r w:rsidR="00C6373E">
        <w:rPr>
          <w:strike/>
        </w:rPr>
        <w:noBreakHyphen/>
      </w:r>
      <w:r w:rsidR="00053A04" w:rsidRPr="00A85290">
        <w:rPr>
          <w:strike/>
        </w:rPr>
        <w:t>video technology, and communications;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(4) business, management, and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(5) education and training;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(6) finance;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(7) health science;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(8) hospitality and tourism;</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(9) human services;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(10) information technology;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(11) law, public safety, and security;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(12) manufacturing;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(13) government and public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(14) marketing, sales, and service;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(15) science, technology, engineering, and mathematics; and</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strike/>
        </w:rPr>
        <w:t>(16) transportation, distribution, and logistics</w:t>
      </w:r>
      <w:r w:rsidR="000579A4" w:rsidRPr="00A85290">
        <w:rPr>
          <w:strike/>
        </w:rPr>
        <w:t>.</w:t>
      </w:r>
      <w:r w:rsidR="00053A04" w:rsidRPr="00A85290">
        <w:t xml:space="preserve"> </w:t>
      </w:r>
      <w:r w:rsidR="000579A4" w:rsidRPr="00A85290">
        <w:rPr>
          <w:u w:val="single"/>
        </w:rPr>
        <w:t>Beginning with the 20</w:t>
      </w:r>
      <w:r w:rsidR="00FE6D48">
        <w:rPr>
          <w:u w:val="single"/>
        </w:rPr>
        <w:t>20</w:t>
      </w:r>
      <w:r w:rsidR="00C6373E">
        <w:rPr>
          <w:u w:val="single"/>
        </w:rPr>
        <w:noBreakHyphen/>
      </w:r>
      <w:r w:rsidR="00451C70" w:rsidRPr="00A85290">
        <w:rPr>
          <w:u w:val="single"/>
        </w:rPr>
        <w:t>202</w:t>
      </w:r>
      <w:r w:rsidR="00FE6D48">
        <w:rPr>
          <w:u w:val="single"/>
        </w:rPr>
        <w:t>1</w:t>
      </w:r>
      <w:r w:rsidR="00451C70" w:rsidRPr="00A85290">
        <w:rPr>
          <w:u w:val="single"/>
        </w:rPr>
        <w:t xml:space="preserve"> School Y</w:t>
      </w:r>
      <w:r w:rsidR="000579A4" w:rsidRPr="00A85290">
        <w:rPr>
          <w:u w:val="single"/>
        </w:rPr>
        <w:t>ear and every five years thereafter, the Department of Education shall:</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(a)</w:t>
      </w:r>
      <w:r w:rsidRPr="00A85290">
        <w:tab/>
      </w:r>
      <w:r w:rsidR="000579A4" w:rsidRPr="00A85290">
        <w:rPr>
          <w:u w:val="single"/>
        </w:rPr>
        <w:t xml:space="preserve">develop pathways under each career cluster; and </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(b)</w:t>
      </w:r>
      <w:r w:rsidRPr="00A85290">
        <w:tab/>
      </w:r>
      <w:r w:rsidR="000579A4" w:rsidRPr="00A85290">
        <w:rPr>
          <w:u w:val="single"/>
        </w:rPr>
        <w:t>develop programs of study under each pathway</w:t>
      </w:r>
      <w:r w:rsidR="00451C70" w:rsidRPr="00A85290">
        <w:rPr>
          <w:u w:val="single"/>
        </w:rPr>
        <w:t>.</w:t>
      </w:r>
    </w:p>
    <w:p w:rsidR="00053A0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79A4" w:rsidRPr="00A85290">
        <w:rPr>
          <w:u w:val="single"/>
        </w:rPr>
        <w:t>(2)</w:t>
      </w:r>
      <w:r w:rsidRPr="00A85290">
        <w:tab/>
      </w:r>
      <w:r w:rsidR="000579A4" w:rsidRPr="00A85290">
        <w:rPr>
          <w:u w:val="single"/>
        </w:rPr>
        <w:t>In developing programs of study as provided in item (1) (b), the department shall emphasize the high</w:t>
      </w:r>
      <w:r w:rsidR="00C6373E">
        <w:rPr>
          <w:u w:val="single"/>
        </w:rPr>
        <w:noBreakHyphen/>
      </w:r>
      <w:r w:rsidR="000579A4" w:rsidRPr="00A85290">
        <w:rPr>
          <w:u w:val="single"/>
        </w:rPr>
        <w:t>skill and in</w:t>
      </w:r>
      <w:r w:rsidR="00C6373E">
        <w:rPr>
          <w:u w:val="single"/>
        </w:rPr>
        <w:noBreakHyphen/>
      </w:r>
      <w:r w:rsidR="000579A4" w:rsidRPr="00A85290">
        <w:rPr>
          <w:u w:val="single"/>
        </w:rPr>
        <w:t>demand pathways that the state Workforce Innovation and Opportunity Act plan and Coordinating Council for Workforce Development have</w:t>
      </w:r>
      <w:r w:rsidR="00451C70" w:rsidRPr="00A85290">
        <w:rPr>
          <w:u w:val="single"/>
        </w:rPr>
        <w:t xml:space="preserve"> identified as critical to the s</w:t>
      </w:r>
      <w:r w:rsidR="000579A4" w:rsidRPr="00A85290">
        <w:rPr>
          <w:u w:val="single"/>
        </w:rPr>
        <w:t>tate</w:t>
      </w:r>
      <w:r w:rsidR="00C6373E" w:rsidRPr="00C6373E">
        <w:rPr>
          <w:u w:val="single"/>
        </w:rPr>
        <w:t>’</w:t>
      </w:r>
      <w:r w:rsidR="000579A4" w:rsidRPr="00A85290">
        <w:rPr>
          <w:u w:val="single"/>
        </w:rPr>
        <w:t>s workforce development system</w:t>
      </w:r>
      <w:r w:rsidR="001A68A4" w:rsidRPr="00A85290">
        <w:rPr>
          <w:u w:val="single"/>
        </w:rPr>
        <w:t>.</w:t>
      </w:r>
    </w:p>
    <w:p w:rsidR="000579A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0579A4" w:rsidRPr="00A85290">
        <w:rPr>
          <w:u w:val="single"/>
        </w:rPr>
        <w:t>(C)</w:t>
      </w:r>
      <w:r w:rsidRPr="00A85290">
        <w:tab/>
      </w:r>
      <w:r w:rsidR="000579A4" w:rsidRPr="00A85290">
        <w:rPr>
          <w:u w:val="single"/>
        </w:rPr>
        <w:t>Before August 1, 202</w:t>
      </w:r>
      <w:r w:rsidR="00FE6D48">
        <w:rPr>
          <w:u w:val="single"/>
        </w:rPr>
        <w:t>1</w:t>
      </w:r>
      <w:r w:rsidR="000579A4" w:rsidRPr="00A85290">
        <w:rPr>
          <w:u w:val="single"/>
        </w:rPr>
        <w:t xml:space="preserve">, the Department of Education, </w:t>
      </w:r>
      <w:r w:rsidR="00EB06AE">
        <w:rPr>
          <w:u w:val="single"/>
        </w:rPr>
        <w:t>the Department of Employment and Workforce, t</w:t>
      </w:r>
      <w:r w:rsidR="000579A4" w:rsidRPr="00A85290">
        <w:rPr>
          <w:u w:val="single"/>
        </w:rPr>
        <w:t>he Techn</w:t>
      </w:r>
      <w:r w:rsidR="0035644C" w:rsidRPr="00A85290">
        <w:rPr>
          <w:u w:val="single"/>
        </w:rPr>
        <w:t>ical</w:t>
      </w:r>
      <w:r w:rsidR="000579A4" w:rsidRPr="00A85290">
        <w:rPr>
          <w:u w:val="single"/>
        </w:rPr>
        <w:t xml:space="preserve"> College System, and Commission on Higher Education, in collaboration with the Department of Commerce, shall develop a pathway certification process for high schools and postsecondary institutions. To ensure students have seamless pathways to in</w:t>
      </w:r>
      <w:r w:rsidR="00C6373E">
        <w:rPr>
          <w:u w:val="single"/>
        </w:rPr>
        <w:noBreakHyphen/>
      </w:r>
      <w:r w:rsidR="000579A4" w:rsidRPr="00A85290">
        <w:rPr>
          <w:u w:val="single"/>
        </w:rPr>
        <w:t>demand careers, the Regional Education Centers shall create alignment between</w:t>
      </w:r>
      <w:r w:rsidR="00FE6D48">
        <w:rPr>
          <w:u w:val="single"/>
        </w:rPr>
        <w:t xml:space="preserve"> </w:t>
      </w:r>
      <w:r w:rsidRPr="00A85290">
        <w:tab/>
      </w:r>
      <w:r w:rsidR="000579A4" w:rsidRPr="00A85290">
        <w:rPr>
          <w:u w:val="single"/>
        </w:rPr>
        <w:t>public education and postsecondary education and</w:t>
      </w:r>
      <w:r w:rsidR="00FE6D48">
        <w:rPr>
          <w:u w:val="single"/>
        </w:rPr>
        <w:t xml:space="preserve"> </w:t>
      </w:r>
      <w:r w:rsidR="000579A4" w:rsidRPr="00A85290">
        <w:rPr>
          <w:u w:val="single"/>
        </w:rPr>
        <w:t>employers.</w:t>
      </w:r>
      <w:r w:rsidR="00053A04" w:rsidRPr="00A85290">
        <w:t>”</w:t>
      </w:r>
    </w:p>
    <w:p w:rsidR="00260E4D" w:rsidRPr="00A85290" w:rsidRDefault="00260E4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28</w:t>
      </w:r>
      <w:r w:rsidRPr="00A85290">
        <w:t>.</w:t>
      </w:r>
      <w:r w:rsidRPr="00A85290">
        <w:tab/>
        <w:t>Section 59</w:t>
      </w:r>
      <w:r w:rsidR="00C6373E">
        <w:noBreakHyphen/>
      </w:r>
      <w:r w:rsidRPr="00A85290">
        <w:t>59</w:t>
      </w:r>
      <w:r w:rsidR="00C6373E">
        <w:noBreakHyphen/>
      </w:r>
      <w:r w:rsidRPr="00A85290">
        <w:t>60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60.</w:t>
      </w:r>
      <w:r w:rsidRPr="00A85290">
        <w:tab/>
      </w:r>
      <w:r w:rsidRPr="00A85290">
        <w:rPr>
          <w:strike/>
        </w:rPr>
        <w:t>Before July 1, 2007,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260E4D" w:rsidRPr="00A85290">
        <w:rPr>
          <w:strike/>
        </w:rPr>
        <w:t>(1)</w:t>
      </w:r>
      <w:r w:rsidRPr="00A85290">
        <w:tab/>
      </w:r>
      <w:r w:rsidR="00260E4D" w:rsidRPr="00A85290">
        <w:rPr>
          <w:strike/>
        </w:rPr>
        <w:t>organize high school curricula around a minimum of three clusters of study and cluster majors. The curricula must be designed to provide a well</w:t>
      </w:r>
      <w:r w:rsidR="00C6373E">
        <w:rPr>
          <w:strike/>
        </w:rPr>
        <w:noBreakHyphen/>
      </w:r>
      <w:r w:rsidR="00260E4D" w:rsidRPr="00A85290">
        <w:rPr>
          <w:strike/>
        </w:rPr>
        <w:t xml:space="preserve"> rounded education for students by fostering artistic creativity, critical thinking, and self</w:t>
      </w:r>
      <w:r w:rsidR="00C6373E">
        <w:rPr>
          <w:strike/>
        </w:rPr>
        <w:noBreakHyphen/>
      </w:r>
      <w:r w:rsidR="00260E4D" w:rsidRPr="00A85290">
        <w:rPr>
          <w:strike/>
        </w:rPr>
        <w:t>discipline through the teaching of academic content, knowledge, and skills that students will use in the workplace, further education, and life;</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strike/>
        </w:rPr>
        <w:t>(2)</w:t>
      </w:r>
      <w:r w:rsidRPr="00A85290">
        <w:tab/>
      </w:r>
      <w:r w:rsidR="00260E4D"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00260E4D" w:rsidRPr="00A85290">
        <w:t xml:space="preserve"> </w:t>
      </w:r>
      <w:r w:rsidR="00260E4D" w:rsidRPr="00A85290">
        <w:rPr>
          <w:u w:val="single"/>
        </w:rPr>
        <w:t>Beginning with the 202</w:t>
      </w:r>
      <w:r w:rsidR="00FE6D48">
        <w:rPr>
          <w:u w:val="single"/>
        </w:rPr>
        <w:t>1</w:t>
      </w:r>
      <w:r w:rsidR="00C6373E">
        <w:rPr>
          <w:u w:val="single"/>
        </w:rPr>
        <w:noBreakHyphen/>
      </w:r>
      <w:r w:rsidR="00260E4D" w:rsidRPr="00A85290">
        <w:rPr>
          <w:u w:val="single"/>
        </w:rPr>
        <w:t>202</w:t>
      </w:r>
      <w:r w:rsidR="00FE6D48">
        <w:rPr>
          <w:u w:val="single"/>
        </w:rPr>
        <w:t>2</w:t>
      </w:r>
      <w:r w:rsidR="00260E4D" w:rsidRPr="00A85290">
        <w:rPr>
          <w:u w:val="single"/>
        </w:rPr>
        <w:t xml:space="preserve"> School Year,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(1)</w:t>
      </w:r>
      <w:r w:rsidRPr="00A85290">
        <w:tab/>
      </w:r>
      <w:r w:rsidR="00260E4D" w:rsidRPr="00A85290">
        <w:rPr>
          <w:u w:val="single"/>
        </w:rPr>
        <w:t>organize high school curricula around a minimum of three career pathways that identify the regional and state workforce needs. The district must offer at least one pathway in each career center or in eac</w:t>
      </w:r>
      <w:r w:rsidR="00451C70" w:rsidRPr="00A85290">
        <w:rPr>
          <w:u w:val="single"/>
        </w:rPr>
        <w:t xml:space="preserve">h high school </w:t>
      </w:r>
      <w:r w:rsidR="0035644C" w:rsidRPr="00A85290">
        <w:rPr>
          <w:u w:val="single"/>
        </w:rPr>
        <w:t xml:space="preserve">and </w:t>
      </w:r>
      <w:r w:rsidR="00451C70" w:rsidRPr="00A85290">
        <w:rPr>
          <w:u w:val="single"/>
        </w:rPr>
        <w:t>at least one high</w:t>
      </w:r>
      <w:r w:rsidR="00C6373E">
        <w:rPr>
          <w:u w:val="single"/>
        </w:rPr>
        <w:noBreakHyphen/>
      </w:r>
      <w:r w:rsidR="00260E4D" w:rsidRPr="00A85290">
        <w:rPr>
          <w:u w:val="single"/>
        </w:rPr>
        <w:t>skill and in</w:t>
      </w:r>
      <w:r w:rsidR="00C6373E">
        <w:rPr>
          <w:u w:val="single"/>
        </w:rPr>
        <w:noBreakHyphen/>
      </w:r>
      <w:r w:rsidR="00260E4D" w:rsidRPr="00A85290">
        <w:rPr>
          <w:u w:val="single"/>
        </w:rPr>
        <w:t>deman</w:t>
      </w:r>
      <w:r w:rsidR="00451C70" w:rsidRPr="00A85290">
        <w:rPr>
          <w:u w:val="single"/>
        </w:rPr>
        <w:t>d pathway as identified in the s</w:t>
      </w:r>
      <w:r w:rsidR="00260E4D" w:rsidRPr="00A85290">
        <w:rPr>
          <w:u w:val="single"/>
        </w:rPr>
        <w:t>tate</w:t>
      </w:r>
      <w:r w:rsidR="00C6373E" w:rsidRPr="00C6373E">
        <w:rPr>
          <w:u w:val="single"/>
        </w:rPr>
        <w:t>’</w:t>
      </w:r>
      <w:r w:rsidR="00260E4D" w:rsidRPr="00A85290">
        <w:rPr>
          <w:u w:val="single"/>
        </w:rPr>
        <w:t>s Workforce Innovation and Opportunity Act plan. The curricula must be designed to provide a well</w:t>
      </w:r>
      <w:r w:rsidR="00C6373E">
        <w:rPr>
          <w:u w:val="single"/>
        </w:rPr>
        <w:noBreakHyphen/>
      </w:r>
      <w:r w:rsidR="00260E4D"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sidR="00FE6D48">
        <w:rPr>
          <w:u w:val="single"/>
        </w:rPr>
        <w:t>of the South Carolina Graduate;</w:t>
      </w:r>
    </w:p>
    <w:p w:rsidR="00FE6D48"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(2)</w:t>
      </w:r>
      <w:r w:rsidRPr="00A85290">
        <w:tab/>
      </w:r>
      <w:r w:rsidR="00260E4D" w:rsidRPr="00A85290">
        <w:rPr>
          <w:u w:val="single"/>
        </w:rPr>
        <w:t xml:space="preserve">promote increased awareness and career counseling </w:t>
      </w:r>
      <w:r w:rsidR="00451C70" w:rsidRPr="00A85290">
        <w:rPr>
          <w:u w:val="single"/>
        </w:rPr>
        <w:t>that focus on the regional and s</w:t>
      </w:r>
      <w:r w:rsidR="00260E4D" w:rsidRPr="00A85290">
        <w:rPr>
          <w:u w:val="single"/>
        </w:rPr>
        <w:t xml:space="preserve">tate workforce needs and on the careers that require a high school diploma, industry certification, postsecondary degree, or postsecondary </w:t>
      </w:r>
      <w:r w:rsidR="00FE6D48">
        <w:rPr>
          <w:u w:val="single"/>
        </w:rPr>
        <w:t>credential; and</w:t>
      </w:r>
    </w:p>
    <w:p w:rsidR="00260E4D" w:rsidRPr="00A85290" w:rsidRDefault="00134DE2"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sidR="00FE6D48">
        <w:rPr>
          <w:u w:val="single"/>
        </w:rPr>
        <w:t>(3)</w:t>
      </w:r>
      <w:r w:rsidRPr="00134DE2">
        <w:tab/>
      </w:r>
      <w:r w:rsidR="00FE6D48">
        <w:rPr>
          <w:u w:val="single"/>
        </w:rPr>
        <w:t xml:space="preserve">review the pathways selected by the districts every three years and determine if a different pathway is more appropriate for local workforce needs.  Districts </w:t>
      </w:r>
      <w:r w:rsidR="00712C0D">
        <w:rPr>
          <w:u w:val="single"/>
        </w:rPr>
        <w:t>shall</w:t>
      </w:r>
      <w:r w:rsidR="00FE6D48">
        <w:rPr>
          <w:u w:val="single"/>
        </w:rPr>
        <w:t xml:space="preserve"> report their process used in determining whether to keep or replace a pathway to the State Board of Education</w:t>
      </w:r>
      <w:r w:rsidR="00260E4D" w:rsidRPr="00A85290">
        <w:t>.”</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rsidR="00A974B1" w:rsidRPr="00A85290">
        <w:t>I</w:t>
      </w:r>
      <w:r w:rsidR="005342DB">
        <w:t>I</w:t>
      </w:r>
      <w:r w:rsidR="000D6088">
        <w:t>I</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29</w:t>
      </w:r>
      <w:r w:rsidRPr="00A85290">
        <w:t>.</w:t>
      </w:r>
      <w:r w:rsidRPr="00A85290">
        <w:tab/>
        <w:t>Section 59</w:t>
      </w:r>
      <w:r w:rsidR="00C6373E">
        <w:noBreakHyphen/>
      </w:r>
      <w:r w:rsidRPr="00A85290">
        <w:t>53</w:t>
      </w:r>
      <w:r w:rsidR="00C6373E">
        <w:noBreakHyphen/>
      </w:r>
      <w:r w:rsidRPr="00A85290">
        <w:t>30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C6373E">
        <w:noBreakHyphen/>
      </w:r>
      <w:r w:rsidRPr="00A85290">
        <w:t>53</w:t>
      </w:r>
      <w:r w:rsidR="00C6373E">
        <w:noBreakHyphen/>
      </w:r>
      <w:r w:rsidRPr="00A85290">
        <w:t>30.</w:t>
      </w:r>
      <w:r w:rsidRPr="00A85290">
        <w:tab/>
      </w:r>
      <w:r w:rsidRPr="00A85290">
        <w:rPr>
          <w:u w:val="single"/>
        </w:rPr>
        <w:t>(A)</w:t>
      </w:r>
      <w:r w:rsidR="00C31D1D"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C31D1D" w:rsidRPr="00A85290">
        <w:tab/>
      </w:r>
      <w:r w:rsidRPr="00A85290">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C6373E">
        <w:noBreakHyphen/>
      </w:r>
      <w:r w:rsidRPr="00A85290">
        <w:t>secondary education and insure that such educational opportunities shall not be denied to anyone.</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00C31D1D" w:rsidRPr="00A85290">
        <w:tab/>
      </w:r>
      <w:r w:rsidRPr="00A85290">
        <w:t>Upon request and justification and with the approval of the State Board of Education, the Board may authorize an institution within its jurisdiction to contract with local school districts to offer adult literacy courses and programs and secondary</w:t>
      </w:r>
      <w:r w:rsidR="00C6373E">
        <w:noBreakHyphen/>
      </w:r>
      <w:r w:rsidRPr="00A85290">
        <w:t>level vocational courses and programs.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31D1D" w:rsidRPr="00A85290">
        <w:tab/>
      </w:r>
      <w:r w:rsidRPr="00A85290">
        <w:t>Upon request and justification and with the approval of the Commission on Higher Education, the Board may authorize an institution within its jurisdiction to offer two</w:t>
      </w:r>
      <w:r w:rsidR="00C6373E">
        <w:noBreakHyphen/>
      </w:r>
      <w:r w:rsidRPr="00A85290">
        <w:t>year college parallel programs. The Commission on Higher Education shall approve all criteria for college parallel courses.”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30</w:t>
      </w:r>
      <w:r w:rsidRPr="00A85290">
        <w:t>.</w:t>
      </w:r>
      <w:r w:rsidRPr="00A85290">
        <w:tab/>
      </w:r>
      <w:r w:rsidR="00E269FF" w:rsidRPr="00A85290">
        <w:t>Section 59</w:t>
      </w:r>
      <w:r w:rsidR="00C6373E">
        <w:noBreakHyphen/>
      </w:r>
      <w:r w:rsidR="00E269FF" w:rsidRPr="00A85290">
        <w:t>150</w:t>
      </w:r>
      <w:r w:rsidR="00C6373E">
        <w:noBreakHyphen/>
      </w:r>
      <w:r w:rsidR="00E269FF" w:rsidRPr="00A85290">
        <w:t>360(A) and (F) of the 1976 Code is amended to read: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C6373E">
        <w:noBreakHyphen/>
      </w:r>
      <w:r w:rsidRPr="00A85290">
        <w:t>state tuition rates pursuant to Chapter 112, Title 59 may receive tuition assistance to attend a technical college of this State or a public two</w:t>
      </w:r>
      <w:r w:rsidR="00C6373E">
        <w:noBreakHyphen/>
      </w:r>
      <w:r w:rsidRPr="00A85290">
        <w:t>year institution of higher learning. A person who qualifies for in</w:t>
      </w:r>
      <w:r w:rsidR="00C6373E">
        <w:noBreakHyphen/>
      </w:r>
      <w:r w:rsidRPr="00A85290">
        <w:t>state tuition rates pursuant to this title may attend an independent two</w:t>
      </w:r>
      <w:r w:rsidR="00C6373E">
        <w:noBreakHyphen/>
      </w:r>
      <w:r w:rsidRPr="00A85290">
        <w:t>year institution of higher learning and receive lottery tuition assistance each year limited to the highest amount of tuition assistance received by students at public two</w:t>
      </w:r>
      <w:r w:rsidR="00C6373E">
        <w:noBreakHyphen/>
      </w:r>
      <w:r w:rsidRPr="00A85290">
        <w:t>year institutions. In order to qualify as a first time entering freshman and before attempting twenty</w:t>
      </w:r>
      <w:r w:rsidR="00C6373E">
        <w:noBreakHyphen/>
      </w:r>
      <w:r w:rsidRPr="00A85290">
        <w:t>four academic credit hours, a student must: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w:t>
      </w:r>
      <w:r w:rsidR="00451C70" w:rsidRPr="00A85290">
        <w:rPr>
          <w:u w:val="single"/>
        </w:rPr>
        <w:t xml:space="preserve"> </w:t>
      </w:r>
      <w:r w:rsidRPr="00A85290">
        <w:rPr>
          <w:u w:val="single"/>
        </w:rPr>
        <w:t>recognized business or industry credential as defined by the State Board for Technical and Comprehensive Education</w:t>
      </w:r>
      <w:r w:rsidRPr="00A85290">
        <w: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E269FF" w:rsidRPr="00A85290" w:rsidRDefault="00C31D1D"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E269FF" w:rsidRPr="00A85290">
        <w:rPr>
          <w:u w:val="single"/>
        </w:rPr>
        <w:t>(f)</w:t>
      </w:r>
      <w:r w:rsidRPr="00A85290">
        <w:tab/>
      </w:r>
      <w:r w:rsidR="00E269FF" w:rsidRPr="00A85290">
        <w:rPr>
          <w:u w:val="single"/>
        </w:rPr>
        <w:t>for a student enrolled in a noncredit program that award</w:t>
      </w:r>
      <w:r w:rsidR="0035644C" w:rsidRPr="00A85290">
        <w:rPr>
          <w:u w:val="single"/>
        </w:rPr>
        <w:t>s</w:t>
      </w:r>
      <w:r w:rsidR="00E269FF" w:rsidRPr="00A85290">
        <w:rPr>
          <w:u w:val="single"/>
        </w:rPr>
        <w:t xml:space="preserve"> a nationally</w:t>
      </w:r>
      <w:r w:rsidR="00451C70" w:rsidRPr="00A85290">
        <w:rPr>
          <w:u w:val="single"/>
        </w:rPr>
        <w:t xml:space="preserve"> </w:t>
      </w:r>
      <w:r w:rsidR="00E269FF" w:rsidRPr="00A85290">
        <w:rPr>
          <w:u w:val="single"/>
        </w:rPr>
        <w:t xml:space="preserve">recognized business or industry credential as defined by the State Board for Technical and Comprehensive Education, the student shall have graduated from high school or earned an equivalent high school credential within </w:t>
      </w:r>
      <w:r w:rsidR="0035644C" w:rsidRPr="00A85290">
        <w:rPr>
          <w:u w:val="single"/>
        </w:rPr>
        <w:t>seven years of first entering the ninth grade</w:t>
      </w:r>
      <w:r w:rsidR="00E269FF" w:rsidRPr="00A85290">
        <w:t>.</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00C31D1D" w:rsidRPr="00A85290">
        <w:tab/>
      </w:r>
      <w:r w:rsidRPr="00A85290">
        <w:t>Regulations for implementation of this section are the responsibility of the South Carolina State Board for Technical and Comprehensive Education, for the technical college system, and the Commission on Higher Education, for the two</w:t>
      </w:r>
      <w:r w:rsidR="00C6373E">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C6373E">
        <w:noBreakHyphen/>
      </w:r>
      <w:r w:rsidRPr="00A85290">
        <w:t>four academic credit hours the student must have earned a grade point average of 2.0 or better on a 4.0 grading scale.”</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31</w:t>
      </w:r>
      <w:r w:rsidRPr="00A85290">
        <w:t>.</w:t>
      </w:r>
      <w:r w:rsidRPr="00A85290">
        <w:tab/>
        <w:t>Article 25, Chapter 6, Title 12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C6373E">
        <w:noBreakHyphen/>
      </w:r>
      <w:r w:rsidRPr="00A85290">
        <w:t>6</w:t>
      </w:r>
      <w:r w:rsidR="00C6373E">
        <w:noBreakHyphen/>
      </w:r>
      <w:r w:rsidRPr="00A85290">
        <w:t>3800.</w:t>
      </w:r>
      <w:r w:rsidRPr="00A85290">
        <w:tab/>
        <w:t xml:space="preserve">A taxpayer who employs a public school </w:t>
      </w:r>
      <w:r w:rsidR="0035644C" w:rsidRPr="00A85290">
        <w:t>grade 6</w:t>
      </w:r>
      <w:r w:rsidR="00C6373E">
        <w:noBreakHyphen/>
      </w:r>
      <w:r w:rsidRPr="00A85290">
        <w:t xml:space="preserve">12 teacher as an intern, </w:t>
      </w:r>
      <w:r w:rsidR="00FC0AF4" w:rsidRPr="00A85290">
        <w:t xml:space="preserve">for no less than sixty and no more than </w:t>
      </w:r>
      <w:r w:rsidRPr="00A85290">
        <w:t>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C6373E">
        <w:noBreakHyphen/>
      </w:r>
      <w:r w:rsidRPr="00A85290">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FD0EC8" w:rsidRPr="00A85290" w:rsidRDefault="00FD0EC8"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Subpart </w:t>
      </w:r>
      <w:r w:rsidR="000D6088">
        <w:t>IX</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32</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Because South Carolina must increase the percentage of working</w:t>
      </w:r>
      <w:r w:rsidR="00C6373E">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sidR="00256532">
        <w:rPr>
          <w:color w:val="000000" w:themeColor="text1"/>
          <w:u w:color="000000" w:themeColor="text1"/>
        </w:rPr>
        <w:t>1</w:t>
      </w:r>
      <w:r>
        <w:rPr>
          <w:color w:val="000000" w:themeColor="text1"/>
          <w:u w:color="000000" w:themeColor="text1"/>
        </w:rPr>
        <w:t>,</w:t>
      </w:r>
      <w:r w:rsidRPr="00105580">
        <w:rPr>
          <w:color w:val="000000" w:themeColor="text1"/>
          <w:u w:color="000000" w:themeColor="text1"/>
        </w:rPr>
        <w:t xml:space="preserve"> specifically delineating</w:t>
      </w:r>
      <w:r w:rsidR="00256532">
        <w:rPr>
          <w:color w:val="000000" w:themeColor="text1"/>
          <w:u w:color="000000" w:themeColor="text1"/>
        </w:rPr>
        <w:t xml:space="preserve"> the following:</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B6F2F"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6532">
        <w:rPr>
          <w:color w:val="000000" w:themeColor="text1"/>
          <w:u w:color="000000" w:themeColor="text1"/>
        </w:rPr>
        <w:tab/>
      </w:r>
      <w:r>
        <w:rPr>
          <w:color w:val="000000" w:themeColor="text1"/>
          <w:u w:color="000000" w:themeColor="text1"/>
        </w:rPr>
        <w:t>(</w:t>
      </w:r>
      <w:r w:rsidR="0025653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Pr>
          <w:color w:val="000000" w:themeColor="text1"/>
          <w:u w:color="000000" w:themeColor="text1"/>
        </w:rPr>
        <w:tab/>
        <w:t>(</w:t>
      </w:r>
      <w:r>
        <w:rPr>
          <w:color w:val="000000" w:themeColor="text1"/>
          <w:u w:color="000000" w:themeColor="text1"/>
        </w:rPr>
        <w:t>b</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sidRPr="00105580">
        <w:rPr>
          <w:color w:val="000000" w:themeColor="text1"/>
          <w:u w:color="000000" w:themeColor="text1"/>
        </w:rPr>
        <w:tab/>
        <w:t>(</w:t>
      </w:r>
      <w:r>
        <w:rPr>
          <w:color w:val="000000" w:themeColor="text1"/>
          <w:u w:color="000000" w:themeColor="text1"/>
        </w:rPr>
        <w:t>c</w:t>
      </w:r>
      <w:r w:rsidR="001B6F2F" w:rsidRPr="00105580">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 xml:space="preserve">results of student assessments, including passage rates for high school equivalency </w:t>
      </w:r>
      <w:r w:rsidR="001B6F2F">
        <w:rPr>
          <w:color w:val="000000" w:themeColor="text1"/>
          <w:u w:color="000000" w:themeColor="text1"/>
        </w:rPr>
        <w:t>e</w:t>
      </w:r>
      <w:r w:rsidR="001B6F2F" w:rsidRPr="00105580">
        <w:rPr>
          <w:color w:val="000000" w:themeColor="text1"/>
          <w:u w:color="000000" w:themeColor="text1"/>
        </w:rPr>
        <w:t>xaminations;</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00256532">
        <w:rPr>
          <w:color w:val="000000" w:themeColor="text1"/>
          <w:u w:color="000000" w:themeColor="text1"/>
        </w:rPr>
        <w:tab/>
      </w:r>
      <w:r w:rsidRPr="00105580">
        <w:rPr>
          <w:color w:val="000000" w:themeColor="text1"/>
          <w:u w:color="000000" w:themeColor="text1"/>
        </w:rPr>
        <w:t>(</w:t>
      </w:r>
      <w:r w:rsidR="00256532">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FE6D48"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a timeline for the complete transfer of the programs to</w:t>
      </w:r>
      <w:r w:rsidR="001B6F2F">
        <w:rPr>
          <w:color w:val="000000" w:themeColor="text1"/>
          <w:u w:color="000000" w:themeColor="text1"/>
        </w:rPr>
        <w:t xml:space="preserve"> the State Board for Technical </w:t>
      </w:r>
      <w:r w:rsidR="001B6F2F" w:rsidRPr="00105580">
        <w:rPr>
          <w:color w:val="000000" w:themeColor="text1"/>
          <w:u w:color="000000" w:themeColor="text1"/>
        </w:rPr>
        <w:t>and Comprehensive Education</w:t>
      </w:r>
      <w:r w:rsidR="00EF5B3C">
        <w:rPr>
          <w:color w:val="000000" w:themeColor="text1"/>
          <w:u w:color="000000" w:themeColor="text1"/>
        </w:rPr>
        <w:t>;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sidR="0002722B">
        <w:rPr>
          <w:color w:val="000000" w:themeColor="text1"/>
          <w:u w:color="000000" w:themeColor="text1"/>
        </w:rPr>
        <w:t>ology</w:t>
      </w:r>
      <w:r w:rsidRPr="007A5A77">
        <w:rPr>
          <w:color w:val="000000" w:themeColor="text1"/>
          <w:u w:color="000000" w:themeColor="text1"/>
        </w:rPr>
        <w:t xml:space="preserve"> centers to technical colleges.</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5342DB"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rsidR="00124480">
        <w:t>Innovation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33</w:t>
      </w:r>
      <w:r w:rsidRPr="00A85290">
        <w:t>.</w:t>
      </w:r>
      <w:r w:rsidRPr="00A85290">
        <w:tab/>
        <w:t>Section 59</w:t>
      </w:r>
      <w:r w:rsidR="00C6373E">
        <w:noBreakHyphen/>
      </w:r>
      <w:r w:rsidRPr="00A85290">
        <w:t>19</w:t>
      </w:r>
      <w:r w:rsidR="00C6373E">
        <w:noBreakHyphen/>
      </w:r>
      <w:r w:rsidRPr="00A85290">
        <w:t>350(A) of the 1976 Code is amended to read:</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sidR="001B6F2F">
        <w:rPr>
          <w:u w:val="single"/>
        </w:rPr>
        <w:t>innovation</w:t>
      </w:r>
      <w:r w:rsidR="001B6F2F">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C6373E">
        <w:noBreakHyphen/>
      </w:r>
      <w:r w:rsidRPr="00A85290">
        <w:t>thirds affirmative vote of the board for each exemption and the proposed exemption is approved by the State Board of Education.”</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1B6F2F"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873789" w:rsidRPr="00A85290">
        <w:t>V</w:t>
      </w:r>
    </w:p>
    <w:p w:rsidR="00873789" w:rsidRPr="00A85290" w:rsidRDefault="00873789"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Default="00A53F5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Educator</w:t>
      </w:r>
      <w:r w:rsidR="00873789" w:rsidRPr="00A85290">
        <w:t xml:space="preserve"> </w:t>
      </w:r>
      <w:r w:rsidR="00256532">
        <w:t>Development and Satisfaction</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Pr="00A85290"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4</w:t>
      </w:r>
      <w:r w:rsidRPr="00A85290">
        <w:t>.</w:t>
      </w:r>
      <w:r w:rsidRPr="00A85290">
        <w:tab/>
        <w:t>Article 11, Chapter 18, Title 59 of the 1976 Code is amended by adding:</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2F"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8</w:t>
      </w:r>
      <w:r w:rsidR="00C6373E">
        <w:noBreakHyphen/>
      </w:r>
      <w:r w:rsidRPr="00A85290">
        <w:t>1115.</w:t>
      </w:r>
      <w:r w:rsidRPr="00A85290">
        <w:tab/>
      </w:r>
      <w:r w:rsidR="001B6F2F">
        <w:t>(A)</w:t>
      </w:r>
      <w:r w:rsidR="001B6F2F">
        <w:tab/>
      </w:r>
      <w:r w:rsidRPr="00A85290">
        <w:t xml:space="preserve">A school that receives an overall rating of </w:t>
      </w:r>
      <w:r w:rsidR="00C6373E" w:rsidRPr="00C6373E">
        <w:t>‘</w:t>
      </w:r>
      <w:r w:rsidRPr="00A85290">
        <w:t>Good</w:t>
      </w:r>
      <w:r w:rsidR="00C6373E" w:rsidRPr="00C6373E">
        <w:t>’</w:t>
      </w:r>
      <w:r w:rsidRPr="00A85290">
        <w:t xml:space="preserve"> or </w:t>
      </w:r>
      <w:r w:rsidR="00C6373E" w:rsidRPr="00C6373E">
        <w:t>‘</w:t>
      </w:r>
      <w:r w:rsidRPr="00A85290">
        <w:t>Excellent</w:t>
      </w:r>
      <w:r w:rsidR="00C6373E" w:rsidRPr="00C6373E">
        <w:t>’</w:t>
      </w:r>
      <w:r w:rsidRPr="00A85290">
        <w:t xml:space="preserve"> on its annual report card for at least two consecutive years may hire noncertified teachers in a ratio of up to twenty</w:t>
      </w:r>
      <w:r w:rsidR="00C6373E">
        <w:noBreakHyphen/>
      </w:r>
      <w:r w:rsidRPr="00A85290">
        <w:t>five percent of its entire teach</w:t>
      </w:r>
      <w:r w:rsidR="0002722B">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FD0EC8" w:rsidRDefault="001B6F2F"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00FD0EC8" w:rsidRPr="00A85290">
        <w:t>”</w:t>
      </w:r>
    </w:p>
    <w:p w:rsidR="00256532" w:rsidRDefault="00256532"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342DB">
        <w:t>3</w:t>
      </w:r>
      <w:r w:rsidR="00A3609A">
        <w:t>5</w:t>
      </w:r>
      <w:r>
        <w:t>.</w:t>
      </w:r>
      <w:r>
        <w:tab/>
      </w:r>
      <w:r w:rsidRPr="00D42BF1">
        <w:rPr>
          <w:color w:val="000000" w:themeColor="text1"/>
          <w:u w:color="000000" w:themeColor="text1"/>
        </w:rPr>
        <w:t>Article 1, Chapter 25, Title 59 of the 1976 Code is amended by adding: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25</w:t>
      </w:r>
      <w:r w:rsidR="00C6373E">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C6373E">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C6373E" w:rsidRPr="00C6373E">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C6373E">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26</w:t>
      </w:r>
      <w:r w:rsidR="00C6373E">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7</w:t>
      </w:r>
      <w:r w:rsidRPr="00A85290">
        <w:t>.</w:t>
      </w:r>
      <w:r w:rsidRPr="00A85290">
        <w:tab/>
        <w:t>Chapter 26, Title 59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070"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26</w:t>
      </w:r>
      <w:r w:rsidR="00C6373E">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C6373E" w:rsidRPr="00C6373E">
        <w:t>‘</w:t>
      </w:r>
      <w:r w:rsidRPr="00A85290">
        <w:t>South Carolina Teacher Preparation Report Card</w:t>
      </w:r>
      <w:r w:rsidR="00C6373E" w:rsidRPr="00C6373E">
        <w:t>’</w:t>
      </w:r>
      <w:r w:rsidRPr="00A85290">
        <w:t>. The report card shall evaluate the ability of educator preparation programs, including alternative programs, to train new teachers for success in South Carolina</w:t>
      </w:r>
      <w:r w:rsidR="00C6373E" w:rsidRPr="00C6373E">
        <w:t>’</w:t>
      </w:r>
      <w:r w:rsidRPr="00A85290">
        <w:t>s classrooms. The report card must include data on a variety of measures to provide an overall picture of how well each educator preparation program prepares effective teachers and meets state goals, including</w:t>
      </w:r>
      <w:r w:rsidR="007E1070" w:rsidRPr="00A85290">
        <w:t>, but not limited to, the following:</w:t>
      </w:r>
    </w:p>
    <w:p w:rsidR="00873789" w:rsidRPr="00A85290" w:rsidRDefault="007E107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873789" w:rsidRPr="00A85290">
        <w:tab/>
        <w:t>(1)</w:t>
      </w:r>
      <w:r w:rsidR="00873789" w:rsidRPr="00A85290">
        <w:tab/>
        <w:t>number of undergraduate and graduate complet</w:t>
      </w:r>
      <w:r w:rsidR="00451C70" w:rsidRPr="00A85290">
        <w:t>ion</w:t>
      </w:r>
      <w:r w:rsidR="00873789" w:rsidRPr="00A85290">
        <w:t>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 xml:space="preserve">effectiveness of </w:t>
      </w:r>
      <w:r w:rsidR="00E01ADC" w:rsidRPr="00A85290">
        <w:t>individuals who completed a provider</w:t>
      </w:r>
      <w:r w:rsidR="00C6373E" w:rsidRPr="00C6373E">
        <w:t>’</w:t>
      </w:r>
      <w:r w:rsidR="00E01ADC" w:rsidRPr="00A85290">
        <w:t xml:space="preserve">s program and are employed in a public school classroom.  The information </w:t>
      </w:r>
      <w:r w:rsidR="006C2780" w:rsidRPr="00A85290">
        <w:t>must</w:t>
      </w:r>
      <w:r w:rsidR="00E01ADC" w:rsidRPr="00A85290">
        <w:t xml:space="preserve"> be differentiated by provider and, where applicable, across content areas. </w:t>
      </w:r>
    </w:p>
    <w:p w:rsidR="00873789"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r>
      <w:r w:rsidR="00487DE4" w:rsidRPr="00A85290">
        <w:t>The State Department of Education, e</w:t>
      </w:r>
      <w:r w:rsidRPr="00A85290">
        <w:t>ach</w:t>
      </w:r>
      <w:r w:rsidRPr="00A85290">
        <w:rPr>
          <w:b/>
        </w:rPr>
        <w:t xml:space="preserve"> </w:t>
      </w:r>
      <w:r w:rsidRPr="00A85290">
        <w:t>educator preparation program</w:t>
      </w:r>
      <w:r w:rsidR="00487DE4" w:rsidRPr="00A85290">
        <w:t>,</w:t>
      </w:r>
      <w:r w:rsidRPr="00A85290">
        <w:t xml:space="preserve"> and </w:t>
      </w:r>
      <w:r w:rsidR="00487DE4" w:rsidRPr="00A85290">
        <w:t xml:space="preserve">each </w:t>
      </w:r>
      <w:r w:rsidRPr="00A85290">
        <w:t>school district shall report all data as requested by the State Board of Education to complete the evaluation.”</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3</w:t>
      </w:r>
      <w:r w:rsidR="00A3609A">
        <w:t>8</w:t>
      </w:r>
      <w:r>
        <w:t>.</w:t>
      </w:r>
      <w:r>
        <w:tab/>
        <w:t>Chapter 26, Title 59 of the 1976 Code is amended by adding:</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26</w:t>
      </w:r>
      <w:r w:rsidR="00C6373E">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6373E">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C3F67" w:rsidRDefault="0002722B"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(3</w:t>
      </w:r>
      <w:r w:rsidR="007C3F67">
        <w:t>)</w:t>
      </w:r>
      <w:r w:rsidR="007C3F67">
        <w:tab/>
      </w:r>
      <w:r w:rsidR="007C3F67" w:rsidRPr="00213AA2">
        <w:t xml:space="preserve">not share </w:t>
      </w:r>
      <w:r w:rsidR="007C3F67">
        <w:t>such information with</w:t>
      </w:r>
      <w:r w:rsidR="007C3F67" w:rsidRPr="00213AA2">
        <w:t xml:space="preserve"> a third party without the express written consent of the educator.  </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3</w:t>
      </w:r>
      <w:r w:rsidR="00A3609A">
        <w:t>9</w:t>
      </w:r>
      <w:r w:rsidRPr="00A85290">
        <w:t>.</w:t>
      </w:r>
      <w:r w:rsidRPr="00A85290">
        <w:tab/>
        <w:t>Article 1, Chapter 25,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25</w:t>
      </w:r>
      <w:r w:rsidR="00C6373E">
        <w:noBreakHyphen/>
      </w:r>
      <w:r w:rsidRPr="00A85290">
        <w:t>52.</w:t>
      </w:r>
      <w:r w:rsidRPr="00A85290">
        <w:tab/>
        <w:t>(A)</w:t>
      </w:r>
      <w:r w:rsidRPr="00A85290">
        <w:tab/>
        <w:t xml:space="preserve">Recognizing that supportive working conditions for teachers make it more likely that teachers will </w:t>
      </w:r>
      <w:r w:rsidR="007E1070" w:rsidRPr="00A85290">
        <w:t>continue with, and prosper in</w:t>
      </w:r>
      <w:r w:rsidRPr="00A85290">
        <w:t xml:space="preserve"> the profession, the Center for Educator Recruitment, Retention and Advancement shall </w:t>
      </w:r>
      <w:r w:rsidR="007E1070" w:rsidRPr="00A85290">
        <w:t>use and update the teacher survey currently admini</w:t>
      </w:r>
      <w:r w:rsidR="0002722B">
        <w:t>stered by the department.  The c</w:t>
      </w:r>
      <w:r w:rsidR="007E1070" w:rsidRPr="00A85290">
        <w:t>enter</w:t>
      </w:r>
      <w:r w:rsidRPr="00A85290">
        <w:t xml:space="preserve"> semiannually shall administer </w:t>
      </w:r>
      <w:r w:rsidR="007E1070" w:rsidRPr="00A85290">
        <w:t xml:space="preserve">the uniform, confidential, and online </w:t>
      </w:r>
      <w:r w:rsidRPr="00A85290">
        <w:t>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publish the results for the school. </w:t>
      </w:r>
      <w:r w:rsidR="007E1070" w:rsidRPr="00A85290">
        <w:t>Yearly r</w:t>
      </w:r>
      <w:r w:rsidRPr="00A85290">
        <w:t xml:space="preserve">esults must be published online </w:t>
      </w:r>
      <w:r w:rsidR="007E1070" w:rsidRPr="00A85290">
        <w:t xml:space="preserve">and maintained </w:t>
      </w:r>
      <w:r w:rsidRPr="00A85290">
        <w:t>for ten years.”</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40</w:t>
      </w:r>
      <w:r w:rsidR="003A7CC4" w:rsidRPr="00A85290">
        <w:t>.</w:t>
      </w:r>
      <w:r w:rsidR="003A7CC4" w:rsidRPr="00A85290">
        <w:tab/>
        <w:t>Section 59</w:t>
      </w:r>
      <w:r w:rsidR="00C6373E">
        <w:noBreakHyphen/>
      </w:r>
      <w:r w:rsidR="003A7CC4" w:rsidRPr="00A85290">
        <w:t>20</w:t>
      </w:r>
      <w:r w:rsidR="00C6373E">
        <w:noBreakHyphen/>
      </w:r>
      <w:r w:rsidR="003A7CC4" w:rsidRPr="00A85290">
        <w:t>50 of the 1976 Code is amended to read:</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3A7CC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20</w:t>
      </w:r>
      <w:r w:rsidR="00C6373E">
        <w:noBreakHyphen/>
      </w:r>
      <w:r w:rsidRPr="00A85290">
        <w:t>50.</w:t>
      </w:r>
      <w:r w:rsidRPr="00A85290">
        <w:tab/>
      </w:r>
      <w:r w:rsidRPr="00A85290">
        <w:rPr>
          <w:strike/>
        </w:rPr>
        <w:t>(1)</w:t>
      </w:r>
      <w:r w:rsidR="00C013B4" w:rsidRPr="00A85290">
        <w:tab/>
      </w:r>
      <w:r w:rsidRPr="00A85290">
        <w:rPr>
          <w:strike/>
        </w:rPr>
        <w:t>Notwithstanding the computations prescribed in Section 59</w:t>
      </w:r>
      <w:r w:rsidR="00C6373E">
        <w:rPr>
          <w:strike/>
        </w:rPr>
        <w:noBreakHyphen/>
      </w:r>
      <w:r w:rsidRPr="00A85290">
        <w:rPr>
          <w:strike/>
        </w:rPr>
        <w:t>20</w:t>
      </w:r>
      <w:r w:rsidR="00C6373E">
        <w:rPr>
          <w:strike/>
        </w:rPr>
        <w:noBreakHyphen/>
      </w:r>
      <w:r w:rsidRPr="00A85290">
        <w:rPr>
          <w:strike/>
        </w:rPr>
        <w:t>40, the level of state contributions to each district shall not be reduced to a per</w:t>
      </w:r>
      <w:r w:rsidR="00C6373E">
        <w:rPr>
          <w:strike/>
        </w:rPr>
        <w:noBreakHyphen/>
      </w:r>
      <w:r w:rsidRPr="00A85290">
        <w:rPr>
          <w:strike/>
        </w:rPr>
        <w:t>pupil level of foundation program funds below that per</w:t>
      </w:r>
      <w:r w:rsidR="00C6373E">
        <w:rPr>
          <w:strike/>
        </w:rPr>
        <w:noBreakHyphen/>
      </w:r>
      <w:r w:rsidRPr="00A85290">
        <w:rPr>
          <w:strike/>
        </w:rPr>
        <w:t>pupil level of state funding of programs for the fiscal years prior to implementation of this chapter which will be incorporated in the foundation program.</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no district shall receive annually an increase in state funds less than the full rate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further, after the fiscal year 1982</w:t>
      </w:r>
      <w:r w:rsidR="00C6373E">
        <w:rPr>
          <w:strike/>
        </w:rPr>
        <w:noBreakHyphen/>
      </w:r>
      <w:r w:rsidR="003A7CC4" w:rsidRPr="00A85290">
        <w:rPr>
          <w:strike/>
        </w:rPr>
        <w:t>83 no district shall receive annually an increase in state funds less than four</w:t>
      </w:r>
      <w:r w:rsidR="00C6373E">
        <w:rPr>
          <w:strike/>
        </w:rPr>
        <w:noBreakHyphen/>
      </w:r>
      <w:r w:rsidR="003A7CC4" w:rsidRPr="00A85290">
        <w:rPr>
          <w:strike/>
        </w:rPr>
        <w:t>fifths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Beginning July 1, 1994, no additional school district shall receive hold</w:t>
      </w:r>
      <w:r w:rsidR="00C6373E">
        <w:rPr>
          <w:strike/>
        </w:rPr>
        <w:noBreakHyphen/>
      </w:r>
      <w:r w:rsidR="003A7CC4" w:rsidRPr="00A85290">
        <w:rPr>
          <w:strike/>
        </w:rPr>
        <w:t>harmless funds under this subsection due to decreases in student numbers or upward adjustments in the index of taxpaying ability.</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(2) Notwithstanding any provisions of this chapter, any local school district may increase the local effort above the foundation program funding level as deemed necessary to meet the aspirations of the people of the district.</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(3) Eighty</w:t>
      </w:r>
      <w:r w:rsidR="00C6373E">
        <w:rPr>
          <w:strike/>
        </w:rPr>
        <w:noBreakHyphen/>
      </w:r>
      <w:r w:rsidR="003A7CC4"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C6373E">
        <w:rPr>
          <w:strike/>
        </w:rPr>
        <w:noBreakHyphen/>
      </w:r>
      <w:r w:rsidR="003A7CC4" w:rsidRPr="00A85290">
        <w:rPr>
          <w:strike/>
        </w:rPr>
        <w:t>five percent of the appropriated amount shall be subject to a penalty the following fiscal year in the amount equal to the difference between the amount spent and the required eighty</w:t>
      </w:r>
      <w:r w:rsidR="00C6373E">
        <w:rPr>
          <w:strike/>
        </w:rPr>
        <w:noBreakHyphen/>
      </w:r>
      <w:r w:rsidR="003A7CC4" w:rsidRPr="00A85290">
        <w:rPr>
          <w:strike/>
        </w:rPr>
        <w:t>five percent figure.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However, this requirement shall not apply to the funds generated by children in the pupil classification “Speech Handicapped Pupils”.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(4)(a) Each school district shall pay each certified teacher or administrator an annual salary at least equal to the salary stated in the statewide minimum salary schedule for the person</w:t>
      </w:r>
      <w:r w:rsidR="00C6373E" w:rsidRPr="00C6373E">
        <w:rPr>
          <w:strike/>
        </w:rPr>
        <w:t>’</w:t>
      </w:r>
      <w:r w:rsidR="003A7CC4"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3A7CC4"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C6373E" w:rsidRPr="00C6373E">
        <w:rPr>
          <w:strike/>
        </w:rPr>
        <w:t>’</w:t>
      </w:r>
      <w:r w:rsidR="003A7CC4"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6373E" w:rsidRPr="00C6373E">
        <w:rPr>
          <w:strike/>
        </w:rPr>
        <w:t>’</w:t>
      </w:r>
      <w:r w:rsidR="003A7CC4" w:rsidRPr="00A85290">
        <w:rPr>
          <w:strike/>
        </w:rPr>
        <w:t>s minimum salary schedule may be provided only to teachers who demonstrate minimum knowledge proficiency by meeting one of the following criteria:</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(1) holding a valid professional certificate;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(2) having a score of 425 or greater on the Commons Examination of the National Teachers Examinations;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(3) meeting the minimum qualifying score on the appropriate area teaching examination; or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3A7CC4" w:rsidRPr="00A85290">
        <w:rPr>
          <w:strike/>
        </w:rPr>
        <w:t>(4) meeting the minimum standards on the basic skills examinations as prescribed by the State Board of Education provided in Section 59</w:t>
      </w:r>
      <w:r w:rsidR="00C6373E">
        <w:rPr>
          <w:strike/>
        </w:rPr>
        <w:noBreakHyphen/>
      </w:r>
      <w:r w:rsidR="003A7CC4" w:rsidRPr="00A85290">
        <w:rPr>
          <w:strike/>
        </w:rPr>
        <w:t>26</w:t>
      </w:r>
      <w:r w:rsidR="00C6373E">
        <w:rPr>
          <w:strike/>
        </w:rPr>
        <w:noBreakHyphen/>
      </w:r>
      <w:r w:rsidR="003A7CC4" w:rsidRPr="00A85290">
        <w:rPr>
          <w:strike/>
        </w:rPr>
        <w:t>20</w:t>
      </w:r>
      <w:r w:rsidR="003A7CC4" w:rsidRPr="00A85290">
        <w:t xml:space="preserve"> </w:t>
      </w:r>
      <w:r w:rsidR="003A7CC4" w:rsidRPr="00A85290">
        <w:rPr>
          <w:color w:val="000000" w:themeColor="text1"/>
          <w:u w:val="single" w:color="000000" w:themeColor="text1"/>
        </w:rPr>
        <w:t>Beginning in Fiscal Year 2019</w:t>
      </w:r>
      <w:r w:rsidR="00C6373E">
        <w:rPr>
          <w:color w:val="000000" w:themeColor="text1"/>
          <w:u w:val="single" w:color="000000" w:themeColor="text1"/>
        </w:rPr>
        <w:noBreakHyphen/>
      </w:r>
      <w:r w:rsidR="003A7CC4" w:rsidRPr="00A85290">
        <w:rPr>
          <w:color w:val="000000" w:themeColor="text1"/>
          <w:u w:val="single" w:color="000000" w:themeColor="text1"/>
        </w:rPr>
        <w:t>2</w:t>
      </w:r>
      <w:r w:rsidR="00124480">
        <w:rPr>
          <w:color w:val="000000" w:themeColor="text1"/>
          <w:u w:val="single" w:color="000000" w:themeColor="text1"/>
        </w:rPr>
        <w:t>02</w:t>
      </w:r>
      <w:r w:rsidR="003A7CC4" w:rsidRPr="00A85290">
        <w:rPr>
          <w:color w:val="000000" w:themeColor="text1"/>
          <w:u w:val="single" w:color="000000" w:themeColor="text1"/>
        </w:rPr>
        <w:t>0, the starting salary for a teacher with no years of experience and a bachelor</w:t>
      </w:r>
      <w:r w:rsidR="00C6373E" w:rsidRPr="00C6373E">
        <w:rPr>
          <w:color w:val="000000" w:themeColor="text1"/>
          <w:u w:val="single" w:color="000000" w:themeColor="text1"/>
        </w:rPr>
        <w:t>’</w:t>
      </w:r>
      <w:r w:rsidR="003A7CC4" w:rsidRPr="00A85290">
        <w:rPr>
          <w:color w:val="000000" w:themeColor="text1"/>
          <w:u w:val="single" w:color="000000" w:themeColor="text1"/>
        </w:rPr>
        <w:t xml:space="preserve">s degree must be at least $35,000.  </w:t>
      </w:r>
      <w:r w:rsidR="00124480">
        <w:rPr>
          <w:color w:val="000000" w:themeColor="text1"/>
          <w:u w:val="single" w:color="000000" w:themeColor="text1"/>
        </w:rPr>
        <w:t>T</w:t>
      </w:r>
      <w:r w:rsidR="003A7CC4" w:rsidRPr="00A85290">
        <w:rPr>
          <w:color w:val="000000" w:themeColor="text1"/>
          <w:u w:val="single" w:color="000000" w:themeColor="text1"/>
        </w:rPr>
        <w:t>he General Assembly shall establish the starting teacher salary</w:t>
      </w:r>
      <w:r w:rsidR="00124480">
        <w:rPr>
          <w:color w:val="000000" w:themeColor="text1"/>
          <w:u w:val="single" w:color="000000" w:themeColor="text1"/>
        </w:rPr>
        <w:t xml:space="preserve"> e</w:t>
      </w:r>
      <w:r w:rsidR="00124480" w:rsidRPr="00A85290">
        <w:rPr>
          <w:color w:val="000000" w:themeColor="text1"/>
          <w:u w:val="single" w:color="000000" w:themeColor="text1"/>
        </w:rPr>
        <w:t>ach year in the annual appropriations bill</w:t>
      </w:r>
      <w:r w:rsidR="003A7CC4" w:rsidRPr="00A85290">
        <w:rPr>
          <w:color w:val="000000" w:themeColor="text1"/>
          <w:u w:val="single" w:color="000000" w:themeColor="text1"/>
        </w:rPr>
        <w:t xml:space="preserve">.  Before July 2021, the State Department of Education shall develop and report to </w:t>
      </w:r>
      <w:r w:rsidR="0002722B">
        <w:rPr>
          <w:color w:val="000000" w:themeColor="text1"/>
          <w:u w:val="single" w:color="000000" w:themeColor="text1"/>
        </w:rPr>
        <w:t>the General Assembly</w:t>
      </w:r>
      <w:r w:rsidR="003A7CC4" w:rsidRPr="00A85290">
        <w:rPr>
          <w:color w:val="000000" w:themeColor="text1"/>
          <w:u w:val="single" w:color="000000" w:themeColor="text1"/>
        </w:rPr>
        <w:t xml:space="preserve"> a plan to remove the existing teacher salary schedule and implement at least five, but no more than nine, career bands. The report must include requirements for teacher advancement to each progressive band</w:t>
      </w:r>
      <w:r w:rsidR="003A7CC4" w:rsidRPr="00A85290">
        <w:t>.”</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41</w:t>
      </w:r>
      <w:r w:rsidR="00AE3C3F" w:rsidRPr="00A85290">
        <w:t>.</w:t>
      </w:r>
      <w:r w:rsidR="00AE3C3F" w:rsidRPr="00A85290">
        <w:tab/>
        <w:t>Section 59</w:t>
      </w:r>
      <w:r w:rsidR="00C6373E">
        <w:noBreakHyphen/>
      </w:r>
      <w:r w:rsidR="00AE3C3F" w:rsidRPr="00A85290">
        <w:t>111</w:t>
      </w:r>
      <w:r w:rsidR="00C6373E">
        <w:noBreakHyphen/>
      </w:r>
      <w:r w:rsidR="00AE3C3F" w:rsidRPr="00A85290">
        <w:t>110 of the 1976 Code is amended to read:</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110.</w:t>
      </w:r>
      <w:r w:rsidRPr="00A85290">
        <w:tab/>
      </w:r>
      <w:r w:rsidRPr="00A85290">
        <w:rPr>
          <w:u w:val="single"/>
        </w:rPr>
        <w:t>(A)</w:t>
      </w:r>
      <w:r w:rsidR="00F117CA" w:rsidRPr="00A85290">
        <w:tab/>
      </w:r>
      <w:r w:rsidRPr="00A85290">
        <w:t>No tuition may be charged for a period of four school years by any state</w:t>
      </w:r>
      <w:r w:rsidR="00C6373E">
        <w:noBreakHyphen/>
      </w:r>
      <w:r w:rsidRPr="00A85290">
        <w:t>supported college or university or any state</w:t>
      </w:r>
      <w:r w:rsidR="00C6373E">
        <w:noBreakHyphen/>
      </w:r>
      <w:r w:rsidRPr="00A85290">
        <w:t>supported vocational or technical school for children of:</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AE3C3F" w:rsidRPr="00A85290" w:rsidRDefault="00F117CA"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AE3C3F" w:rsidRPr="00A85290">
        <w:rPr>
          <w:u w:val="single"/>
        </w:rPr>
        <w:t>(3)</w:t>
      </w:r>
      <w:r w:rsidRPr="00A85290">
        <w:tab/>
      </w:r>
      <w:r w:rsidR="00AE3C3F" w:rsidRPr="00A85290">
        <w:rPr>
          <w:u w:val="single"/>
        </w:rPr>
        <w:t>full</w:t>
      </w:r>
      <w:r w:rsidR="00C6373E">
        <w:rPr>
          <w:u w:val="single"/>
        </w:rPr>
        <w:noBreakHyphen/>
      </w:r>
      <w:r w:rsidR="00AE3C3F" w:rsidRPr="00A85290">
        <w:rPr>
          <w:u w:val="single"/>
        </w:rPr>
        <w:t xml:space="preserve">time certified classroom teachers </w:t>
      </w:r>
      <w:r w:rsidR="001B6F2F">
        <w:rPr>
          <w:u w:val="single"/>
        </w:rPr>
        <w:t xml:space="preserve">with at least five years of teaching service who are </w:t>
      </w:r>
      <w:r w:rsidR="00AE3C3F" w:rsidRPr="00A85290">
        <w:rPr>
          <w:u w:val="single"/>
        </w:rPr>
        <w:t xml:space="preserve">employed in schools </w:t>
      </w:r>
      <w:r w:rsidR="001B6F2F">
        <w:rPr>
          <w:u w:val="single"/>
        </w:rPr>
        <w:t>that have</w:t>
      </w:r>
      <w:r w:rsidR="00AE3C3F" w:rsidRPr="00A85290">
        <w:rPr>
          <w:u w:val="single"/>
        </w:rPr>
        <w:t xml:space="preserve"> an absolute rating of unsatisfactory for at least three of the previous four years</w:t>
      </w:r>
      <w:r w:rsidR="001B6F2F">
        <w:rPr>
          <w:u w:val="single"/>
        </w:rPr>
        <w:t xml:space="preserve">.  The teacher </w:t>
      </w:r>
      <w:r w:rsidR="00C41B1B">
        <w:rPr>
          <w:u w:val="single"/>
        </w:rPr>
        <w:t>shall</w:t>
      </w:r>
      <w:r w:rsidR="001B6F2F">
        <w:rPr>
          <w:u w:val="single"/>
        </w:rPr>
        <w:t xml:space="preserve"> serve as a full</w:t>
      </w:r>
      <w:r w:rsidR="00C6373E">
        <w:rPr>
          <w:u w:val="single"/>
        </w:rPr>
        <w:noBreakHyphen/>
      </w:r>
      <w:r w:rsidR="001B6F2F">
        <w:rPr>
          <w:u w:val="single"/>
        </w:rPr>
        <w:t>time classroom teacher for the duration of the time the child is in a state</w:t>
      </w:r>
      <w:r w:rsidR="00C6373E">
        <w:rPr>
          <w:u w:val="single"/>
        </w:rPr>
        <w:noBreakHyphen/>
      </w:r>
      <w:r w:rsidR="001B6F2F">
        <w:rPr>
          <w:u w:val="single"/>
        </w:rPr>
        <w:t>supported college, university, or vocational or technical school</w:t>
      </w:r>
      <w:r w:rsidR="00AE3C3F" w:rsidRPr="00A85290">
        <w:t>.</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F117CA" w:rsidRPr="00A85290">
        <w:tab/>
      </w:r>
      <w:r w:rsidRPr="00A85290">
        <w:t>The tuition authorized to be paid by this section applies only to undergraduate courses or curriculum and may be paid for a period not exceeding four years, regardless of the number of state</w:t>
      </w:r>
      <w:r w:rsidR="00C6373E">
        <w:noBreakHyphen/>
      </w:r>
      <w:r w:rsidRPr="00A85290">
        <w:t>supported colleges, universities, or state</w:t>
      </w:r>
      <w:r w:rsidR="00C6373E">
        <w:noBreakHyphen/>
      </w:r>
      <w:r w:rsidRPr="00A85290">
        <w:t>supported vocational or technical schools the child attends.”</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42</w:t>
      </w:r>
      <w:r w:rsidRPr="00A85290">
        <w:t>.</w:t>
      </w:r>
      <w:r w:rsidRPr="00A85290">
        <w:tab/>
        <w:t>Article 3, Chapter 111, Title 59 of the 1976 Code is amended by adding:</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155.</w:t>
      </w:r>
      <w:r w:rsidRPr="00A85290">
        <w:tab/>
        <w:t xml:space="preserve">For the purposes of this article, a </w:t>
      </w:r>
      <w:r w:rsidR="00C6373E" w:rsidRPr="00C6373E">
        <w:t>‘</w:t>
      </w:r>
      <w:r w:rsidRPr="00A85290">
        <w:t>public school teacher</w:t>
      </w:r>
      <w:r w:rsidR="00C6373E" w:rsidRPr="00C6373E">
        <w:t>’</w:t>
      </w:r>
      <w:r w:rsidRPr="00A85290">
        <w:t xml:space="preserve"> means a full</w:t>
      </w:r>
      <w:r w:rsidR="00C6373E">
        <w:noBreakHyphen/>
      </w:r>
      <w:r w:rsidRPr="00A85290">
        <w:t>time teacher who is on a continuing contract status and is highly effective as determined by the state</w:t>
      </w:r>
      <w:r w:rsidR="00C6373E" w:rsidRPr="00C6373E">
        <w:t>’</w:t>
      </w:r>
      <w:r w:rsidRPr="00A85290">
        <w:t>s educator evaluation system.”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3</w:t>
      </w:r>
      <w:r w:rsidRPr="00A85290">
        <w:t>.</w:t>
      </w:r>
      <w:r w:rsidRPr="00A85290">
        <w:tab/>
      </w:r>
      <w:r w:rsidR="00366509">
        <w:t>Article 1, Chapter 19, Title 59 of the 1976 Code is amended by adding</w:t>
      </w:r>
      <w:r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09" w:rsidRDefault="00366509" w:rsidP="00366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C6373E">
        <w:noBreakHyphen/>
      </w:r>
      <w:r>
        <w:t>19</w:t>
      </w:r>
      <w:r w:rsidR="00C6373E">
        <w:noBreakHyphen/>
      </w:r>
      <w:r>
        <w:t xml:space="preserve">360. The board of trustees of a local school district may authorize the </w:t>
      </w:r>
      <w:r w:rsidR="009C365F">
        <w:t xml:space="preserve">daily </w:t>
      </w:r>
      <w:r>
        <w:t>mileage reimbursement of a teacher who must travel more than twenty</w:t>
      </w:r>
      <w:r w:rsidR="00C6373E">
        <w:noBreakHyphen/>
      </w:r>
      <w:r>
        <w:t>five miles</w:t>
      </w:r>
      <w:r w:rsidR="009C365F">
        <w:t xml:space="preserve"> each way between home and </w:t>
      </w:r>
      <w:r>
        <w:t>school. This reimbursement may not exceed the existing federal reimbursement rate for mileage</w:t>
      </w:r>
      <w:r w:rsidRPr="00A85290">
        <w:t>.”</w:t>
      </w:r>
    </w:p>
    <w:p w:rsidR="001B6F2F"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rsidR="001B6F2F">
        <w:t>I</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4</w:t>
      </w:r>
      <w:r w:rsidRPr="00A85290">
        <w:t>.</w:t>
      </w:r>
      <w:r w:rsidRPr="00A85290">
        <w:tab/>
        <w:t>Chapter 18,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w:t>
      </w:r>
      <w:r w:rsidR="00236B29">
        <w:t>15</w:t>
      </w:r>
      <w:r w:rsidRPr="00A85290">
        <w:t>.</w:t>
      </w:r>
      <w:r w:rsidRPr="00A85290">
        <w:tab/>
        <w:t>(A)</w:t>
      </w:r>
      <w:r w:rsidRPr="00A85290">
        <w:tab/>
        <w:t>When a</w:t>
      </w:r>
      <w:r w:rsidR="00F01104">
        <w:t>n elementary or</w:t>
      </w:r>
      <w:r w:rsidR="004A33E3">
        <w:t xml:space="preserve"> middle</w:t>
      </w:r>
      <w:r w:rsidRPr="00A85290">
        <w:t xml:space="preserve"> school receives an overall rating of below average or unsatisfactory, </w:t>
      </w:r>
      <w:r w:rsidR="004A33E3">
        <w:t>or fewer than twenty</w:t>
      </w:r>
      <w:r w:rsidR="00C6373E">
        <w:noBreakHyphen/>
      </w:r>
      <w:r w:rsidR="004A33E3">
        <w:t xml:space="preserve">five percent of its students are at </w:t>
      </w:r>
      <w:r w:rsidR="00C6373E" w:rsidRPr="00C6373E">
        <w:t>‘</w:t>
      </w:r>
      <w:r w:rsidR="004A33E3">
        <w:t>meets</w:t>
      </w:r>
      <w:r w:rsidR="00C6373E" w:rsidRPr="00C6373E">
        <w:t>’</w:t>
      </w:r>
      <w:r w:rsidR="004A33E3">
        <w:t xml:space="preserve"> or </w:t>
      </w:r>
      <w:r w:rsidR="00C6373E" w:rsidRPr="00C6373E">
        <w:t>‘</w:t>
      </w:r>
      <w:r w:rsidR="004A33E3">
        <w:t>exceeds expectations</w:t>
      </w:r>
      <w:r w:rsidR="00C6373E" w:rsidRPr="00C6373E">
        <w:t>’</w:t>
      </w:r>
      <w:r w:rsidR="004A33E3">
        <w:t xml:space="preserve"> on the English/language arts and mathematics SC READY assessment or its successor assessment, or when a high school receives an overall rating of below average or unsatisfactory or fewer than twenty</w:t>
      </w:r>
      <w:r w:rsidR="00C6373E">
        <w:noBreakHyphen/>
      </w:r>
      <w:r w:rsidR="004A33E3">
        <w:t>five percent of its students score at least a C or better on end</w:t>
      </w:r>
      <w:r w:rsidR="00C6373E">
        <w:noBreakHyphen/>
      </w:r>
      <w:r w:rsidR="004A33E3">
        <w:t>of</w:t>
      </w:r>
      <w:r w:rsidR="00C6373E">
        <w:noBreakHyphen/>
      </w:r>
      <w:r w:rsidR="004A33E3">
        <w:t>course assessments in English and mathematics, t</w:t>
      </w:r>
      <w:r w:rsidRPr="00A85290">
        <w:t>he faculty of the school with the leadership of the principal must review its renewal plan and revise it with the assistance of the school improvement council established in Section 59</w:t>
      </w:r>
      <w:r w:rsidR="00C6373E">
        <w:noBreakHyphen/>
      </w:r>
      <w:r w:rsidRPr="00A85290">
        <w:t>20</w:t>
      </w:r>
      <w:r w:rsidR="00C6373E">
        <w:noBreakHyphen/>
      </w:r>
      <w:r w:rsidRPr="00A85290">
        <w:t xml:space="preserve">60. The revised plan </w:t>
      </w:r>
      <w:r w:rsidR="00102544">
        <w:t xml:space="preserve">shall be the school turnaround plan and </w:t>
      </w:r>
      <w:r w:rsidRPr="00A85290">
        <w:t>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consider every aspect of schooling and must outline activities that, when implemented, reasonably may be expected to improve student performance and increase the rate of student progress;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2</w:t>
      </w:r>
      <w:r w:rsidR="00873789" w:rsidRPr="00A85290">
        <w:t>)</w:t>
      </w:r>
      <w:r w:rsidR="00873789" w:rsidRPr="00A85290">
        <w:tab/>
      </w:r>
      <w:r w:rsidR="00AE3C3F" w:rsidRPr="00A85290">
        <w:t>provide a clear and</w:t>
      </w:r>
      <w:r w:rsidR="00873789" w:rsidRPr="00A85290">
        <w:t xml:space="preserve"> coherent plan for professional development that is ongoing, job related, and keyed to improving teaching and learning;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 specific annual targets for improving student academic achievement for elementary and middle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4</w:t>
      </w:r>
      <w:r w:rsidRPr="00A85290">
        <w:t>)</w:t>
      </w:r>
      <w:r w:rsidRPr="00A85290">
        <w:tab/>
        <w:t>establish specific annual targets for improving student academic achievement, on</w:t>
      </w:r>
      <w:r w:rsidR="00C6373E">
        <w:noBreakHyphen/>
      </w:r>
      <w:r w:rsidRPr="00A85290">
        <w:t>time graduation rates, and college and career readiness for high schools;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5</w:t>
      </w:r>
      <w:r w:rsidR="00873789" w:rsidRPr="00A85290">
        <w:t>)</w:t>
      </w:r>
      <w:r w:rsidR="00873789" w:rsidRPr="00A85290">
        <w:tab/>
        <w:t>identify how existing resources and technical as</w:t>
      </w:r>
      <w:r w:rsidR="00454C9F" w:rsidRPr="00A85290">
        <w:t>sistance funds provided by the S</w:t>
      </w:r>
      <w:r w:rsidR="00873789" w:rsidRPr="00A85290">
        <w:t>tate or by Title I federal funds can be targeted to improve student outcome with specific actions to improve the recruitment and retention of highly effective teachers;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6</w:t>
      </w:r>
      <w:r w:rsidR="00873789" w:rsidRPr="00A85290">
        <w:t>)</w:t>
      </w:r>
      <w:r w:rsidR="00873789" w:rsidRPr="00A85290">
        <w:tab/>
        <w:t xml:space="preserve">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w:t>
      </w:r>
      <w:r w:rsidR="00AE3C3F" w:rsidRPr="00A85290">
        <w:t>as determined by average student growth</w:t>
      </w:r>
      <w:r w:rsidR="00873789" w:rsidRPr="00A85290">
        <w:t xml:space="preserve"> in schools designated as below average or unsatisfactory; and</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7</w:t>
      </w:r>
      <w:r w:rsidR="00873789" w:rsidRPr="00A85290">
        <w:t>)</w:t>
      </w:r>
      <w:r w:rsidR="00873789" w:rsidRPr="00A85290">
        <w:tab/>
        <w:t>include a time line for implementation of the activities and the goal</w:t>
      </w:r>
      <w:r w:rsidR="00446679" w:rsidRPr="00A85290">
        <w:t xml:space="preserve">s in </w:t>
      </w:r>
      <w:r w:rsidR="00236B29">
        <w:t>item (6</w:t>
      </w:r>
      <w:r w:rsidR="00446679" w:rsidRPr="00A85290">
        <w:t>) to be achieved</w:t>
      </w:r>
      <w:r w:rsidR="00F722E7">
        <w:t>.</w:t>
      </w:r>
      <w:r w:rsidR="00873789" w:rsidRPr="00A85290">
        <w:t xml:space="preserve"> </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76A" w:rsidRPr="00A85290">
        <w:t>(</w:t>
      </w:r>
      <w:r>
        <w:t>B</w:t>
      </w:r>
      <w:r w:rsidR="0066176A" w:rsidRPr="00A85290">
        <w:t>)</w:t>
      </w:r>
      <w:r w:rsidR="0066176A" w:rsidRPr="00A85290">
        <w:tab/>
      </w:r>
      <w:r>
        <w:t xml:space="preserve">For schools identified in subsection (A), the department shall </w:t>
      </w:r>
      <w:r w:rsidR="0066176A" w:rsidRPr="00A85290">
        <w:t>assist schools and school districts as they work to improve classroom practice and student performance by:</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6176A" w:rsidRPr="00A85290">
        <w:t>(</w:t>
      </w:r>
      <w:r>
        <w:t>2</w:t>
      </w:r>
      <w:r w:rsidR="0066176A" w:rsidRPr="00A85290">
        <w:t>)</w:t>
      </w:r>
      <w:r w:rsidR="0066176A" w:rsidRPr="00A85290">
        <w:tab/>
        <w:t xml:space="preserve">providing information and technical assistance in understanding state policies, how they fit together, and the best practice in implementing them; </w:t>
      </w:r>
      <w:r>
        <w:t>and</w:t>
      </w:r>
    </w:p>
    <w:p w:rsidR="0066176A"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rsidR="004A33E3">
        <w:t xml:space="preserve"> and policies.</w:t>
      </w:r>
    </w:p>
    <w:p w:rsidR="004A33E3"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0066176A" w:rsidRPr="00A85290">
        <w:t xml:space="preserve"> a stakeholder group that includes local representatives from the Department of Social Services, Department of Mental Health, Department of Employment and Workforce, and law enforcement;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2</w:t>
      </w:r>
      <w:r w:rsidRPr="00A85290">
        <w:t>)</w:t>
      </w:r>
      <w:r w:rsidRPr="00A85290">
        <w:tab/>
        <w:t>includ</w:t>
      </w:r>
      <w:r w:rsidR="004A33E3">
        <w:t>ing</w:t>
      </w:r>
      <w:r w:rsidRPr="00A85290">
        <w:t xml:space="preserve"> in the creation of the renewal plan, after considering the recommendations of the local stakeholder group, the following: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C6373E">
        <w:noBreakHyphen/>
      </w:r>
      <w:r w:rsidRPr="00A85290">
        <w:t xml:space="preserve">income students;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rsidR="00F01104">
        <w:t>ng programs for limited English</w:t>
      </w:r>
      <w:r w:rsidR="00C6373E">
        <w:noBreakHyphen/>
      </w:r>
      <w:r w:rsidRPr="00A85290">
        <w:t xml:space="preserve">proficient students;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w:t>
      </w:r>
      <w:r w:rsidR="004A33E3">
        <w:t>D</w:t>
      </w:r>
      <w:r w:rsidR="006C2780" w:rsidRPr="00A85290">
        <w:t>)</w:t>
      </w:r>
      <w:r w:rsidR="006C2780" w:rsidRPr="00A85290">
        <w:tab/>
      </w:r>
      <w:r w:rsidRPr="00A85290">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w:t>
      </w:r>
      <w:r w:rsidR="00AE3C3F" w:rsidRPr="00A85290">
        <w:t xml:space="preserve">The State Board of Education shall review and approve the plan and supporting strategies. </w:t>
      </w:r>
      <w:r w:rsidRPr="00A85290">
        <w:t>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4A33E3">
        <w:t>(E</w:t>
      </w:r>
      <w:r w:rsidR="006C2780" w:rsidRPr="00A85290">
        <w:t>)</w:t>
      </w:r>
      <w:r w:rsidRPr="00A85290">
        <w:tab/>
        <w:t>After the approval of the revised plan, the respective professional growth plans for principals and teachers required by Section</w:t>
      </w:r>
      <w:r w:rsidR="00F01104">
        <w:t>s</w:t>
      </w:r>
      <w:r w:rsidRPr="00A85290">
        <w:t xml:space="preserve"> 59</w:t>
      </w:r>
      <w:r w:rsidR="00C6373E">
        <w:noBreakHyphen/>
      </w:r>
      <w:r w:rsidRPr="00A85290">
        <w:t>26</w:t>
      </w:r>
      <w:r w:rsidR="00C6373E">
        <w:noBreakHyphen/>
      </w:r>
      <w:r w:rsidRPr="00A85290">
        <w:t>40 and 59</w:t>
      </w:r>
      <w:r w:rsidR="00C6373E">
        <w:noBreakHyphen/>
      </w:r>
      <w:r w:rsidRPr="00A85290">
        <w:t>24</w:t>
      </w:r>
      <w:r w:rsidR="00C6373E">
        <w:noBreakHyphen/>
      </w:r>
      <w:r w:rsidRPr="00A85290">
        <w:t>40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1</w:t>
      </w:r>
      <w:r w:rsidRPr="00A85290">
        <w:t>)</w:t>
      </w:r>
      <w:r w:rsidRPr="00A85290">
        <w:tab/>
        <w:t xml:space="preserve">be reviewed </w:t>
      </w:r>
      <w:r w:rsidR="0098317B" w:rsidRPr="00A85290">
        <w:t xml:space="preserve">by the department </w:t>
      </w:r>
      <w:r w:rsidRPr="00A85290">
        <w:t xml:space="preserve">and amended to reflect the professional development needs identified in the revised plan;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2</w:t>
      </w:r>
      <w:r w:rsidRPr="00A85290">
        <w:t>)</w:t>
      </w:r>
      <w:r w:rsidRPr="00A85290">
        <w:tab/>
        <w:t>establish individual improvement criteria on the performance dimensions for the next evaluation.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F</w:t>
      </w:r>
      <w:r w:rsidRPr="00A85290">
        <w:t>)</w:t>
      </w:r>
      <w:r w:rsidR="001A68A4" w:rsidRPr="00A85290">
        <w:tab/>
      </w:r>
      <w:r w:rsidRPr="00A85290">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6C2780" w:rsidRPr="00A85290">
        <w:t>1</w:t>
      </w:r>
      <w:r w:rsidRPr="00A85290">
        <w:t>)</w:t>
      </w:r>
      <w:r w:rsidR="001A68A4" w:rsidRPr="00A85290">
        <w:tab/>
      </w:r>
      <w:r w:rsidRPr="00A85290">
        <w:t>provided to the parents no later than February first</w:t>
      </w:r>
      <w:r w:rsidR="00201ECF" w:rsidRPr="00A85290">
        <w:t xml:space="preserve"> of the year following the publication of the rating</w:t>
      </w:r>
      <w:r w:rsidRPr="00A85290">
        <w:t>;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ab/>
        <w:t>(</w:t>
      </w:r>
      <w:r w:rsidR="006C2780" w:rsidRPr="00A85290">
        <w:t>2</w:t>
      </w:r>
      <w:r w:rsidR="00873789" w:rsidRPr="00A85290">
        <w:t>)</w:t>
      </w:r>
      <w:r w:rsidRPr="00A85290">
        <w:tab/>
      </w:r>
      <w:r w:rsidR="00873789" w:rsidRPr="00A85290">
        <w:t>advertised in at least one South Carolina daily newspaper of general circulation in the area, provided this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6C2780" w:rsidRPr="00A85290">
        <w:tab/>
      </w:r>
      <w:r w:rsidRPr="00A85290">
        <w:t>(</w:t>
      </w:r>
      <w:r w:rsidR="006C2780" w:rsidRPr="00A85290">
        <w:t>a</w:t>
      </w:r>
      <w:r w:rsidRPr="00A85290">
        <w:t>)</w:t>
      </w:r>
      <w:r w:rsidR="00454C9F" w:rsidRPr="00A85290">
        <w:tab/>
      </w:r>
      <w:r w:rsidRPr="00A85290">
        <w:t>be published within ninety days of receipt of the report cards issued by the Department of Education and must be a minimum of two columns by ten inches (four and one</w:t>
      </w:r>
      <w:r w:rsidR="00C6373E">
        <w:noBreakHyphen/>
      </w:r>
      <w:r w:rsidRPr="00A85290">
        <w:t>half by ten inches) with at least a twenty</w:t>
      </w:r>
      <w:r w:rsidR="00C6373E">
        <w:noBreakHyphen/>
      </w:r>
      <w:r w:rsidRPr="00A85290">
        <w:t>four</w:t>
      </w:r>
      <w:r w:rsidR="00C6373E">
        <w:noBreakHyphen/>
      </w:r>
      <w:r w:rsidRPr="00A85290">
        <w:t>point bold headline;</w:t>
      </w:r>
      <w:r w:rsidR="0044667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001A68A4" w:rsidRPr="00A85290">
        <w:tab/>
      </w:r>
      <w:r w:rsidRPr="00A85290">
        <w:t xml:space="preserve">include the name of school district, name of superintendent, </w:t>
      </w:r>
      <w:r w:rsidR="004351A9" w:rsidRPr="00A85290">
        <w:t xml:space="preserve">name of the chair of the local school board of trustees, </w:t>
      </w:r>
      <w:r w:rsidRPr="00A85290">
        <w:t xml:space="preserve">district office telephone number, name of school, name of principal, telephone number of school, the overall performance rating of the school, the ratings on the school by indicator, and strategies </w:t>
      </w:r>
      <w:r w:rsidR="00454C9F" w:rsidRPr="00A85290">
        <w:t>that</w:t>
      </w:r>
      <w:r w:rsidRPr="00A85290">
        <w:t xml:space="preserve"> the district and school must use to improve student outcomes of all students as measured on the report card.</w:t>
      </w:r>
    </w:p>
    <w:p w:rsidR="00873789" w:rsidRPr="00A85290" w:rsidRDefault="0066176A"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4A33E3">
        <w:t>G</w:t>
      </w:r>
      <w:r w:rsidR="00873789" w:rsidRPr="00A85290">
        <w:t>)</w:t>
      </w:r>
      <w:r w:rsidR="001A68A4" w:rsidRPr="00A85290">
        <w:tab/>
      </w:r>
      <w:r w:rsidR="00873789" w:rsidRPr="00A85290">
        <w:t>Upon a review of the plan to ensure it contains sufficiently high standards and expectations for improvement, the Department of Education is to delineate the activities, support, services, and technical assistance it will make available to support the school</w:t>
      </w:r>
      <w:r w:rsidR="00C6373E" w:rsidRPr="00C6373E">
        <w:t>’</w:t>
      </w:r>
      <w:r w:rsidR="00873789"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H</w:t>
      </w:r>
      <w:r w:rsidRPr="00A85290">
        <w:t>)(</w:t>
      </w:r>
      <w:r w:rsidR="006C2780" w:rsidRPr="00A85290">
        <w:t>1</w:t>
      </w:r>
      <w:r w:rsidRPr="00A85290">
        <w:t>)</w:t>
      </w:r>
      <w:r w:rsidR="001A68A4" w:rsidRPr="00A85290">
        <w:tab/>
      </w:r>
      <w:r w:rsidRPr="00A85290">
        <w:t>The school shall offer an orientation class for parents which focuses 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Pr="00A85290">
        <w:tab/>
      </w:r>
      <w:r w:rsidR="00873789" w:rsidRPr="00A85290">
        <w:t>the value of education;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Pr="00A85290">
        <w:tab/>
      </w:r>
      <w:r w:rsidR="00873789" w:rsidRPr="00A85290">
        <w:t>academic assistance programs that are available at the school and in the community;</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c</w:t>
      </w:r>
      <w:r w:rsidRPr="00A85290">
        <w:t>)</w:t>
      </w:r>
      <w:r w:rsidRPr="00A85290">
        <w:tab/>
      </w:r>
      <w:r w:rsidR="00873789" w:rsidRPr="00A85290">
        <w:t>student discipline;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d</w:t>
      </w:r>
      <w:r w:rsidRPr="00A85290">
        <w:t>)</w:t>
      </w:r>
      <w:r w:rsidR="001A68A4" w:rsidRPr="00A85290">
        <w:tab/>
      </w:r>
      <w:r w:rsidRPr="00A85290">
        <w:t>school policies;</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e</w:t>
      </w:r>
      <w:r w:rsidR="001A68A4" w:rsidRPr="00A85290">
        <w:t>)</w:t>
      </w:r>
      <w:r w:rsidR="001A68A4" w:rsidRPr="00A85290">
        <w:tab/>
      </w:r>
      <w:r w:rsidR="00873789" w:rsidRPr="00A85290">
        <w:t>explanation of information that will be presented on the school</w:t>
      </w:r>
      <w:r w:rsidR="00C6373E" w:rsidRPr="00C6373E">
        <w:t>’</w:t>
      </w:r>
      <w:r w:rsidR="00873789" w:rsidRPr="00A85290">
        <w:t>s report card issued in November; and</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f</w:t>
      </w:r>
      <w:r w:rsidR="001A68A4" w:rsidRPr="00A85290">
        <w:t>)</w:t>
      </w:r>
      <w:r w:rsidR="001A68A4" w:rsidRPr="00A85290">
        <w:tab/>
      </w:r>
      <w:r w:rsidR="00873789" w:rsidRPr="00A85290">
        <w:t>other pertinent issues.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873789" w:rsidRPr="00A85290">
        <w:t>(</w:t>
      </w:r>
      <w:r w:rsidR="006C2780" w:rsidRPr="00A85290">
        <w:t>2</w:t>
      </w:r>
      <w:r w:rsidR="00873789" w:rsidRPr="00A85290">
        <w:t>)</w:t>
      </w:r>
      <w:r w:rsidRPr="00A85290">
        <w:tab/>
      </w:r>
      <w:r w:rsidR="00873789" w:rsidRPr="00A85290">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001A68A4" w:rsidRPr="00A85290">
        <w:tab/>
      </w:r>
      <w:r w:rsidRPr="00A85290">
        <w:t>at a time when the majority of parents are able to attend; and</w:t>
      </w:r>
    </w:p>
    <w:p w:rsidR="00873789"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6C2780" w:rsidRPr="00A85290">
        <w:tab/>
      </w:r>
      <w:r w:rsidR="00873789" w:rsidRPr="00A85290">
        <w:t>(</w:t>
      </w:r>
      <w:r w:rsidR="006C2780" w:rsidRPr="00A85290">
        <w:t>b</w:t>
      </w:r>
      <w:r w:rsidR="00873789" w:rsidRPr="00A85290">
        <w:t>)</w:t>
      </w:r>
      <w:r w:rsidRPr="00A85290">
        <w:tab/>
      </w:r>
      <w:r w:rsidR="00873789" w:rsidRPr="00A85290">
        <w:t>in community settings or workplaces to better meet the needs of parents with transportation difficulties or scheduling conflicts.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w:t>
      </w:r>
      <w:r w:rsidR="00597199">
        <w:t>is</w:t>
      </w:r>
      <w:r>
        <w:t xml:space="preserve">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C6373E">
        <w:noBreakHyphen/>
      </w:r>
      <w:r>
        <w:t>performing schools and districts must be placed within the tiered technical assistance framework not later than January fifteenth.</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C6373E">
        <w:noBreakHyphen/>
      </w:r>
      <w:r>
        <w:t>performing schools must receive a needs assessment through the department.  In addition, newly identified low</w:t>
      </w:r>
      <w:r w:rsidR="00C6373E">
        <w:noBreakHyphen/>
      </w:r>
      <w:r>
        <w:t>performing schools and districts must be reviewed by an External Review Team in the year of designation, and every third year thereafter.  These reports must be made available on the department</w:t>
      </w:r>
      <w:r w:rsidR="00C6373E" w:rsidRPr="00C6373E">
        <w:t>’</w:t>
      </w:r>
      <w:r>
        <w:t>s website; any information pertaining to personnel matters or containing personally identifiable information is exempt.  Based upon the recommendations in the reviews, low</w:t>
      </w:r>
      <w:r w:rsidR="00C6373E">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w:t>
      </w:r>
      <w:r w:rsidR="00EA6BDF">
        <w:t xml:space="preserve"> and any experts placed in the school or district for technical assistance services, the department shall assist low</w:t>
      </w:r>
      <w:r w:rsidR="00C6373E">
        <w:noBreakHyphen/>
      </w:r>
      <w:r w:rsidR="00EA6BDF">
        <w:t>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C6373E">
        <w:noBreakHyphen/>
      </w:r>
      <w:r w:rsidR="00EA6BDF">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EA6BDF" w:rsidRPr="00A85290" w:rsidRDefault="00EA6BD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C6373E">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Section 59</w:t>
      </w:r>
      <w:r w:rsidR="00C6373E">
        <w:noBreakHyphen/>
      </w:r>
      <w:r w:rsidR="00873789" w:rsidRPr="00A85290">
        <w:t>18</w:t>
      </w:r>
      <w:r w:rsidR="00C6373E">
        <w:noBreakHyphen/>
      </w:r>
      <w:r w:rsidR="00873789" w:rsidRPr="00A85290">
        <w:t>1620.</w:t>
      </w:r>
      <w:r w:rsidRPr="00A85290">
        <w:tab/>
        <w:t>(A)</w:t>
      </w:r>
      <w:r w:rsidRPr="00A85290">
        <w:tab/>
      </w:r>
      <w:r w:rsidR="00873789" w:rsidRPr="00A85290">
        <w:t xml:space="preserve">When a school receives an overall rating of unsatisfactory for three </w:t>
      </w:r>
      <w:r w:rsidR="00102544">
        <w:t>out of four</w:t>
      </w:r>
      <w:r w:rsidR="00873789" w:rsidRPr="00A85290">
        <w:t xml:space="preserve"> years, the school</w:t>
      </w:r>
      <w:r w:rsidR="004351A9" w:rsidRPr="00A85290">
        <w:t xml:space="preserve"> is considered to be </w:t>
      </w:r>
      <w:r w:rsidR="00C6373E" w:rsidRPr="00C6373E">
        <w:t>‘</w:t>
      </w:r>
      <w:r w:rsidR="004351A9" w:rsidRPr="00A85290">
        <w:t>chron</w:t>
      </w:r>
      <w:r w:rsidR="00201ECF" w:rsidRPr="00A85290">
        <w:t>ically</w:t>
      </w:r>
      <w:r w:rsidR="004351A9" w:rsidRPr="00A85290">
        <w:t xml:space="preserve"> underperforming</w:t>
      </w:r>
      <w:r w:rsidR="00C6373E" w:rsidRPr="00C6373E">
        <w:t>’</w:t>
      </w:r>
      <w:r w:rsidR="004351A9" w:rsidRPr="00A85290">
        <w:t xml:space="preserve"> and one of the following must occur</w:t>
      </w:r>
      <w:r w:rsidR="00873789" w:rsidRPr="00A85290">
        <w:t xml:space="preserv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4351A9" w:rsidRPr="00A85290">
        <w:t xml:space="preserve">the school </w:t>
      </w:r>
      <w:r w:rsidR="00873789" w:rsidRPr="00A85290">
        <w:t xml:space="preserve">will be reconstituted </w:t>
      </w:r>
      <w:r w:rsidR="00201ECF" w:rsidRPr="00A85290">
        <w:t>immediately after the end of the school year in which the annual report is published</w:t>
      </w:r>
      <w:r w:rsidRPr="00A85290">
        <w:t>;</w:t>
      </w:r>
      <w:r w:rsidR="0087378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004351A9" w:rsidRPr="00A85290">
        <w:t>the principal, faculty, and staff must be relieved of their duties.  Dismissed employees may reapply for open positions once the reconstituted school begins hiring</w:t>
      </w:r>
      <w:r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r>
      <w:r w:rsidR="00873789" w:rsidRPr="00A85290">
        <w:t>the State Superintendent of Education shall hire the new principal and staff</w:t>
      </w:r>
      <w:r w:rsidR="004351A9" w:rsidRPr="00A85290">
        <w:t xml:space="preserve"> for the reconstituted school</w:t>
      </w:r>
      <w:r w:rsidR="00873789" w:rsidRPr="00A85290">
        <w:t>;</w:t>
      </w:r>
      <w:r w:rsidR="007B0F19">
        <w:t xml:space="preserve">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r>
      <w:r w:rsidR="00873789" w:rsidRPr="00A85290">
        <w:t xml:space="preserve">the department shall </w:t>
      </w:r>
      <w:r w:rsidR="007B0F19">
        <w:t xml:space="preserve">contract with a public or </w:t>
      </w:r>
      <w:r w:rsidR="007C3F67">
        <w:t xml:space="preserve">nonprofit </w:t>
      </w:r>
      <w:r w:rsidR="007B0F19">
        <w:t xml:space="preserve">private entity that has a proven record of success in working with underperforming schools and districts.  The entity </w:t>
      </w:r>
      <w:r w:rsidR="00C41B1B">
        <w:t>shall</w:t>
      </w:r>
      <w:r w:rsidR="007B0F19">
        <w:t xml:space="preserve"> use research</w:t>
      </w:r>
      <w:r w:rsidR="00C6373E">
        <w:noBreakHyphen/>
      </w:r>
      <w:r w:rsidR="007B0F19">
        <w:t xml:space="preserve">based strategies to assist schools with their operations and </w:t>
      </w:r>
      <w:r w:rsidR="00873789" w:rsidRPr="00A85290">
        <w:t>oversee the administration of the school until the overall rating of the school improves; provided, if the overall rating does not improve within three years then the school either must be restarted under the management of a high</w:t>
      </w:r>
      <w:r w:rsidR="00C6373E">
        <w:noBreakHyphen/>
      </w:r>
      <w:r w:rsidR="00873789" w:rsidRPr="00A85290">
        <w:t xml:space="preserve">performing charter management organization selected by the State Superintendent of Education or must be governed by the South Carolina Transformation School District, and </w:t>
      </w:r>
      <w:bookmarkStart w:id="6" w:name="_Hlk528853915"/>
      <w:r w:rsidR="00873789" w:rsidRPr="00A85290">
        <w:t xml:space="preserve">all state, local and federal funds generated by the students must follow the students to the charter management organization or to the South Carolina Transformation School District;  </w:t>
      </w:r>
      <w:bookmarkEnd w:id="6"/>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B0F19">
        <w:t xml:space="preserve">the school </w:t>
      </w:r>
      <w:r w:rsidRPr="00A85290">
        <w:t>must be closed and restarted under the management of an existing charter school authorizer or a</w:t>
      </w:r>
      <w:r w:rsidR="007C3F67">
        <w:t xml:space="preserve"> </w:t>
      </w:r>
      <w:r w:rsidRPr="00A85290">
        <w:t>n</w:t>
      </w:r>
      <w:r w:rsidR="007C3F67">
        <w:t>onprofit</w:t>
      </w:r>
      <w:r w:rsidRPr="00A85290">
        <w:t xml:space="preserve"> educational management organization</w:t>
      </w:r>
      <w:r w:rsidR="004351A9" w:rsidRPr="00A85290">
        <w:t xml:space="preserve"> selected by the State Superintendent</w:t>
      </w:r>
      <w:r w:rsidRPr="00A85290">
        <w: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w:t>
      </w:r>
      <w:r w:rsidR="00201ECF" w:rsidRPr="00A85290">
        <w:t>. The authorizer or management organization has the authority to terminate any and all employees of the school and hire employees at its discretion</w:t>
      </w:r>
      <w:r w:rsidRPr="00A85290">
        <w:t xml:space="preserve">; or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the school must be closed and its students must be transferred to higher</w:t>
      </w:r>
      <w:r w:rsidR="00C6373E">
        <w:noBreakHyphen/>
      </w:r>
      <w:r w:rsidR="00873789" w:rsidRPr="00A85290">
        <w:t xml:space="preserve">performing schools in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 xml:space="preserve">The </w:t>
      </w:r>
      <w:r w:rsidR="007B0F19">
        <w:t>State Superintendent</w:t>
      </w:r>
      <w:r w:rsidR="004351A9" w:rsidRPr="00A85290">
        <w:t>, with input from</w:t>
      </w:r>
      <w:r w:rsidR="00873789" w:rsidRPr="00A85290">
        <w:t xml:space="preserve"> the local school board of trustees</w:t>
      </w:r>
      <w:r w:rsidR="004351A9" w:rsidRPr="00A85290">
        <w:t>,</w:t>
      </w:r>
      <w:r w:rsidR="00873789" w:rsidRPr="00A85290">
        <w:t xml:space="preserve"> </w:t>
      </w:r>
      <w:r w:rsidR="004351A9" w:rsidRPr="00A85290">
        <w:t>shall</w:t>
      </w:r>
      <w:r w:rsidR="00873789" w:rsidRPr="00A85290">
        <w:t xml:space="preserve"> determine which action is in the best interest of the students and shall advise the State Board of </w:t>
      </w:r>
      <w:r w:rsidR="000E5FC6" w:rsidRPr="00A85290">
        <w:t>Educa</w:t>
      </w:r>
      <w:r w:rsidR="00873789" w:rsidRPr="00A85290">
        <w:t xml:space="preserve">tion of its determination.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The State Board of Education holds final decision</w:t>
      </w:r>
      <w:r w:rsidR="00C6373E">
        <w:noBreakHyphen/>
      </w:r>
      <w:r w:rsidR="00873789" w:rsidRPr="00A85290">
        <w:t>making authority and the determination by the department and local school board</w:t>
      </w:r>
      <w:r w:rsidR="00F01104">
        <w:t>,</w:t>
      </w:r>
      <w:r w:rsidR="00873789" w:rsidRPr="00A85290">
        <w:t xml:space="preserve"> pursuant to </w:t>
      </w:r>
      <w:r w:rsidR="00F01104">
        <w:t>this subsection,</w:t>
      </w:r>
      <w:r w:rsidR="00873789" w:rsidRPr="00A85290">
        <w:t xml:space="preserve"> only is advisory. </w:t>
      </w:r>
    </w:p>
    <w:p w:rsidR="004351A9" w:rsidRPr="00A85290" w:rsidRDefault="004351A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C6373E" w:rsidRPr="00C6373E">
        <w:t>‘</w:t>
      </w:r>
      <w:r w:rsidRPr="00A85290">
        <w:t>chronologically underperforming</w:t>
      </w:r>
      <w:r w:rsidR="00C6373E" w:rsidRPr="00C6373E">
        <w:t>’</w:t>
      </w:r>
      <w:r w:rsidRPr="00A85290">
        <w:t xml:space="preserve"> must have that designation included on </w:t>
      </w:r>
      <w:r w:rsidR="007B0F19">
        <w:t xml:space="preserve">the first page of </w:t>
      </w:r>
      <w:r w:rsidRPr="00A85290">
        <w:t>its report card in a conspicuous location.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1640.</w:t>
      </w:r>
      <w:r w:rsidRPr="00A85290">
        <w:tab/>
      </w:r>
      <w:r w:rsidR="00873789" w:rsidRPr="00A85290">
        <w:t>(A)</w:t>
      </w:r>
      <w:bookmarkStart w:id="7" w:name="_Hlk528854517"/>
      <w:r w:rsidRPr="00A85290">
        <w:tab/>
      </w:r>
      <w:r w:rsidR="00873789" w:rsidRPr="00A85290">
        <w:t xml:space="preserve">When a majority of students in a district attend schools with an overall rating of below average or unsatisfactory, the State Superintendent shall declare the district to be in a state of emergency and the annual report card </w:t>
      </w:r>
      <w:r w:rsidR="004351A9" w:rsidRPr="00A85290">
        <w:t xml:space="preserve">of each school in the district </w:t>
      </w:r>
      <w:r w:rsidR="00873789" w:rsidRPr="00A85290">
        <w:t xml:space="preserve">must identify the district as being in a state of emergency. The State Superintendent, with </w:t>
      </w:r>
      <w:bookmarkEnd w:id="7"/>
      <w:r w:rsidR="00873789"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1A68A4" w:rsidRPr="00A85290">
        <w:tab/>
      </w:r>
      <w:r w:rsidRPr="00A85290">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consult with parents and community members to gather additional information on the strengths and weaknesses of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identify personnel changes, if any, that are needed at the school level, district level, or both, and discuss such findings with the board;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001A68A4" w:rsidRPr="00A85290">
        <w:tab/>
      </w:r>
      <w:r w:rsidRPr="00A85290">
        <w:t>work with school staff, central offices, and local boards of trustees in the design of the district</w:t>
      </w:r>
      <w:r w:rsidR="00C6373E" w:rsidRPr="00C6373E">
        <w:t>’</w:t>
      </w:r>
      <w:r w:rsidRPr="00A85290">
        <w:t>s plan, implementation strategies, and professional development training that reasonably may be expected to improve student performance and increase the rate of student progress in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identify needed support from the State Department of Education and other sources for targeted long</w:t>
      </w:r>
      <w:r w:rsidR="00C6373E">
        <w:noBreakHyphen/>
      </w:r>
      <w:r w:rsidR="00873789" w:rsidRPr="00A85290">
        <w:t>term technical assistance;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r>
      <w:r w:rsidR="00873789" w:rsidRPr="00A85290">
        <w:t xml:space="preserve">review the financial management of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r>
      <w:r w:rsidR="00873789" w:rsidRPr="00A85290">
        <w:t>report its recommendations, no later than three months after the district receives the designation as a district in a state of emergency to the district superintendent, the district board of trustees, and the State Board of Education;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00873789" w:rsidRPr="00A85290">
        <w:t>(1)</w:t>
      </w:r>
      <w:r w:rsidRPr="00A85290">
        <w:tab/>
      </w:r>
      <w:r w:rsidR="00873789" w:rsidRPr="00A85290">
        <w:t xml:space="preserve">Upon approval of recommendations by the State </w:t>
      </w:r>
      <w:r w:rsidR="00102544">
        <w:t>Superintendent</w:t>
      </w:r>
      <w:r w:rsidR="00873789" w:rsidRPr="00A85290">
        <w:t xml:space="preserve"> of Education, the Department of Education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Pr="00A85290">
        <w:t xml:space="preserve">within thirty days notify the district superintendent and the district board of trustees of the recommendations </w:t>
      </w:r>
      <w:r w:rsidR="00454C9F" w:rsidRPr="00A85290">
        <w:t>u</w:t>
      </w:r>
      <w:r w:rsidRPr="00A85290">
        <w:t>pon the approval of the recommendations;</w:t>
      </w:r>
      <w:r w:rsidR="004351A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(b)</w:t>
      </w:r>
      <w:r w:rsidR="001A68A4" w:rsidRPr="00A85290">
        <w:tab/>
      </w:r>
      <w:r w:rsidRPr="00A85290">
        <w:t xml:space="preserve">delineate the activities, support, services, and technical assistance it will provide to support the recommendations and sustain improvement over time.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C6373E" w:rsidRPr="00C6373E">
        <w:t>’</w:t>
      </w:r>
      <w:r w:rsidR="00873789" w:rsidRPr="00A85290">
        <w:t>s progress in implementing the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873789" w:rsidRPr="00A85290">
        <w:t>If a district is identified as being in a state of emergency for four consecutive school years</w:t>
      </w:r>
      <w:r w:rsidR="007B0F19">
        <w:t xml:space="preserve">, the State Board of Education shall </w:t>
      </w:r>
      <w:r w:rsidR="007C3F67">
        <w:t>choose from on of the following</w:t>
      </w:r>
      <w:r w:rsidR="00873789"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873789" w:rsidRPr="00A85290">
        <w:t>(1)</w:t>
      </w:r>
      <w:r w:rsidRPr="00A85290">
        <w:tab/>
      </w:r>
      <w:r w:rsidR="007C3F67">
        <w:t xml:space="preserve">transfer </w:t>
      </w:r>
      <w:r w:rsidR="007B0F19">
        <w:t xml:space="preserve">schools in </w:t>
      </w:r>
      <w:r w:rsidR="00873789" w:rsidRPr="00A85290">
        <w:t>the district into another, higher performing district which may be located in the same coun</w:t>
      </w:r>
      <w:r w:rsidR="00F01104">
        <w:t>ty or in another county in the S</w:t>
      </w:r>
      <w:r w:rsidR="00873789" w:rsidRPr="00A85290">
        <w:t xml:space="preserve">tate and all state, local and federal funds generated by the students follow the students to the higher performing district; </w:t>
      </w:r>
      <w:r w:rsidR="007B0F19">
        <w:t>or</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C3F67">
        <w:t>close and restart the</w:t>
      </w:r>
      <w:r w:rsidR="007B0F19">
        <w:t xml:space="preserve"> </w:t>
      </w:r>
      <w:r w:rsidRPr="00A85290">
        <w:t>schools in the district under the management of an existing charter school authorizer, a</w:t>
      </w:r>
      <w:r w:rsidR="007C3F67">
        <w:t xml:space="preserve"> </w:t>
      </w:r>
      <w:r w:rsidRPr="00A85290">
        <w:t>n</w:t>
      </w:r>
      <w:r w:rsidR="007C3F67">
        <w:t>onprofit</w:t>
      </w:r>
      <w:r w:rsidRPr="00A85290">
        <w:t xml:space="preserve"> educational management organization</w:t>
      </w:r>
      <w:r w:rsidR="007B0F19">
        <w:t xml:space="preserve"> selected by the State Board</w:t>
      </w:r>
      <w:r w:rsidRPr="00A85290">
        <w:t>, or the South Carolina Transformation School District</w:t>
      </w:r>
      <w:r w:rsidR="007C3F67">
        <w:t>.  The board shall have the discretion to use all three options for schools in the district</w:t>
      </w:r>
      <w:r w:rsidRPr="00A85290">
        <w:t>.</w:t>
      </w:r>
    </w:p>
    <w:p w:rsidR="00873789" w:rsidRPr="00A85290" w:rsidRDefault="00454C9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001A68A4" w:rsidRPr="00A85290">
        <w:t>)</w:t>
      </w:r>
      <w:r w:rsidR="001A68A4" w:rsidRPr="00A85290">
        <w:tab/>
      </w:r>
      <w:r w:rsidR="00873789" w:rsidRPr="00A85290">
        <w:t xml:space="preserve">Upon designation as a district in a state of emergency for four consecutive years, the </w:t>
      </w:r>
      <w:r w:rsidR="007B0F19">
        <w:t xml:space="preserve">district and </w:t>
      </w:r>
      <w:r w:rsidR="00873789" w:rsidRPr="00A85290">
        <w:t>local school board of trustees immediately is dissolved</w:t>
      </w:r>
      <w:r w:rsidR="004351A9" w:rsidRPr="00A85290">
        <w:t xml:space="preserve"> and all </w:t>
      </w:r>
      <w:r w:rsidR="00265ACA" w:rsidRPr="00A85290">
        <w:t xml:space="preserve">of its </w:t>
      </w:r>
      <w:r w:rsidR="004351A9" w:rsidRPr="00A85290">
        <w:t>powers, duties, and responsibilities are transferred to the entity charged with operating the schools</w:t>
      </w:r>
      <w:r w:rsidR="00873789"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w:t>
      </w:r>
      <w:r w:rsidRPr="00A85290">
        <w:t>ection</w:t>
      </w:r>
      <w:r w:rsidR="00873789" w:rsidRPr="00A85290">
        <w:t xml:space="preserve"> 59</w:t>
      </w:r>
      <w:r w:rsidR="00C6373E">
        <w:noBreakHyphen/>
      </w:r>
      <w:r w:rsidR="00873789" w:rsidRPr="00A85290">
        <w:t>18</w:t>
      </w:r>
      <w:r w:rsidR="00C6373E">
        <w:noBreakHyphen/>
      </w:r>
      <w:r w:rsidR="00873789" w:rsidRPr="00A85290">
        <w:t>1650</w:t>
      </w:r>
      <w:r w:rsidR="00454C9F" w:rsidRPr="00A85290">
        <w:t>.</w:t>
      </w:r>
      <w:r w:rsidR="00873789" w:rsidRPr="00A85290">
        <w:t xml:space="preserve"> (A) The South Carolina Transformation School District is established as an organizational unit of the Department of Education, established by the Superintendent for the purpose of providing the operation </w:t>
      </w:r>
      <w:r w:rsidR="006901B2" w:rsidRPr="00A85290">
        <w:t xml:space="preserve">and management </w:t>
      </w:r>
      <w:r w:rsidR="00873789" w:rsidRPr="00A85290">
        <w:t>of underperforming schools pursuant to Section</w:t>
      </w:r>
      <w:r w:rsidR="00F01104">
        <w:t>s</w:t>
      </w:r>
      <w:r w:rsidR="00873789" w:rsidRPr="00A85290">
        <w:t xml:space="preserve"> 59</w:t>
      </w:r>
      <w:r w:rsidR="00C6373E">
        <w:noBreakHyphen/>
      </w:r>
      <w:r w:rsidR="00873789" w:rsidRPr="00A85290">
        <w:t>18</w:t>
      </w:r>
      <w:r w:rsidR="00C6373E">
        <w:noBreakHyphen/>
      </w:r>
      <w:r w:rsidR="00873789" w:rsidRPr="00A85290">
        <w:t>1620 and 59</w:t>
      </w:r>
      <w:r w:rsidR="00C6373E">
        <w:noBreakHyphen/>
      </w:r>
      <w:r w:rsidR="00873789" w:rsidRPr="00A85290">
        <w:t>18</w:t>
      </w:r>
      <w:r w:rsidR="00C6373E">
        <w:noBreakHyphen/>
      </w:r>
      <w:r w:rsidR="00873789" w:rsidRPr="00A85290">
        <w:t xml:space="preserve">1640.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The Superintendent may contract with one or more individuals, governmental entities, or nonprofit entities to manage the daily operations of any or all schools placed in the</w:t>
      </w:r>
      <w:r w:rsidRPr="00A85290">
        <w:t xml:space="preserve"> Transformation School District</w:t>
      </w:r>
      <w:r w:rsidR="00873789" w:rsidRPr="00A85290">
        <w:t xml:space="preserve"> including, but not limited to, providing direct services to students.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rsidR="00F01104">
        <w:t xml:space="preserve">State </w:t>
      </w:r>
      <w:r w:rsidR="00873789" w:rsidRPr="00A85290">
        <w:t>Superintendent and State Board of Education may not waive rules relating to:</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873789" w:rsidRPr="00A85290">
        <w:t>federal and state civil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federal, state and local health and safety;</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federal and state public records;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873789" w:rsidRPr="00A85290">
        <w:t>immunizations;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possession of weapons on school grounds;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1222B8" w:rsidRPr="00A85290">
        <w:t>(6)</w:t>
      </w:r>
      <w:r w:rsidR="001222B8" w:rsidRPr="00A85290">
        <w:tab/>
      </w:r>
      <w:r w:rsidRPr="00A85290">
        <w:t>background checks and fingerprinting of personnel;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w:t>
      </w:r>
      <w:r w:rsidR="00873789" w:rsidRPr="00A85290">
        <w:t>ederal and state special education services;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student due process;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r>
      <w:r w:rsidR="00873789" w:rsidRPr="00A85290">
        <w:t>parental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r>
      <w:r w:rsidR="00873789" w:rsidRPr="00A85290">
        <w:t>federal and state student assessment and accountability; and</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r>
      <w:r w:rsidR="00873789" w:rsidRPr="00A85290">
        <w:t>the South Carolina Freedom of Information Act.</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r>
      <w:r w:rsidR="00873789" w:rsidRPr="00A85290">
        <w:t xml:space="preserve">The individual, governmental entity, or nonprofit entity contracted to manage schools placed in the Transformation School District </w:t>
      </w:r>
      <w:r w:rsidR="006901B2" w:rsidRPr="00A85290">
        <w:t>shall</w:t>
      </w:r>
      <w:r w:rsidR="00873789" w:rsidRPr="00A85290">
        <w:t xml:space="preserve"> determine whether a teacher who previously </w:t>
      </w:r>
      <w:r w:rsidR="00454C9F" w:rsidRPr="00A85290">
        <w:t>w</w:t>
      </w:r>
      <w:r w:rsidR="00873789" w:rsidRPr="00A85290">
        <w:t xml:space="preserve">as assigned to the school may continue to teach at the school as an employee of the managing entity.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(E)</w:t>
      </w:r>
      <w:r w:rsidRPr="00A85290">
        <w:tab/>
      </w:r>
      <w:r w:rsidR="005C751E" w:rsidRPr="00A85290">
        <w:t xml:space="preserve">For schools placed in the Transformation School District whose local districts have not been dissolved or consolidated, the State Superintendent shall develop a transition plan for the purpose of </w:t>
      </w:r>
      <w:r w:rsidR="007B0F19">
        <w:t>returning</w:t>
      </w:r>
      <w:r w:rsidR="005C751E" w:rsidRPr="00A85290">
        <w:t xml:space="preserve"> the school to the jurisdiction of the local board of trustees if the school achieves the required progress benchmarks for two consecutive years.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(F)</w:t>
      </w:r>
      <w:r w:rsidRPr="00A85290">
        <w:tab/>
      </w:r>
      <w:r w:rsidR="00873789" w:rsidRPr="00A85290">
        <w:t>Absent an appropriation in the annual general appropriations act, the Transformation School District shall use state, local</w:t>
      </w:r>
      <w:r w:rsidR="00454C9F" w:rsidRPr="00A85290">
        <w:t>,</w:t>
      </w:r>
      <w:r w:rsidR="00873789" w:rsidRPr="00A85290">
        <w:t xml:space="preserve">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w:t>
      </w:r>
      <w:r w:rsidR="006901B2" w:rsidRPr="00A85290">
        <w:t>if</w:t>
      </w:r>
      <w:r w:rsidR="00873789" w:rsidRPr="00A85290">
        <w:t xml:space="preserve"> the school is removed from the Transformation School District.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(G</w:t>
      </w:r>
      <w:r w:rsidR="00873789" w:rsidRPr="00A85290">
        <w:t>)</w:t>
      </w:r>
      <w:r w:rsidRPr="00A85290">
        <w:tab/>
      </w:r>
      <w:r w:rsidR="00873789" w:rsidRPr="00A85290">
        <w:t xml:space="preserve">An individual, governmental entity, or nonprofit entity contracting with the State Superintendent to manage the operation of a school under the provisions of this section timely shall provide information to the local school board of trustees and </w:t>
      </w:r>
      <w:r w:rsidR="00EF7799">
        <w:t>superintendent</w:t>
      </w:r>
      <w:r w:rsidR="00873789"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(H</w:t>
      </w:r>
      <w:r w:rsidR="00873789" w:rsidRPr="00A85290">
        <w:t>)</w:t>
      </w:r>
      <w:r w:rsidRPr="00A85290">
        <w:tab/>
      </w:r>
      <w:r w:rsidR="00873789" w:rsidRPr="00A85290">
        <w:t xml:space="preserve">A contract to manage a school that has been placed in the Transformation School District must require expenditure reports for funds received and expended pursuant to these contracts.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w:t>
      </w:r>
      <w:r w:rsidR="006901B2" w:rsidRPr="00A85290">
        <w:t>I</w:t>
      </w:r>
      <w:r w:rsidR="00873789" w:rsidRPr="00A85290">
        <w:t>)</w:t>
      </w:r>
      <w:r w:rsidRPr="00A85290">
        <w:tab/>
      </w:r>
      <w:r w:rsidR="00873789" w:rsidRPr="00A85290">
        <w:t>The Transformation School District may require the local board of trustees to provide school support or student support services for a school transferred from its jurisdiction to the Transformation School District including</w:t>
      </w:r>
      <w:r w:rsidR="00454C9F" w:rsidRPr="00A85290">
        <w:t>,</w:t>
      </w:r>
      <w:r w:rsidR="00873789" w:rsidRPr="00A85290">
        <w:t xml:space="preserve"> but not limited to</w:t>
      </w:r>
      <w:r w:rsidR="00454C9F" w:rsidRPr="00A85290">
        <w:t>,</w:t>
      </w:r>
      <w:r w:rsidR="00873789" w:rsidRPr="00A85290">
        <w:t xml:space="preserve"> student transportation, school food service, or student assessment for special education eligibility that are compliant with all laws and regula</w:t>
      </w:r>
      <w:r w:rsidRPr="00A85290">
        <w:t xml:space="preserve">tions governing such services.  </w:t>
      </w:r>
      <w:r w:rsidR="00873789" w:rsidRPr="00A85290">
        <w:t>In such case, the school district shall reimburse the actual cost to the</w:t>
      </w:r>
      <w:r w:rsidRPr="00A85290">
        <w:t xml:space="preserve"> system providing the service.  </w:t>
      </w:r>
      <w:r w:rsidR="00873789" w:rsidRPr="00A85290">
        <w:t>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w:t>
      </w:r>
      <w:r w:rsidR="00454C9F" w:rsidRPr="00A85290">
        <w:t>,</w:t>
      </w:r>
      <w:r w:rsidR="00873789" w:rsidRPr="00A85290">
        <w:t xml:space="preserve"> and staff before its pla</w:t>
      </w:r>
      <w:r w:rsidR="00454C9F" w:rsidRPr="00A85290">
        <w:t xml:space="preserve">cement in the school district. </w:t>
      </w:r>
      <w:r w:rsidR="00873789" w:rsidRPr="00A85290">
        <w:t xml:space="preserve">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AC1D11" w:rsidRPr="00A85290" w:rsidRDefault="00AC1D11"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5</w:t>
      </w:r>
      <w:r w:rsidRPr="00A85290">
        <w:t>.</w:t>
      </w:r>
      <w:r w:rsidRPr="00A85290">
        <w:tab/>
        <w:t>Chapter 17, Title 59 of the 1976 Code is amended by adding:</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44"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17</w:t>
      </w:r>
      <w:r w:rsidR="00C6373E">
        <w:noBreakHyphen/>
      </w:r>
      <w:r w:rsidRPr="00A85290">
        <w:t>15.</w:t>
      </w:r>
      <w:r w:rsidRPr="00A85290">
        <w:tab/>
        <w:t>(A)</w:t>
      </w:r>
      <w:r w:rsidRPr="00A85290">
        <w:tab/>
      </w:r>
      <w:r w:rsidR="00102544">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C1D11" w:rsidRPr="00A85290">
        <w:t>Before August 1, 2021, the State Superintendent of Education shall provide a comprehensive plan to the Speaker of the House and President of the Senate regarding the merging of school districts. When determining whether to reco</w:t>
      </w:r>
      <w:r w:rsidR="007B0F19">
        <w:t>mmend a district for merger or entrance into a shared services agreement with another district</w:t>
      </w:r>
      <w:r w:rsidR="00AC1D11" w:rsidRPr="00A85290">
        <w:t>, the Superintendent shall consider:</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rsidR="007B0F19">
        <w:t>s</w:t>
      </w:r>
      <w:r w:rsidRPr="00A85290">
        <w: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whether the district, or a school within a district, has been denied accreditation, or has been placed on probation by its accreditor;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AC1D11"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EB06AE"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EB06AE" w:rsidRPr="00A85290"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EB06AE">
        <w:t>8</w:t>
      </w:r>
      <w:r w:rsidRPr="00A85290">
        <w:t>)</w:t>
      </w:r>
      <w:r w:rsidRPr="00A85290">
        <w:tab/>
        <w:t>any additional factors that the Super</w:t>
      </w:r>
      <w:r w:rsidR="00EB06AE">
        <w:t>intendent considers appropriate.</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AC1D11" w:rsidRPr="00A85290">
        <w:t>)(1)</w:t>
      </w:r>
      <w:r w:rsidR="00AC1D11" w:rsidRPr="00A85290">
        <w:tab/>
        <w:t>The Superintendent</w:t>
      </w:r>
      <w:r w:rsidR="00C6373E" w:rsidRPr="00C6373E">
        <w:t>’</w:t>
      </w:r>
      <w:r w:rsidR="00AC1D11" w:rsidRPr="00A85290">
        <w:t>s report must: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C6373E" w:rsidRPr="00C6373E">
        <w:t>‘</w:t>
      </w:r>
      <w:r w:rsidRPr="00A85290">
        <w:t>administrative and professional services</w:t>
      </w:r>
      <w:r w:rsidR="00C6373E" w:rsidRPr="00C6373E">
        <w:t>’</w:t>
      </w:r>
      <w:r w:rsidRPr="00A85290">
        <w:t xml:space="preserve"> includes: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6</w:t>
      </w:r>
      <w:r w:rsidRPr="00A85290">
        <w:t>.</w:t>
      </w:r>
      <w:r w:rsidRPr="00A85290">
        <w:tab/>
        <w:t>Section 59</w:t>
      </w:r>
      <w:r w:rsidR="00C6373E">
        <w:noBreakHyphen/>
      </w:r>
      <w:r w:rsidRPr="00A85290">
        <w:t>39</w:t>
      </w:r>
      <w:r w:rsidR="00C6373E">
        <w:noBreakHyphen/>
      </w:r>
      <w:r w:rsidRPr="00A85290">
        <w:t>100 of the 1976 Code is amended to read:</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39</w:t>
      </w:r>
      <w:r w:rsidR="00C6373E">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C6373E">
        <w:noBreakHyphen/>
      </w:r>
      <w:r w:rsidRPr="00A85290">
        <w:t>59</w:t>
      </w:r>
      <w:r w:rsidR="00C6373E">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C6373E" w:rsidRPr="00C6373E">
        <w:t>’</w:t>
      </w:r>
      <w:r w:rsidRPr="00A85290">
        <w:t>s uniform diploma. The State Board of Education shall promulgate regulations establishing these pathways and endorsements.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C6373E">
        <w:noBreakHyphen/>
      </w:r>
      <w:r w:rsidRPr="00A85290">
        <w:t>1998, the number of units required for a high school diploma was increased to twenty</w:t>
      </w:r>
      <w:r w:rsidR="00C6373E">
        <w:noBreakHyphen/>
      </w:r>
      <w:r w:rsidRPr="00A85290">
        <w:t>four units. To support the Profile of the Graduate, for students entering the ninth grade beginning with the 2018</w:t>
      </w:r>
      <w:r w:rsidR="00C6373E">
        <w:noBreakHyphen/>
      </w:r>
      <w:r w:rsidRPr="00A85290">
        <w:t>2019 School Year, the twenty</w:t>
      </w:r>
      <w:r w:rsidR="00C6373E">
        <w:noBreakHyphen/>
      </w:r>
      <w:r w:rsidRPr="00A85290">
        <w:t>four units required are as prescribed in this section and in regulation by the State Board of Education.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C6373E" w:rsidRPr="00C6373E">
        <w:t>’</w:t>
      </w:r>
      <w:r w:rsidRPr="00A85290">
        <w:t>s personalized diploma pathway. The State Board of Education shall promulgate regulations that outline the process and procedures for approval of courses to personalize pathways based on students</w:t>
      </w:r>
      <w:r w:rsidR="00C6373E" w:rsidRPr="00C6373E">
        <w:t>’</w:t>
      </w:r>
      <w:r w:rsidRPr="00A85290">
        <w:t xml:space="preserve"> postsecondary plans and include an annually updated course activity coding manual listing approved courses. The individualized graduation planning process must plan each student</w:t>
      </w:r>
      <w:r w:rsidR="00C6373E" w:rsidRPr="00C6373E">
        <w:t>’</w:t>
      </w:r>
      <w:r w:rsidRPr="00A85290">
        <w:t>s personalized pathway based on his postsecondary plans.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C6373E">
        <w:rPr>
          <w:u w:val="single"/>
        </w:rPr>
        <w:noBreakHyphen/>
      </w:r>
      <w:r w:rsidRPr="00A85290">
        <w:rPr>
          <w:u w:val="single"/>
        </w:rPr>
        <w:t>2021 School Year, a local board of trustees may require additional units of credit for a high school diploma.</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11E1A" w:rsidRPr="00A85290">
        <w:tab/>
      </w:r>
      <w:r w:rsidRPr="00A85290">
        <w:t>The State Board of Education, through the Department of Education and in collaboration with the Vocational Rehabilitation Department, the Department of Employment and Workforce, businesses, and stakeholders shall develop criteria for a uniform state</w:t>
      </w:r>
      <w:r w:rsidR="00C6373E">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320A88"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08374C" w:rsidRDefault="0008374C"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7</w:t>
      </w:r>
      <w:r>
        <w:t>.</w:t>
      </w:r>
      <w:r>
        <w:tab/>
      </w:r>
      <w:r w:rsidRPr="000A1B8C">
        <w:t>Chapter 19, Title 59 of the 1976 Code is amended by adding: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720.</w:t>
      </w:r>
      <w:r>
        <w:tab/>
      </w:r>
      <w:r w:rsidRPr="000A1B8C">
        <w:t>For purposes of this article</w:t>
      </w:r>
      <w:r>
        <w:t>:</w:t>
      </w:r>
    </w:p>
    <w:p w:rsidR="00C9718F" w:rsidRPr="00804632" w:rsidRDefault="0008374C"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9718F" w:rsidRPr="00804632">
        <w:t>Administrator</w:t>
      </w:r>
      <w:r w:rsidR="00C6373E" w:rsidRPr="00C6373E">
        <w:t>’</w:t>
      </w:r>
      <w:r w:rsidR="00C9718F" w:rsidRPr="00804632">
        <w:t xml:space="preserve"> means an officer, other than a board member, or employee of a local school district who holds a position which:</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C9718F"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C6373E" w:rsidRPr="00C6373E">
        <w:t>‘</w:t>
      </w:r>
      <w:r>
        <w:t>Anything of value</w:t>
      </w:r>
      <w:r w:rsidR="00C6373E" w:rsidRPr="00C6373E">
        <w:t>’</w:t>
      </w:r>
      <w:r>
        <w:t xml:space="preserve"> or </w:t>
      </w:r>
      <w:r w:rsidR="00C6373E" w:rsidRPr="00C6373E">
        <w:t>‘</w:t>
      </w:r>
      <w:r>
        <w:t>a thing of value</w:t>
      </w:r>
      <w:r w:rsidR="00C6373E" w:rsidRPr="00C6373E">
        <w:t>’</w:t>
      </w:r>
      <w:r>
        <w:t xml:space="preserve"> has the same meaning as in Section 8</w:t>
      </w:r>
      <w:r w:rsidR="00C6373E">
        <w:noBreakHyphen/>
      </w:r>
      <w:r>
        <w:t>13</w:t>
      </w:r>
      <w:r w:rsidR="00C6373E">
        <w:noBreakHyphen/>
      </w:r>
      <w:r>
        <w:t>100(1).</w:t>
      </w:r>
    </w:p>
    <w:p w:rsidR="00C9718F" w:rsidRDefault="00C6373E"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3E">
        <w:t>‘</w:t>
      </w:r>
      <w:r w:rsidR="00C9718F" w:rsidRPr="00804632">
        <w:t>Board member</w:t>
      </w:r>
      <w:r w:rsidRPr="00C6373E">
        <w:t>’</w:t>
      </w:r>
      <w:r w:rsidR="00C9718F"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C6373E" w:rsidRPr="00C6373E">
        <w:t>‘</w:t>
      </w:r>
      <w:r w:rsidRPr="00804632">
        <w:t>Board member</w:t>
      </w:r>
      <w:r w:rsidR="00C6373E" w:rsidRPr="00C6373E">
        <w:t>’</w:t>
      </w:r>
      <w:r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C6373E" w:rsidRPr="00C6373E">
        <w:t>‘</w:t>
      </w:r>
      <w:r w:rsidRPr="00804632">
        <w:t>Business</w:t>
      </w:r>
      <w:r w:rsidR="00C6373E" w:rsidRPr="00C6373E">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5</w:t>
      </w:r>
      <w:r>
        <w:t>)</w:t>
      </w:r>
      <w:r>
        <w:tab/>
      </w:r>
      <w:r w:rsidR="00C6373E" w:rsidRPr="00C6373E">
        <w:t>‘</w:t>
      </w:r>
      <w:r>
        <w:t>Economic interest</w:t>
      </w:r>
      <w:r w:rsidR="00C6373E" w:rsidRPr="00C6373E">
        <w:t>’</w:t>
      </w:r>
      <w:r>
        <w:t xml:space="preserve"> has the same meaning as in Section 8</w:t>
      </w:r>
      <w:r w:rsidR="00C6373E">
        <w:noBreakHyphen/>
      </w:r>
      <w:r>
        <w:t>13</w:t>
      </w:r>
      <w:r w:rsidR="00C6373E">
        <w:noBreakHyphen/>
      </w:r>
      <w:r>
        <w:t>100(11).</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6</w:t>
      </w:r>
      <w:r>
        <w:t>)</w:t>
      </w:r>
      <w:r>
        <w:tab/>
      </w:r>
      <w:r w:rsidR="00C6373E" w:rsidRPr="00C6373E">
        <w:t>‘</w:t>
      </w:r>
      <w:r>
        <w:t>F</w:t>
      </w:r>
      <w:r w:rsidRPr="000A1B8C">
        <w:t>amily</w:t>
      </w:r>
      <w:r>
        <w:t xml:space="preserve"> member</w:t>
      </w:r>
      <w:r w:rsidR="00C6373E" w:rsidRPr="00C6373E">
        <w:t>’</w:t>
      </w:r>
      <w:r w:rsidRPr="000A1B8C">
        <w:t xml:space="preserve"> </w:t>
      </w:r>
      <w:r>
        <w:t>has the same meaning as in Section 8</w:t>
      </w:r>
      <w:r w:rsidR="00C6373E">
        <w:noBreakHyphen/>
      </w:r>
      <w:r>
        <w:t>13</w:t>
      </w:r>
      <w:r w:rsidR="00C6373E">
        <w:noBreakHyphen/>
      </w:r>
      <w:r>
        <w:t>100(15).</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C6373E" w:rsidRPr="00C6373E">
        <w:t>‘</w:t>
      </w:r>
      <w:r w:rsidRPr="00804632">
        <w:t>Interest</w:t>
      </w:r>
      <w:r w:rsidR="00C6373E" w:rsidRPr="00C6373E">
        <w:t>’</w:t>
      </w:r>
      <w:r w:rsidRPr="00804632">
        <w:t xml:space="preserve"> means the ownership or control of more than ten percent of the profits, assets, or stock of a business but does not include the control of assets in a labor union.</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C6373E" w:rsidRPr="00C6373E">
        <w:t>‘</w:t>
      </w:r>
      <w:r w:rsidRPr="00804632">
        <w:t>Local school district</w:t>
      </w:r>
      <w:r w:rsidR="00C6373E" w:rsidRPr="00C6373E">
        <w:t>’</w:t>
      </w:r>
      <w:r w:rsidRPr="00804632">
        <w:t xml:space="preserve"> means any school district in the State, including the South Carolina Public Charter School District, but does not include special school districts.</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C6373E" w:rsidRPr="00C6373E">
        <w:t>‘</w:t>
      </w:r>
      <w:r>
        <w:t>N</w:t>
      </w:r>
      <w:r w:rsidRPr="002E69B3">
        <w:t>epotism</w:t>
      </w:r>
      <w:r w:rsidR="00C6373E" w:rsidRPr="00C6373E">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08374C">
        <w:t>)</w:t>
      </w:r>
      <w:r w:rsidR="0008374C">
        <w:tab/>
      </w:r>
      <w:r w:rsidR="00C6373E" w:rsidRPr="00C6373E">
        <w:t>‘</w:t>
      </w:r>
      <w:r w:rsidR="0008374C">
        <w:t>Public official</w:t>
      </w:r>
      <w:r w:rsidR="00C6373E" w:rsidRPr="00C6373E">
        <w:t>’</w:t>
      </w:r>
      <w:r w:rsidR="0008374C">
        <w:t xml:space="preserve"> has the same meaning as in Section 8</w:t>
      </w:r>
      <w:r w:rsidR="00C6373E">
        <w:noBreakHyphen/>
      </w:r>
      <w:r w:rsidR="0008374C">
        <w:t>13</w:t>
      </w:r>
      <w:r w:rsidR="00C6373E">
        <w:noBreakHyphen/>
      </w:r>
      <w:r w:rsidR="0008374C">
        <w:t>100(27).</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0008374C">
        <w:t>)</w:t>
      </w:r>
      <w:r w:rsidR="0008374C">
        <w:tab/>
      </w:r>
      <w:r w:rsidR="00C6373E" w:rsidRPr="00C6373E">
        <w:t>‘</w:t>
      </w:r>
      <w:r w:rsidR="0008374C">
        <w:t>School official</w:t>
      </w:r>
      <w:r w:rsidR="00C6373E" w:rsidRPr="00C6373E">
        <w:t>’</w:t>
      </w:r>
      <w:r w:rsidR="0008374C">
        <w:t xml:space="preserve"> includes the superintendent, assistant superintendent, chief finance official or employee, and chief purchasing official or employee of a school district.</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6373E" w:rsidRPr="00C6373E">
        <w:t>‘</w:t>
      </w:r>
      <w:r w:rsidRPr="00804632">
        <w:t>Spouse</w:t>
      </w:r>
      <w:r w:rsidR="00C6373E" w:rsidRPr="00C6373E">
        <w:t>’</w:t>
      </w:r>
      <w:r w:rsidRPr="00804632">
        <w:t xml:space="preserve"> means the person to whom a school official is legally married.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matters discussed </w:t>
      </w:r>
      <w:r w:rsidRPr="003F0699">
        <w:t>in executive session or</w:t>
      </w:r>
      <w:r w:rsidRPr="000A1B8C">
        <w:t xml:space="preserve"> that are exempt from disclosure under the Freedom of Information Act.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740.</w:t>
      </w:r>
      <w:r>
        <w:tab/>
      </w:r>
      <w:r w:rsidRPr="000A1B8C">
        <w:t>(A)</w:t>
      </w:r>
      <w:r>
        <w:tab/>
      </w:r>
      <w:r w:rsidRPr="000A1B8C">
        <w:t>A local school board shall adopt policies regarding nepotism which, at a minimum, must include the provisions of this section.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C6373E">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C6373E" w:rsidRPr="00C6373E">
        <w:t>’</w:t>
      </w:r>
      <w:r w:rsidRPr="000A1B8C">
        <w:t xml:space="preserve"> notice of the individual</w:t>
      </w:r>
      <w:r w:rsidR="00C6373E" w:rsidRPr="00C6373E">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C6373E">
        <w:noBreakHyphen/>
      </w:r>
      <w:r w:rsidRPr="000A1B8C">
        <w:t xml:space="preserve">five days after receipt of the request, taking into consideration whether the benefit to the public would justify approval of the waiver.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C6373E">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C6373E">
        <w:noBreakHyphen/>
      </w:r>
      <w:r>
        <w:t>thirds</w:t>
      </w:r>
      <w:r w:rsidRPr="000A1B8C">
        <w:t xml:space="preserve"> vote</w:t>
      </w:r>
      <w:r>
        <w:t xml:space="preserve"> of</w:t>
      </w:r>
      <w:r w:rsidRPr="000A1B8C">
        <w:t xml:space="preserve"> the membership of the board then serving;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C6373E">
        <w:noBreakHyphen/>
      </w:r>
      <w:r w:rsidRPr="000A1B8C">
        <w:t>for</w:t>
      </w:r>
      <w:r w:rsidR="00C6373E">
        <w:noBreakHyphen/>
      </w:r>
      <w:r w:rsidRPr="000A1B8C">
        <w:t>profit organizations;</w:t>
      </w:r>
    </w:p>
    <w:p w:rsidR="000E4CAF"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w:t>
      </w:r>
      <w:r w:rsidR="000E4CAF">
        <w:t>; and</w:t>
      </w:r>
    </w:p>
    <w:p w:rsidR="000E4CAF" w:rsidRPr="00804632" w:rsidRDefault="000E4CAF" w:rsidP="000E4CAF">
      <w:pPr>
        <w:pStyle w:val="BillDots"/>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C6373E">
        <w:rPr>
          <w:color w:val="000000"/>
          <w:szCs w:val="22"/>
          <w:lang w:val="en"/>
        </w:rPr>
        <w:noBreakHyphen/>
      </w:r>
      <w:r w:rsidRPr="00804632">
        <w:rPr>
          <w:color w:val="000000"/>
          <w:szCs w:val="22"/>
          <w:lang w:val="en"/>
        </w:rPr>
        <w:t>to</w:t>
      </w:r>
      <w:r w:rsidR="00C6373E">
        <w:rPr>
          <w:color w:val="000000"/>
          <w:szCs w:val="22"/>
          <w:lang w:val="en"/>
        </w:rPr>
        <w:noBreakHyphen/>
      </w:r>
      <w:r w:rsidRPr="00804632">
        <w:rPr>
          <w:color w:val="000000"/>
          <w:szCs w:val="22"/>
          <w:lang w:val="en"/>
        </w:rPr>
        <w:t>day administration of the school system to the local superintendent,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0E4CAF" w:rsidRPr="00804632" w:rsidRDefault="000E4CAF" w:rsidP="000E4CAF">
      <w:pPr>
        <w:pStyle w:val="BillDots"/>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sidR="004519AB">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0E4CAF" w:rsidRPr="00804632"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0E4CAF"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DA7C36" w:rsidRPr="00804632" w:rsidRDefault="00DA7C36" w:rsidP="000E4CAF">
      <w:pPr>
        <w:pStyle w:val="BillDots"/>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A7C36">
        <w:t>C</w:t>
      </w:r>
      <w:r>
        <w:t>)</w:t>
      </w:r>
      <w:r>
        <w:tab/>
      </w:r>
      <w:r w:rsidRPr="000A1B8C">
        <w:t>Upon a motion supported by a two</w:t>
      </w:r>
      <w:r w:rsidR="00C6373E">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C6373E">
        <w:noBreakHyphen/>
      </w:r>
      <w:r w:rsidRPr="000A1B8C">
        <w:t xml:space="preserve">examination;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 xml:space="preserve">the strict rules of evidence prevailing in courts of law are not applicable; and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A3609A">
        <w:t>8</w:t>
      </w:r>
      <w:r>
        <w:t>.</w:t>
      </w:r>
      <w:r>
        <w:tab/>
        <w:t>Section 59</w:t>
      </w:r>
      <w:r w:rsidR="00C6373E">
        <w:noBreakHyphen/>
      </w:r>
      <w:r>
        <w:t>18</w:t>
      </w:r>
      <w:r w:rsidR="00C6373E">
        <w:noBreakHyphen/>
      </w:r>
      <w:r>
        <w:t>920 of the 1976 Code is amended to read:</w:t>
      </w: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18</w:t>
      </w:r>
      <w:r w:rsidR="00C6373E">
        <w:noBreakHyphen/>
      </w:r>
      <w:r>
        <w:t>920.</w:t>
      </w:r>
      <w:r>
        <w:tab/>
      </w:r>
      <w:r w:rsidRPr="00731326">
        <w:rPr>
          <w:color w:val="000000" w:themeColor="text1"/>
          <w:u w:color="000000" w:themeColor="text1"/>
        </w:rPr>
        <w:t>“Section 58</w:t>
      </w:r>
      <w:r w:rsidR="00C6373E">
        <w:rPr>
          <w:color w:val="000000" w:themeColor="text1"/>
          <w:u w:color="000000" w:themeColor="text1"/>
        </w:rPr>
        <w:noBreakHyphen/>
      </w:r>
      <w:r w:rsidRPr="00731326">
        <w:rPr>
          <w:color w:val="000000" w:themeColor="text1"/>
          <w:u w:color="000000" w:themeColor="text1"/>
        </w:rPr>
        <w:t>19</w:t>
      </w:r>
      <w:r w:rsidR="00C6373E">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C6373E" w:rsidRPr="00C6373E">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9</w:t>
      </w:r>
      <w:r>
        <w:t>.</w:t>
      </w:r>
      <w:r>
        <w:tab/>
        <w:t>Article 1, Chapter 19, Title 59 of the 1976 Code is amended by adding:</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19</w:t>
      </w:r>
      <w:r w:rsidR="00C6373E">
        <w:noBreakHyphen/>
      </w:r>
      <w:r>
        <w:t>55.</w:t>
      </w:r>
      <w:r>
        <w:tab/>
        <w:t>Trustees and school officials shall comply with the provisions of Articles 1, 7, 11, and 13, Chapter 1</w:t>
      </w:r>
      <w:r w:rsidR="00FE5412">
        <w:t>3</w:t>
      </w:r>
      <w:r>
        <w:t xml:space="preserve">, Title 8.  For purposes of this section, </w:t>
      </w:r>
      <w:r w:rsidR="00C6373E" w:rsidRPr="00C6373E">
        <w:t>‘</w:t>
      </w:r>
      <w:r>
        <w:t>school official</w:t>
      </w:r>
      <w:r w:rsidR="00C6373E" w:rsidRPr="00C6373E">
        <w:t>’</w:t>
      </w:r>
      <w:r>
        <w:t xml:space="preserve"> has the same meaning as in Section 59</w:t>
      </w:r>
      <w:r w:rsidR="00C6373E">
        <w:noBreakHyphen/>
      </w:r>
      <w:r>
        <w:t>19</w:t>
      </w:r>
      <w:r w:rsidR="00C6373E">
        <w:noBreakHyphen/>
      </w:r>
      <w:r>
        <w:t>720(5).”</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B63816" w:rsidRDefault="005342DB"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50</w:t>
      </w:r>
      <w:r w:rsidR="0008374C" w:rsidRPr="00B63816">
        <w:t>.</w:t>
      </w:r>
      <w:r w:rsidR="0008374C">
        <w:tab/>
      </w:r>
      <w:r w:rsidR="0008374C" w:rsidRPr="00B63816">
        <w:t>Article 7, Chapter 13, Title 18 of the 1976 Code is amended by adding:</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C6373E">
        <w:noBreakHyphen/>
      </w:r>
      <w:r w:rsidRPr="00B63816">
        <w:t>13</w:t>
      </w:r>
      <w:r w:rsidR="00C6373E">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C6373E">
        <w:noBreakHyphen/>
      </w:r>
      <w:r>
        <w:t>19</w:t>
      </w:r>
      <w:r w:rsidR="00C6373E">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C6373E" w:rsidRPr="00C6373E">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D60B5A" w:rsidRDefault="00D60B5A"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51</w:t>
      </w:r>
      <w:r>
        <w:t>.</w:t>
      </w:r>
      <w:r>
        <w:tab/>
        <w:t>Section 1</w:t>
      </w:r>
      <w:r w:rsidR="00C6373E">
        <w:noBreakHyphen/>
      </w:r>
      <w:r>
        <w:t>3</w:t>
      </w:r>
      <w:r w:rsidR="00C6373E">
        <w:noBreakHyphen/>
      </w:r>
      <w:r>
        <w:t>240(A) of the 1976 Code is amended to read:</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65F60">
        <w:t xml:space="preserve">Any officer of the county or State, </w:t>
      </w:r>
      <w:r>
        <w:rPr>
          <w:u w:val="single"/>
        </w:rPr>
        <w:t>or a local school board member or trustee,</w:t>
      </w:r>
      <w:r>
        <w:t xml:space="preserve"> </w:t>
      </w:r>
      <w:r w:rsidRPr="00465F60">
        <w:t>except:</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52</w:t>
      </w:r>
      <w:r>
        <w:t>.</w:t>
      </w:r>
      <w:r>
        <w:tab/>
        <w:t>Section 59</w:t>
      </w:r>
      <w:r w:rsidR="00C6373E">
        <w:noBreakHyphen/>
      </w:r>
      <w:r>
        <w:t>19</w:t>
      </w:r>
      <w:r w:rsidR="00C6373E">
        <w:noBreakHyphen/>
      </w:r>
      <w:r>
        <w:t>45 of the 1976 Code is amended to read: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651407"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6373E">
        <w:noBreakHyphen/>
      </w:r>
      <w:r>
        <w:t>19</w:t>
      </w:r>
      <w:r w:rsidR="00C6373E">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C6373E">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is not required but may be conducted at the option of a school district or county board of education. The State Board of Education shall establish guidelines and procedures for these reimbursements.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FB3A9E" w:rsidRDefault="00FB3A9E"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ACD">
        <w:t>5</w:t>
      </w:r>
      <w:r w:rsidR="00A3609A">
        <w:t>3</w:t>
      </w:r>
      <w:r>
        <w:t>.</w:t>
      </w:r>
      <w:r>
        <w:tab/>
      </w:r>
      <w:r w:rsidRPr="00804632">
        <w:t>Section 59</w:t>
      </w:r>
      <w:r w:rsidR="00C6373E">
        <w:noBreakHyphen/>
      </w:r>
      <w:r w:rsidRPr="00804632">
        <w:t>19</w:t>
      </w:r>
      <w:r w:rsidR="00C6373E">
        <w:noBreakHyphen/>
      </w:r>
      <w:r w:rsidRPr="00804632">
        <w:t>60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C6373E">
        <w:noBreakHyphen/>
      </w:r>
      <w:r w:rsidRPr="00804632">
        <w:t>19</w:t>
      </w:r>
      <w:r w:rsidR="00C6373E">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C6373E">
        <w:rPr>
          <w:strike/>
        </w:rPr>
        <w:noBreakHyphen/>
      </w:r>
      <w:r w:rsidRPr="009C516D">
        <w:rPr>
          <w:strike/>
        </w:rPr>
        <w:t>19</w:t>
      </w:r>
      <w:r w:rsidR="00C6373E">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C6373E">
        <w:noBreakHyphen/>
      </w:r>
      <w:r w:rsidRPr="00804632">
        <w:t>term appointments.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rsidR="007B0F19">
        <w:t>I</w:t>
      </w:r>
      <w:r w:rsidR="0008374C">
        <w:t>I</w:t>
      </w: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FB0AA3" w:rsidRDefault="00FB0AA3"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C6373E">
        <w:rPr>
          <w:color w:val="000000" w:themeColor="text1"/>
          <w:u w:color="000000" w:themeColor="text1"/>
        </w:rPr>
        <w:noBreakHyphen/>
      </w:r>
      <w:r w:rsidRPr="00015847">
        <w:rPr>
          <w:color w:val="000000" w:themeColor="text1"/>
          <w:u w:color="000000" w:themeColor="text1"/>
        </w:rPr>
        <w:t>1</w:t>
      </w:r>
      <w:r w:rsidR="00C6373E">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C6373E">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C6373E" w:rsidRPr="00C6373E">
        <w:rPr>
          <w:color w:val="000000" w:themeColor="text1"/>
          <w:u w:color="000000" w:themeColor="text1"/>
        </w:rPr>
        <w:t>’</w:t>
      </w:r>
      <w:r w:rsidRPr="00015847">
        <w:rPr>
          <w:color w:val="000000" w:themeColor="text1"/>
          <w:u w:color="000000" w:themeColor="text1"/>
        </w:rPr>
        <w:t>s website; and</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FB0AA3"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FB3A9E" w:rsidRDefault="00FB3A9E"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B5A">
        <w:t>5</w:t>
      </w:r>
      <w:r w:rsidR="00FB0AA3">
        <w:t>5</w:t>
      </w:r>
      <w:r>
        <w:t>.</w:t>
      </w:r>
      <w:r>
        <w:tab/>
      </w:r>
      <w:r w:rsidRPr="00804632">
        <w:t>Section 59</w:t>
      </w:r>
      <w:r w:rsidR="00C6373E">
        <w:noBreakHyphen/>
      </w:r>
      <w:r w:rsidRPr="00804632">
        <w:t>19</w:t>
      </w:r>
      <w:r w:rsidR="00C6373E">
        <w:noBreakHyphen/>
      </w:r>
      <w:r w:rsidRPr="00804632">
        <w:t>90(3)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w:t>
      </w:r>
      <w:r w:rsidR="001222B8" w:rsidRPr="00A85290">
        <w:t>ION</w:t>
      </w:r>
      <w:r w:rsidR="001222B8" w:rsidRPr="00A85290">
        <w:tab/>
      </w:r>
      <w:r w:rsidR="00FB3A9E">
        <w:t>5</w:t>
      </w:r>
      <w:r w:rsidR="00FB0AA3">
        <w:t>6</w:t>
      </w:r>
      <w:r w:rsidRPr="00A85290">
        <w:t>.</w:t>
      </w:r>
      <w:r w:rsidR="001222B8" w:rsidRPr="00A85290">
        <w:tab/>
      </w:r>
      <w:r w:rsidRPr="00A85290">
        <w:t>Article 15, Chapter 18, Title 59 of the 1976 Code is repealed.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1222B8" w:rsidRPr="00A85290">
        <w:tab/>
      </w:r>
      <w:r w:rsidR="00FB3A9E">
        <w:t>5</w:t>
      </w:r>
      <w:r w:rsidR="00FB0AA3">
        <w:t>7</w:t>
      </w:r>
      <w:r w:rsidRPr="00A85290">
        <w:t>.</w:t>
      </w:r>
      <w:r w:rsidR="001222B8" w:rsidRPr="00A85290">
        <w:tab/>
      </w:r>
      <w:r w:rsidRPr="00A85290">
        <w:t>Section 59</w:t>
      </w:r>
      <w:r w:rsidR="00C6373E">
        <w:noBreakHyphen/>
      </w:r>
      <w:r w:rsidRPr="00A85290">
        <w:t>59</w:t>
      </w:r>
      <w:r w:rsidR="00C6373E">
        <w:noBreakHyphen/>
      </w:r>
      <w:r w:rsidRPr="00A85290">
        <w:t>30 of the 1976 Code</w:t>
      </w:r>
      <w:r w:rsidR="00EF7799">
        <w:t xml:space="preserve"> is</w:t>
      </w:r>
      <w:r w:rsidRPr="00A85290">
        <w:t xml:space="preserve"> repealed.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8</w:t>
      </w:r>
      <w:r w:rsidR="00873789"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9</w:t>
      </w:r>
      <w:r w:rsidRPr="00A85290">
        <w:t>.</w:t>
      </w:r>
      <w:r w:rsidRPr="00A85290">
        <w:tab/>
        <w:t>This act takes effect upon approval by the Governor.</w:t>
      </w:r>
    </w:p>
    <w:p w:rsidR="00026B7C" w:rsidRDefault="00C6373E" w:rsidP="00B4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p w:rsidR="00CB4E36" w:rsidRDefault="00CB4E36" w:rsidP="00CB4E36">
      <w:pPr>
        <w:suppressAutoHyphens/>
      </w:pPr>
    </w:p>
    <w:sectPr w:rsidR="00CB4E36" w:rsidSect="005D7B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B80" w:rsidRDefault="005D7B80" w:rsidP="009F0C77">
      <w:r>
        <w:separator/>
      </w:r>
    </w:p>
  </w:endnote>
  <w:endnote w:type="continuationSeparator" w:id="0">
    <w:p w:rsidR="005D7B80" w:rsidRDefault="005D7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E2340E-D5CE-4897-B95B-F017825AF8D9}"/>
    <w:embedBold r:id="rId2" w:fontKey="{08F0EF62-11AC-4854-978C-C8264DEAA211}"/>
  </w:font>
  <w:font w:name="Calibri">
    <w:panose1 w:val="020F0502020204030204"/>
    <w:charset w:val="00"/>
    <w:family w:val="swiss"/>
    <w:pitch w:val="variable"/>
    <w:sig w:usb0="E00002FF" w:usb1="4000ACFF" w:usb2="00000001" w:usb3="00000000" w:csb0="0000019F" w:csb1="00000000"/>
    <w:embedRegular r:id="rId3" w:fontKey="{ACE94CBE-60ED-4023-9EC9-48E9C103DFCF}"/>
    <w:embedBold r:id="rId4" w:fontKey="{F4AA7607-E3F3-4195-A6E2-87DDA9AFA370}"/>
  </w:font>
  <w:font w:name="Cambria">
    <w:panose1 w:val="02040503050406030204"/>
    <w:charset w:val="00"/>
    <w:family w:val="roman"/>
    <w:pitch w:val="variable"/>
    <w:sig w:usb0="E00002FF" w:usb1="400004FF" w:usb2="00000000" w:usb3="00000000" w:csb0="0000019F" w:csb1="00000000"/>
    <w:embedRegular r:id="rId5" w:fontKey="{4843E674-7E90-49BC-99BC-331E8C5BFCEC}"/>
  </w:font>
  <w:font w:name="Segoe UI">
    <w:panose1 w:val="020B0502040204020203"/>
    <w:charset w:val="00"/>
    <w:family w:val="swiss"/>
    <w:pitch w:val="variable"/>
    <w:sig w:usb0="E10022FF" w:usb1="C000E47F" w:usb2="00000029" w:usb3="00000000" w:csb0="000001DF" w:csb1="00000000"/>
    <w:embedRegular r:id="rId6" w:fontKey="{E6B2964D-85AD-438D-B698-D4044F413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80" w:rsidRPr="00360148" w:rsidRDefault="005D7B80"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sidR="00CB4E36">
      <w:rPr>
        <w:noProof/>
      </w:rPr>
      <w:t>108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80" w:rsidRPr="00360148" w:rsidRDefault="005D7B80"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CB4E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B80" w:rsidRDefault="005D7B80" w:rsidP="009F0C77">
      <w:r>
        <w:separator/>
      </w:r>
    </w:p>
  </w:footnote>
  <w:footnote w:type="continuationSeparator" w:id="0">
    <w:p w:rsidR="005D7B80" w:rsidRDefault="005D7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A68A4"/>
    <w:rsid w:val="001B6F2F"/>
    <w:rsid w:val="001D08F2"/>
    <w:rsid w:val="001D3A58"/>
    <w:rsid w:val="001D3D36"/>
    <w:rsid w:val="001D525B"/>
    <w:rsid w:val="001D5E28"/>
    <w:rsid w:val="001D7F4F"/>
    <w:rsid w:val="001E1FF7"/>
    <w:rsid w:val="001E58C3"/>
    <w:rsid w:val="00201ECF"/>
    <w:rsid w:val="00203D03"/>
    <w:rsid w:val="00204D52"/>
    <w:rsid w:val="00205238"/>
    <w:rsid w:val="00224EBD"/>
    <w:rsid w:val="002321B6"/>
    <w:rsid w:val="00235CB9"/>
    <w:rsid w:val="00236B29"/>
    <w:rsid w:val="00241E86"/>
    <w:rsid w:val="0024767B"/>
    <w:rsid w:val="00250967"/>
    <w:rsid w:val="002543C8"/>
    <w:rsid w:val="0025541D"/>
    <w:rsid w:val="00256532"/>
    <w:rsid w:val="00260E4D"/>
    <w:rsid w:val="00265ACA"/>
    <w:rsid w:val="002665A3"/>
    <w:rsid w:val="00284AAE"/>
    <w:rsid w:val="002A506C"/>
    <w:rsid w:val="002B1AAA"/>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138F"/>
    <w:rsid w:val="0038661A"/>
    <w:rsid w:val="003A78F6"/>
    <w:rsid w:val="003A7CC4"/>
    <w:rsid w:val="003B7AC2"/>
    <w:rsid w:val="003C48D7"/>
    <w:rsid w:val="003C4DAB"/>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D7B80"/>
    <w:rsid w:val="005E2BC9"/>
    <w:rsid w:val="005F402D"/>
    <w:rsid w:val="00605102"/>
    <w:rsid w:val="00611C98"/>
    <w:rsid w:val="006215AA"/>
    <w:rsid w:val="006318A5"/>
    <w:rsid w:val="0063643F"/>
    <w:rsid w:val="0066176A"/>
    <w:rsid w:val="006832FC"/>
    <w:rsid w:val="006901B2"/>
    <w:rsid w:val="006913C9"/>
    <w:rsid w:val="0069470D"/>
    <w:rsid w:val="006B6AA5"/>
    <w:rsid w:val="006B6DAC"/>
    <w:rsid w:val="006C2780"/>
    <w:rsid w:val="006D0959"/>
    <w:rsid w:val="006D58AA"/>
    <w:rsid w:val="006F7D5C"/>
    <w:rsid w:val="00712C0D"/>
    <w:rsid w:val="00714ADC"/>
    <w:rsid w:val="00720591"/>
    <w:rsid w:val="00734F00"/>
    <w:rsid w:val="0075059F"/>
    <w:rsid w:val="00762660"/>
    <w:rsid w:val="00767307"/>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7DCF"/>
    <w:rsid w:val="009B44AF"/>
    <w:rsid w:val="009C365F"/>
    <w:rsid w:val="009C6A0B"/>
    <w:rsid w:val="009F0C77"/>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7228"/>
    <w:rsid w:val="00AB7D82"/>
    <w:rsid w:val="00AC1D11"/>
    <w:rsid w:val="00AC34A2"/>
    <w:rsid w:val="00AD1C9A"/>
    <w:rsid w:val="00AD2E3C"/>
    <w:rsid w:val="00AD4B17"/>
    <w:rsid w:val="00AE2A58"/>
    <w:rsid w:val="00AE3C3F"/>
    <w:rsid w:val="00B041BE"/>
    <w:rsid w:val="00B13ACD"/>
    <w:rsid w:val="00B412D4"/>
    <w:rsid w:val="00B4613B"/>
    <w:rsid w:val="00B52734"/>
    <w:rsid w:val="00B5421B"/>
    <w:rsid w:val="00B6476F"/>
    <w:rsid w:val="00B72C63"/>
    <w:rsid w:val="00BE3C22"/>
    <w:rsid w:val="00C013B4"/>
    <w:rsid w:val="00C02C85"/>
    <w:rsid w:val="00C0345E"/>
    <w:rsid w:val="00C11E1A"/>
    <w:rsid w:val="00C12195"/>
    <w:rsid w:val="00C16F1D"/>
    <w:rsid w:val="00C21152"/>
    <w:rsid w:val="00C31C95"/>
    <w:rsid w:val="00C31D1D"/>
    <w:rsid w:val="00C3483A"/>
    <w:rsid w:val="00C41B1B"/>
    <w:rsid w:val="00C55673"/>
    <w:rsid w:val="00C6373E"/>
    <w:rsid w:val="00C74E9D"/>
    <w:rsid w:val="00C826DD"/>
    <w:rsid w:val="00C82FD3"/>
    <w:rsid w:val="00C9179B"/>
    <w:rsid w:val="00C92819"/>
    <w:rsid w:val="00C9718F"/>
    <w:rsid w:val="00CA4773"/>
    <w:rsid w:val="00CB4604"/>
    <w:rsid w:val="00CB4E36"/>
    <w:rsid w:val="00CC4798"/>
    <w:rsid w:val="00CC6B7B"/>
    <w:rsid w:val="00CD2089"/>
    <w:rsid w:val="00D07351"/>
    <w:rsid w:val="00D60B5A"/>
    <w:rsid w:val="00D73A67"/>
    <w:rsid w:val="00D970A9"/>
    <w:rsid w:val="00DA7C36"/>
    <w:rsid w:val="00DF3845"/>
    <w:rsid w:val="00DF7F9F"/>
    <w:rsid w:val="00E01ADC"/>
    <w:rsid w:val="00E269FF"/>
    <w:rsid w:val="00E41911"/>
    <w:rsid w:val="00E44B57"/>
    <w:rsid w:val="00E92EEF"/>
    <w:rsid w:val="00EA6BDF"/>
    <w:rsid w:val="00EB06AE"/>
    <w:rsid w:val="00EB409A"/>
    <w:rsid w:val="00EC739A"/>
    <w:rsid w:val="00EF2368"/>
    <w:rsid w:val="00EF5B3C"/>
    <w:rsid w:val="00EF7799"/>
    <w:rsid w:val="00F01104"/>
    <w:rsid w:val="00F053F1"/>
    <w:rsid w:val="00F117CA"/>
    <w:rsid w:val="00F24442"/>
    <w:rsid w:val="00F50AE3"/>
    <w:rsid w:val="00F655B7"/>
    <w:rsid w:val="00F656BA"/>
    <w:rsid w:val="00F67CF1"/>
    <w:rsid w:val="00F722E7"/>
    <w:rsid w:val="00F728AA"/>
    <w:rsid w:val="00F77F64"/>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7F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5D7B80"/>
    <w:rPr>
      <w:szCs w:val="21"/>
    </w:rPr>
  </w:style>
  <w:style w:type="paragraph" w:styleId="PlainText">
    <w:name w:val="Plain Text"/>
    <w:basedOn w:val="Normal"/>
    <w:link w:val="PlainTextChar"/>
    <w:uiPriority w:val="99"/>
    <w:unhideWhenUsed/>
    <w:rsid w:val="005D7B80"/>
    <w:rPr>
      <w:rFonts w:eastAsiaTheme="minorHAnsi" w:cstheme="minorBidi"/>
      <w:szCs w:val="21"/>
    </w:rPr>
  </w:style>
  <w:style w:type="character" w:customStyle="1" w:styleId="BodyTextChar">
    <w:name w:val="Body Text Char"/>
    <w:basedOn w:val="DefaultParagraphFont"/>
    <w:link w:val="BodyText"/>
    <w:uiPriority w:val="99"/>
    <w:rsid w:val="005D7B80"/>
  </w:style>
  <w:style w:type="paragraph" w:styleId="BodyText">
    <w:name w:val="Body Text"/>
    <w:basedOn w:val="Normal"/>
    <w:link w:val="BodyTextChar"/>
    <w:uiPriority w:val="99"/>
    <w:rsid w:val="005D7B80"/>
    <w:rPr>
      <w:rFonts w:eastAsiaTheme="minorHAnsi" w:cstheme="minorBidi"/>
      <w:szCs w:val="22"/>
    </w:rPr>
  </w:style>
  <w:style w:type="character" w:customStyle="1" w:styleId="CommentTextChar">
    <w:name w:val="Comment Text Char"/>
    <w:basedOn w:val="DefaultParagraphFont"/>
    <w:link w:val="CommentText"/>
    <w:uiPriority w:val="99"/>
    <w:semiHidden/>
    <w:rsid w:val="005D7B80"/>
    <w:rPr>
      <w:sz w:val="20"/>
      <w:szCs w:val="20"/>
    </w:rPr>
  </w:style>
  <w:style w:type="paragraph" w:styleId="CommentText">
    <w:name w:val="annotation text"/>
    <w:basedOn w:val="Normal"/>
    <w:link w:val="CommentTextChar"/>
    <w:uiPriority w:val="99"/>
    <w:semiHidden/>
    <w:unhideWhenUsed/>
    <w:rsid w:val="005D7B80"/>
    <w:pPr>
      <w:jc w:val="left"/>
    </w:pPr>
    <w:rPr>
      <w:rFonts w:eastAsiaTheme="minorHAnsi" w:cstheme="minorBidi"/>
      <w:sz w:val="20"/>
    </w:rPr>
  </w:style>
  <w:style w:type="character" w:customStyle="1" w:styleId="Heading2Char">
    <w:name w:val="Heading 2 Char"/>
    <w:basedOn w:val="DefaultParagraphFont"/>
    <w:link w:val="Heading2"/>
    <w:uiPriority w:val="9"/>
    <w:rsid w:val="00F77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7F6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626F-2148-43F5-9205-C30EF615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A8EBB9A2.dotm</Template>
  <TotalTime>0</TotalTime>
  <Pages>192</Pages>
  <Words>68799</Words>
  <Characters>380352</Characters>
  <Application>Microsoft Office Word</Application>
  <DocSecurity>0</DocSecurity>
  <Lines>8150</Lines>
  <Paragraphs>1776</Paragraphs>
  <ScaleCrop>false</ScaleCrop>
  <HeadingPairs>
    <vt:vector size="2" baseType="variant">
      <vt:variant>
        <vt:lpstr>Title</vt:lpstr>
      </vt:variant>
      <vt:variant>
        <vt:i4>1</vt:i4>
      </vt:variant>
    </vt:vector>
  </HeadingPairs>
  <TitlesOfParts>
    <vt:vector size="1" baseType="lpstr">
      <vt:lpstr>2019-2020 Bill 3759: Subject not yet available - South Carolina Legislature Online</vt:lpstr>
    </vt:vector>
  </TitlesOfParts>
  <Company>LPITS</Company>
  <LinksUpToDate>false</LinksUpToDate>
  <CharactersWithSpaces>450911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(Feb. 28, 2019) - South Carolina Legislature Online</dc:title>
  <dc:creator>Angie Morgan</dc:creator>
  <cp:lastModifiedBy>Derrick Williamson</cp:lastModifiedBy>
  <cp:revision>2</cp:revision>
  <cp:lastPrinted>2019-02-28T21:13:00Z</cp:lastPrinted>
  <dcterms:created xsi:type="dcterms:W3CDTF">2019-02-28T21:14:00Z</dcterms:created>
  <dcterms:modified xsi:type="dcterms:W3CDTF">2019-02-28T21:14:00Z</dcterms:modified>
</cp:coreProperties>
</file>