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46F" w:rsidRPr="00657B2C" w:rsidRDefault="008F4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FC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4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657B2C">
        <w:noBreakHyphen/>
      </w:r>
      <w:r>
        <w:t>5</w:t>
      </w:r>
      <w:r w:rsidR="00657B2C">
        <w:noBreakHyphen/>
      </w:r>
      <w:r>
        <w:t xml:space="preserve">170, CODE OF LAWS OF SOUTH CAROLINA, 1976, </w:t>
      </w:r>
      <w:r w:rsidRPr="00864EE7">
        <w:t>RELATING TO THE NECESSITY OF WRITTEN VOTER REGISTRATION APPLICATIONS,</w:t>
      </w:r>
      <w:r>
        <w:t xml:space="preserve"> SO AS TO REQUIRE THE STATE ELECTION COMMISSION TO AMEND THE SOUTH CAROLINA VOTER REGISTRATION APPLICATION FORM BY ADDING APPROPRIATELY SIZED CHECK BOXES IN WHICH REGISTRANTS VOLUNTARILY MAY DISCLOSE THEIR POLITICAL PARTY AFFILIATION; TO REQUIRE THE STATE ELECTION COMMISSION TO MAINTAIN A RECORD OF THE VOLUNTARY, SELF</w:t>
      </w:r>
      <w:r w:rsidR="00657B2C">
        <w:noBreakHyphen/>
      </w:r>
      <w:r>
        <w:t>IDENTIFIED POLITICAL PARTY AFFILIATIONS DISCLOSED PURSUANT TO THIS ACT, AND TO PROVIDE THAT THIS RECORD IS SUBJECT TO DISCLOSURE PURSUANT TO THE FREEDOM OF INFORMATION ACT; AND TO PROVIDE THAT THE VOLUNTARY, SELF</w:t>
      </w:r>
      <w:r w:rsidR="00657B2C">
        <w:noBreakHyphen/>
      </w:r>
      <w:r>
        <w:t>IDENTIFICATION OF ONE</w:t>
      </w:r>
      <w:r w:rsidR="00657B2C" w:rsidRPr="00657B2C">
        <w:t>’</w:t>
      </w:r>
      <w:r>
        <w:t>S POLITICAL PARTY AFFILIATION PURSUANT TO THIS ACT MAY NOT BE USED TO RESTRICT PRIMARY VOTING.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FCB" w:rsidRDefault="00052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2FCB" w:rsidRDefault="00052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554" w:rsidRDefault="00052FCB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A4554">
        <w:t>Section 7</w:t>
      </w:r>
      <w:r w:rsidR="00657B2C">
        <w:noBreakHyphen/>
      </w:r>
      <w:r w:rsidR="005A4554">
        <w:t>5</w:t>
      </w:r>
      <w:r w:rsidR="00657B2C">
        <w:noBreakHyphen/>
      </w:r>
      <w:r w:rsidR="005A4554">
        <w:t>170(2) of the 1976 Code is amended to read:</w:t>
      </w:r>
    </w:p>
    <w:p w:rsidR="005A4554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554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6A23C6">
        <w:rPr>
          <w:rFonts w:eastAsia="Calibri"/>
          <w:szCs w:val="22"/>
        </w:rPr>
        <w:t>(2)</w:t>
      </w:r>
      <w:r>
        <w:rPr>
          <w:rFonts w:eastAsia="Calibri"/>
          <w:szCs w:val="22"/>
          <w:u w:val="single"/>
        </w:rPr>
        <w:t>(a)</w:t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</w:rPr>
        <w:t xml:space="preserve">Form of application. — The application must be on a form prescribed and provided by the executive director and shall contain the following information: name, sex, race, social security number, date of birth, residence address, mailing address, telephone number of the applicant, and location of prior voter registration.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The applicant must affirm that he is not under a court order declaring him mentally incompetent, confined in </w:t>
      </w:r>
      <w:r w:rsidRPr="00545F8A">
        <w:rPr>
          <w:rFonts w:eastAsia="Calibri"/>
          <w:strike/>
          <w:szCs w:val="22"/>
        </w:rPr>
        <w:t>any</w:t>
      </w:r>
      <w:r w:rsidRPr="006A23C6"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public prison, has </w:t>
      </w:r>
      <w:r w:rsidRPr="006A23C6">
        <w:rPr>
          <w:rFonts w:eastAsia="Calibri"/>
          <w:szCs w:val="22"/>
        </w:rPr>
        <w:lastRenderedPageBreak/>
        <w:t>never been convicted of a felony or offense against the election laws, or if previously convicted</w:t>
      </w:r>
      <w:r>
        <w:rPr>
          <w:rFonts w:eastAsia="Calibri"/>
          <w:szCs w:val="22"/>
          <w:u w:val="single"/>
        </w:rPr>
        <w:t>,</w:t>
      </w:r>
      <w:r w:rsidRPr="006A23C6">
        <w:rPr>
          <w:rFonts w:eastAsia="Calibri"/>
          <w:szCs w:val="22"/>
        </w:rPr>
        <w:t xml:space="preserve"> that he has served his entire sentence, including probation and parole time, or has received a pardon for the conviction.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Additionally, the applicant must take the following oath: </w:t>
      </w:r>
      <w:r w:rsidR="00657B2C" w:rsidRPr="00657B2C">
        <w:rPr>
          <w:rFonts w:eastAsia="Calibri"/>
          <w:szCs w:val="22"/>
        </w:rPr>
        <w:t>‘</w:t>
      </w:r>
      <w:r w:rsidRPr="006A23C6">
        <w:rPr>
          <w:rFonts w:eastAsia="Calibri"/>
          <w:szCs w:val="22"/>
        </w:rPr>
        <w:t xml:space="preserve">I, do solemnly swear (or affirm) that I am a citizen of the United States and that on the date of the next ensuing election, I will have attained the age of eighteen years and am a resident of South Carolina, this county, and of my precinct.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>I further swear (or affirm) that the present residence address listed herein is my sole legal place of residence and that I claim no other place as my legal residence.</w:t>
      </w:r>
      <w:r w:rsidR="00657B2C" w:rsidRPr="00657B2C">
        <w:rPr>
          <w:rFonts w:eastAsia="Calibri"/>
          <w:szCs w:val="22"/>
        </w:rPr>
        <w:t>’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</w:t>
      </w:r>
      <w:r w:rsidRPr="0020220B">
        <w:rPr>
          <w:rFonts w:eastAsia="Calibri"/>
          <w:strike/>
          <w:szCs w:val="22"/>
        </w:rPr>
        <w:t>Any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An</w:t>
      </w:r>
      <w:r w:rsidRPr="006A23C6">
        <w:rPr>
          <w:rFonts w:eastAsia="Calibri"/>
          <w:szCs w:val="22"/>
        </w:rPr>
        <w:t xml:space="preserve"> applicant convicted of fraudulently applying for registration is guilty of perjury and is subject to the penalty for that offense.</w:t>
      </w:r>
    </w:p>
    <w:p w:rsidR="005A4554" w:rsidRPr="00216DCC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  <w:u w:val="single"/>
        </w:rPr>
        <w:t>(b)</w:t>
      </w:r>
      <w:r>
        <w:rPr>
          <w:rFonts w:eastAsia="Calibri"/>
          <w:szCs w:val="22"/>
          <w:u w:val="single"/>
        </w:rPr>
        <w:t>(1)</w:t>
      </w:r>
      <w:r>
        <w:rPr>
          <w:rFonts w:eastAsia="Calibri"/>
          <w:szCs w:val="22"/>
        </w:rPr>
        <w:tab/>
      </w:r>
      <w:r w:rsidRPr="00216DCC">
        <w:rPr>
          <w:rFonts w:eastAsia="Calibri"/>
          <w:szCs w:val="22"/>
          <w:u w:val="single"/>
        </w:rPr>
        <w:t xml:space="preserve">In addition to the requirements delineated in item (a), the State Election Commission shall amend the South Carolina </w:t>
      </w:r>
      <w:r w:rsidRPr="00216DCC">
        <w:rPr>
          <w:u w:val="single"/>
        </w:rPr>
        <w:t xml:space="preserve">voter registration application form by adding </w:t>
      </w:r>
      <w:r>
        <w:rPr>
          <w:u w:val="single"/>
        </w:rPr>
        <w:t xml:space="preserve">appropriately sized </w:t>
      </w:r>
      <w:r w:rsidRPr="00216DCC">
        <w:rPr>
          <w:u w:val="single"/>
        </w:rPr>
        <w:t xml:space="preserve">check boxes </w:t>
      </w:r>
      <w:r>
        <w:rPr>
          <w:u w:val="single"/>
        </w:rPr>
        <w:t xml:space="preserve">in which </w:t>
      </w:r>
      <w:r w:rsidRPr="00216DCC">
        <w:rPr>
          <w:u w:val="single"/>
        </w:rPr>
        <w:t xml:space="preserve">a registrant voluntarily </w:t>
      </w:r>
      <w:r>
        <w:rPr>
          <w:u w:val="single"/>
        </w:rPr>
        <w:t>may</w:t>
      </w:r>
      <w:r w:rsidRPr="00216DCC">
        <w:rPr>
          <w:u w:val="single"/>
        </w:rPr>
        <w:t xml:space="preserve"> disclose </w:t>
      </w:r>
      <w:r>
        <w:rPr>
          <w:u w:val="single"/>
        </w:rPr>
        <w:t>his</w:t>
      </w:r>
      <w:r w:rsidRPr="00216DCC">
        <w:rPr>
          <w:u w:val="single"/>
        </w:rPr>
        <w:t xml:space="preserve"> political party affiliation as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Democrat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,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Republican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,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Independent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, or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other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.  Adjacent to the </w:t>
      </w:r>
      <w:r w:rsidR="00657B2C" w:rsidRPr="00657B2C">
        <w:rPr>
          <w:u w:val="single"/>
        </w:rPr>
        <w:t>‘</w:t>
      </w:r>
      <w:r w:rsidRPr="00216DCC">
        <w:rPr>
          <w:u w:val="single"/>
        </w:rPr>
        <w:t>other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 box, the State Election Commission also shall include a line on which the registrant may </w:t>
      </w:r>
      <w:r>
        <w:rPr>
          <w:u w:val="single"/>
        </w:rPr>
        <w:t>specify his</w:t>
      </w:r>
      <w:r w:rsidRPr="00216DCC">
        <w:rPr>
          <w:u w:val="single"/>
        </w:rPr>
        <w:t xml:space="preserve"> political party affiliation.</w:t>
      </w:r>
    </w:p>
    <w:p w:rsidR="005A4554" w:rsidRPr="00216DCC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216DCC">
        <w:rPr>
          <w:u w:val="single"/>
        </w:rPr>
        <w:t>(2)</w:t>
      </w:r>
      <w:r>
        <w:tab/>
      </w:r>
      <w:r w:rsidRPr="00216DCC">
        <w:rPr>
          <w:u w:val="single"/>
        </w:rPr>
        <w:t>The State Election Commission shall maintain a record of all voluntary, self</w:t>
      </w:r>
      <w:r w:rsidR="00657B2C">
        <w:rPr>
          <w:u w:val="single"/>
        </w:rPr>
        <w:noBreakHyphen/>
      </w:r>
      <w:r w:rsidRPr="00216DCC">
        <w:rPr>
          <w:u w:val="single"/>
        </w:rPr>
        <w:t>identified political party affiliations disclosed pursuant to this item</w:t>
      </w:r>
      <w:r>
        <w:rPr>
          <w:u w:val="single"/>
        </w:rPr>
        <w:t>.  These records are subject to disclosure pursuant to the Freedom of Information Act.</w:t>
      </w:r>
    </w:p>
    <w:p w:rsidR="005A4554" w:rsidRPr="006F2E6B" w:rsidRDefault="005A4554" w:rsidP="005A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216DCC">
        <w:rPr>
          <w:u w:val="single"/>
        </w:rPr>
        <w:t>(3)</w:t>
      </w:r>
      <w:r w:rsidRPr="00216DCC">
        <w:tab/>
      </w:r>
      <w:r w:rsidRPr="00216DCC">
        <w:rPr>
          <w:u w:val="single"/>
        </w:rPr>
        <w:t>The voluntary, self</w:t>
      </w:r>
      <w:r w:rsidR="00657B2C">
        <w:rPr>
          <w:u w:val="single"/>
        </w:rPr>
        <w:noBreakHyphen/>
      </w:r>
      <w:r w:rsidRPr="00216DCC">
        <w:rPr>
          <w:u w:val="single"/>
        </w:rPr>
        <w:t>identification of one</w:t>
      </w:r>
      <w:r w:rsidR="00657B2C" w:rsidRPr="00657B2C">
        <w:rPr>
          <w:u w:val="single"/>
        </w:rPr>
        <w:t>’</w:t>
      </w:r>
      <w:r w:rsidRPr="00216DCC">
        <w:rPr>
          <w:u w:val="single"/>
        </w:rPr>
        <w:t xml:space="preserve">s political party affiliation pursuant to this item may not be used to restrict </w:t>
      </w:r>
      <w:r>
        <w:rPr>
          <w:u w:val="single"/>
        </w:rPr>
        <w:t>or limit a voter</w:t>
      </w:r>
      <w:r w:rsidR="00657B2C" w:rsidRPr="00657B2C">
        <w:rPr>
          <w:u w:val="single"/>
        </w:rPr>
        <w:t>’</w:t>
      </w:r>
      <w:r>
        <w:rPr>
          <w:u w:val="single"/>
        </w:rPr>
        <w:t xml:space="preserve">s full discretion to participate in the </w:t>
      </w:r>
      <w:r w:rsidRPr="00216DCC">
        <w:rPr>
          <w:u w:val="single"/>
        </w:rPr>
        <w:t>primary</w:t>
      </w:r>
      <w:r>
        <w:rPr>
          <w:u w:val="single"/>
        </w:rPr>
        <w:t xml:space="preserve"> election of his choosing</w:t>
      </w:r>
      <w:r w:rsidRPr="00216DCC">
        <w:rPr>
          <w:u w:val="single"/>
        </w:rPr>
        <w:t>.</w:t>
      </w:r>
      <w:r>
        <w:t>”</w:t>
      </w:r>
    </w:p>
    <w:p w:rsidR="00052FCB" w:rsidRDefault="00052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FCB" w:rsidRDefault="00052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4554">
        <w:t>2</w:t>
      </w:r>
      <w:r>
        <w:t>.</w:t>
      </w:r>
      <w:r>
        <w:tab/>
        <w:t>This act takes effect upon approval by the Governor.</w:t>
      </w:r>
    </w:p>
    <w:p w:rsidR="007D5DC5" w:rsidRDefault="00657B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446F" w:rsidRDefault="008F446F" w:rsidP="008F446F">
      <w:pPr>
        <w:suppressAutoHyphens/>
      </w:pPr>
    </w:p>
    <w:sectPr w:rsidR="008F446F" w:rsidSect="008F44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B2C" w:rsidRDefault="00657B2C" w:rsidP="009F0C77">
      <w:r>
        <w:separator/>
      </w:r>
    </w:p>
  </w:endnote>
  <w:endnote w:type="continuationSeparator" w:id="0">
    <w:p w:rsidR="00657B2C" w:rsidRDefault="00657B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B59031-0E1E-4242-819C-FDFECE379FAA}"/>
    <w:embedBold r:id="rId2" w:fontKey="{8423A207-2FC5-4D32-BA95-5D706F5867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C91507-0B95-430B-8162-A58141C3C1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4CE15F-9512-46CA-84B7-A6FD9815CA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DC5" w:rsidRPr="008F446F" w:rsidRDefault="008F446F" w:rsidP="008F4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B2C" w:rsidRDefault="00657B2C" w:rsidP="009F0C77">
      <w:r>
        <w:separator/>
      </w:r>
    </w:p>
  </w:footnote>
  <w:footnote w:type="continuationSeparator" w:id="0">
    <w:p w:rsidR="00657B2C" w:rsidRDefault="00657B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95ZW19"/>
    <w:docVar w:name="CoverBillType" w:val="b"/>
    <w:docVar w:name="DocPath" w:val="L:\Council\bills\NL\13795ZW19.DOCX"/>
    <w:docVar w:name="dvBillNumber" w:val="377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52FCB"/>
    <w:rsid w:val="00011869"/>
    <w:rsid w:val="00015CD6"/>
    <w:rsid w:val="00052FC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6D5"/>
    <w:rsid w:val="003F6D79"/>
    <w:rsid w:val="0041760A"/>
    <w:rsid w:val="00417C01"/>
    <w:rsid w:val="004403BD"/>
    <w:rsid w:val="00461441"/>
    <w:rsid w:val="004809EE"/>
    <w:rsid w:val="004C5E42"/>
    <w:rsid w:val="004E7D54"/>
    <w:rsid w:val="005273C6"/>
    <w:rsid w:val="00530A69"/>
    <w:rsid w:val="00545593"/>
    <w:rsid w:val="00556EBF"/>
    <w:rsid w:val="00577C6C"/>
    <w:rsid w:val="005A4554"/>
    <w:rsid w:val="005A62FE"/>
    <w:rsid w:val="005C2FE2"/>
    <w:rsid w:val="005E2BC9"/>
    <w:rsid w:val="00605102"/>
    <w:rsid w:val="006215AA"/>
    <w:rsid w:val="00657B2C"/>
    <w:rsid w:val="006913C9"/>
    <w:rsid w:val="0069470D"/>
    <w:rsid w:val="006D58AA"/>
    <w:rsid w:val="00734F00"/>
    <w:rsid w:val="007A70AE"/>
    <w:rsid w:val="007D5DC5"/>
    <w:rsid w:val="008362E8"/>
    <w:rsid w:val="0085786E"/>
    <w:rsid w:val="008A1768"/>
    <w:rsid w:val="008A489F"/>
    <w:rsid w:val="008F0F33"/>
    <w:rsid w:val="008F4429"/>
    <w:rsid w:val="008F446F"/>
    <w:rsid w:val="0094021A"/>
    <w:rsid w:val="009B44AF"/>
    <w:rsid w:val="009C6A0B"/>
    <w:rsid w:val="009E1E7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0E5640-8A93-4410-8E1C-9483C4CBF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3FC57-9897-44BA-AE84-ECBCAEFBF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508</Words>
  <Characters>2733</Characters>
  <Application>Microsoft Office Word</Application>
  <DocSecurity>0</DocSecurity>
  <Lines>73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3777 Text of Previous Version (Jan. 29, 2019) - South Carolina Legislature Online</dc:title>
  <dc:creator>Nancy Lee</dc:creator>
  <cp:lastModifiedBy>S Volk</cp:lastModifiedBy>
  <cp:revision>2</cp:revision>
  <cp:lastPrinted>2019-01-24T14:29:00Z</cp:lastPrinted>
  <dcterms:created xsi:type="dcterms:W3CDTF">2019-01-29T18:16:00Z</dcterms:created>
  <dcterms:modified xsi:type="dcterms:W3CDTF">2019-01-29T18:16:00Z</dcterms:modified>
</cp:coreProperties>
</file>