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7475" w:rsidRDefault="006D747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D74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26B9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469B" w:rsidRDefault="00AA469B" w:rsidP="00AA4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CAMBRIDGE ACADEMY GIRLS SOCCER TEAM WITH THE TEAM, COACHES, AND SCHOOL OFFICIALS, AT A DATE AND TIME TO BE DETERMINED BY THE SPEAKER, FOR THE PURPOSE OF BEING RECOGNIZED AND </w:t>
      </w:r>
      <w:r w:rsidR="00DC7133">
        <w:t>COMMENDED FOR CAPTURING THE 2018</w:t>
      </w:r>
      <w:r>
        <w:t xml:space="preserve"> SOUTH CAROLINA </w:t>
      </w:r>
      <w:bookmarkStart w:id="4" w:name="titleend"/>
      <w:bookmarkEnd w:id="4"/>
      <w:r w:rsidR="00DC7133">
        <w:t>INDEPENDENT SCHOOL ASSOCIATION CLASS 1A STATE CHAMPIONSHIP TITLE</w:t>
      </w:r>
      <w:r>
        <w:t>.</w:t>
      </w:r>
    </w:p>
    <w:p w:rsidR="00AA469B" w:rsidRDefault="00AA469B" w:rsidP="00AA4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469B" w:rsidRDefault="00AA469B" w:rsidP="00AA4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A469B" w:rsidRDefault="00AA469B" w:rsidP="00AA4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469B" w:rsidRDefault="00AA469B" w:rsidP="006D74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 the privilege of the floor of the South Carolina House of Representatives be extended to the Cambridge Academy girls soccer team with the team coaches and school officials, at a date and time to be determined by the Speaker, for the purpose of being recognized and commended for capturing the 201</w:t>
      </w:r>
      <w:r w:rsidR="00DC7133">
        <w:t>8</w:t>
      </w:r>
      <w:r>
        <w:t xml:space="preserve"> South Carolina </w:t>
      </w:r>
      <w:r w:rsidR="00DC7133">
        <w:t>Independent School Association Class 1</w:t>
      </w:r>
      <w:r>
        <w:t>A State Championship title.</w:t>
      </w:r>
    </w:p>
    <w:p w:rsidR="003B400B" w:rsidRDefault="00DC713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D7475" w:rsidRDefault="006D7475" w:rsidP="006D7475">
      <w:pPr>
        <w:suppressAutoHyphens/>
      </w:pPr>
    </w:p>
    <w:sectPr w:rsidR="006D7475" w:rsidSect="006D747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6B97" w:rsidRDefault="00726B97" w:rsidP="009F0C77">
      <w:r>
        <w:separator/>
      </w:r>
    </w:p>
  </w:endnote>
  <w:endnote w:type="continuationSeparator" w:id="0">
    <w:p w:rsidR="00726B97" w:rsidRDefault="00726B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0A825E8-6BF4-475E-B2C3-5E981148B3C4}"/>
    <w:embedBold r:id="rId2" w:fontKey="{8890489A-DF0A-4D25-B5A1-FDFFDC98FB1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AEE800D-A5CF-4D14-A2B2-8EC4C7BEEA6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2AAA4C8-5AF5-4A25-800C-664E43B14E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9112E6B-680E-4648-8A4D-A31402D7353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00B" w:rsidRPr="006D7475" w:rsidRDefault="006D7475" w:rsidP="006D74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6B97" w:rsidRDefault="00726B97" w:rsidP="009F0C77">
      <w:r>
        <w:separator/>
      </w:r>
    </w:p>
  </w:footnote>
  <w:footnote w:type="continuationSeparator" w:id="0">
    <w:p w:rsidR="00726B97" w:rsidRDefault="00726B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562SA19"/>
    <w:docVar w:name="CoverBillType" w:val="r"/>
    <w:docVar w:name="DocPath" w:val="L:\Council\bills\RT\17562SA19.DOCX"/>
    <w:docVar w:name="dvBillNumber" w:val="3813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726B9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400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253A"/>
    <w:rsid w:val="006913C9"/>
    <w:rsid w:val="0069470D"/>
    <w:rsid w:val="006D58AA"/>
    <w:rsid w:val="006D7475"/>
    <w:rsid w:val="00726B97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469B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7133"/>
    <w:rsid w:val="00DF3845"/>
    <w:rsid w:val="00E41911"/>
    <w:rsid w:val="00E44B57"/>
    <w:rsid w:val="00E92EEF"/>
    <w:rsid w:val="00EF2368"/>
    <w:rsid w:val="00F24442"/>
    <w:rsid w:val="00F50AE3"/>
    <w:rsid w:val="00F5313A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C59FE3-38BD-4603-A36D-8C21F3C25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71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13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D976A6-226D-4974-A359-EBE90A7FE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AEA53F39.dotm</Template>
  <TotalTime>0</TotalTime>
  <Pages>1</Pages>
  <Words>136</Words>
  <Characters>706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3813 Text of Previous Version (Jan. 31, 2019) - South Carolina Legislature Online</dc:title>
  <dc:creator>Rebecca Turner</dc:creator>
  <cp:lastModifiedBy>S Volk</cp:lastModifiedBy>
  <cp:revision>2</cp:revision>
  <cp:lastPrinted>2019-01-30T21:20:00Z</cp:lastPrinted>
  <dcterms:created xsi:type="dcterms:W3CDTF">2019-01-31T17:07:00Z</dcterms:created>
  <dcterms:modified xsi:type="dcterms:W3CDTF">2019-01-31T17:07:00Z</dcterms:modified>
</cp:coreProperties>
</file>