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63A" w:rsidRDefault="00DA46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2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C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SERGEANT ISAAC WOODARD, JR., WHO SERVED IN THE UNITED STATES ARMY DURING WORLD WAR II, UPON THE OCCASION OF THE UNVEILING OF THE HISTORICAL MARKER REMEMBERING HIM.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C87"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6C87">
        <w:t>it is altogether fitting and proper that the members of the South Carolina House of Representatives should pause in their deliberations to remember Sergeant Isaac Woodard, Jr., and the</w:t>
      </w:r>
      <w:r w:rsidR="0014636D">
        <w:t xml:space="preserve"> injustice of the brutal attack </w:t>
      </w:r>
      <w:r w:rsidR="002D2FFF">
        <w:t>against</w:t>
      </w:r>
      <w:r w:rsidR="0014636D">
        <w:t xml:space="preserve"> him in 1946; and</w:t>
      </w:r>
    </w:p>
    <w:p w:rsidR="00546C87" w:rsidRDefault="00546C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36D" w:rsidRDefault="00546C87"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1C58">
        <w:rPr>
          <w:color w:val="000000" w:themeColor="text1"/>
          <w:u w:color="000000" w:themeColor="text1"/>
        </w:rPr>
        <w:t>b</w:t>
      </w:r>
      <w:r w:rsidR="00631C58" w:rsidRPr="007E3745">
        <w:rPr>
          <w:color w:val="000000" w:themeColor="text1"/>
          <w:u w:color="000000" w:themeColor="text1"/>
        </w:rPr>
        <w:t>orn</w:t>
      </w:r>
      <w:r w:rsidR="00631C58" w:rsidRPr="007E3745">
        <w:rPr>
          <w:color w:val="000000" w:themeColor="text1"/>
          <w:u w:color="000000" w:themeColor="text1"/>
        </w:rPr>
        <w:tab/>
      </w:r>
      <w:r w:rsidR="00631C58">
        <w:rPr>
          <w:color w:val="000000" w:themeColor="text1"/>
          <w:u w:color="000000" w:themeColor="text1"/>
        </w:rPr>
        <w:t xml:space="preserve"> </w:t>
      </w:r>
      <w:r w:rsidR="002D2FFF">
        <w:rPr>
          <w:color w:val="000000" w:themeColor="text1"/>
          <w:u w:color="000000" w:themeColor="text1"/>
        </w:rPr>
        <w:t xml:space="preserve">in </w:t>
      </w:r>
      <w:r w:rsidR="002D2FFF" w:rsidRPr="007E3745">
        <w:rPr>
          <w:color w:val="000000" w:themeColor="text1"/>
          <w:u w:color="000000" w:themeColor="text1"/>
        </w:rPr>
        <w:t>Fairfield County</w:t>
      </w:r>
      <w:r w:rsidR="002D2FFF">
        <w:rPr>
          <w:color w:val="000000" w:themeColor="text1"/>
          <w:u w:color="000000" w:themeColor="text1"/>
        </w:rPr>
        <w:t xml:space="preserve"> </w:t>
      </w:r>
      <w:r w:rsidR="00953FE3">
        <w:rPr>
          <w:color w:val="000000" w:themeColor="text1"/>
          <w:u w:color="000000" w:themeColor="text1"/>
        </w:rPr>
        <w:t xml:space="preserve">on </w:t>
      </w:r>
      <w:r w:rsidR="00631C58" w:rsidRPr="007E3745">
        <w:rPr>
          <w:color w:val="000000" w:themeColor="text1"/>
          <w:u w:color="000000" w:themeColor="text1"/>
        </w:rPr>
        <w:t>March 18, 1919</w:t>
      </w:r>
      <w:r w:rsidR="00631C58">
        <w:rPr>
          <w:color w:val="000000" w:themeColor="text1"/>
          <w:u w:color="000000" w:themeColor="text1"/>
        </w:rPr>
        <w:t xml:space="preserve">, </w:t>
      </w:r>
      <w:r w:rsidR="002D2FFF">
        <w:t>Isaac</w:t>
      </w:r>
      <w:r>
        <w:t xml:space="preserve"> Woodard </w:t>
      </w:r>
      <w:r w:rsidR="00253202" w:rsidRPr="007E3745">
        <w:rPr>
          <w:color w:val="000000" w:themeColor="text1"/>
          <w:u w:color="000000" w:themeColor="text1"/>
        </w:rPr>
        <w:t xml:space="preserve">grew </w:t>
      </w:r>
      <w:r w:rsidR="0046187E">
        <w:rPr>
          <w:color w:val="000000" w:themeColor="text1"/>
          <w:u w:color="000000" w:themeColor="text1"/>
        </w:rPr>
        <w:t>up in Goldsboro, North Carolina</w:t>
      </w:r>
      <w:r w:rsidR="002D2FFF">
        <w:rPr>
          <w:color w:val="000000" w:themeColor="text1"/>
          <w:u w:color="000000" w:themeColor="text1"/>
        </w:rPr>
        <w:t>,</w:t>
      </w:r>
      <w:r w:rsidR="0046187E">
        <w:rPr>
          <w:color w:val="000000" w:themeColor="text1"/>
          <w:u w:color="000000" w:themeColor="text1"/>
        </w:rPr>
        <w:t xml:space="preserve"> </w:t>
      </w:r>
      <w:r w:rsidR="0014636D">
        <w:rPr>
          <w:color w:val="000000" w:themeColor="text1"/>
          <w:u w:color="000000" w:themeColor="text1"/>
        </w:rPr>
        <w:t>and</w:t>
      </w:r>
      <w:r w:rsidR="00253202" w:rsidRPr="007E3745">
        <w:rPr>
          <w:color w:val="000000" w:themeColor="text1"/>
          <w:u w:color="000000" w:themeColor="text1"/>
        </w:rPr>
        <w:t xml:space="preserve"> attended local segregated schools</w:t>
      </w:r>
      <w:r w:rsidR="0014636D">
        <w:rPr>
          <w:color w:val="000000" w:themeColor="text1"/>
          <w:u w:color="000000" w:themeColor="text1"/>
        </w:rPr>
        <w:t>; and</w:t>
      </w:r>
    </w:p>
    <w:p w:rsidR="0014636D" w:rsidRDefault="0014636D"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C58" w:rsidRDefault="0014636D"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in 1942, he enlisted in the United States Army, </w:t>
      </w:r>
      <w:r w:rsidR="00631C58">
        <w:t>serv</w:t>
      </w:r>
      <w:r>
        <w:t>ing</w:t>
      </w:r>
      <w:r w:rsidR="00631C58">
        <w:t xml:space="preserve"> his country with distinction during World War II </w:t>
      </w:r>
      <w:r>
        <w:t>while</w:t>
      </w:r>
      <w:r w:rsidR="00631C58">
        <w:t xml:space="preserve"> stationed in New Guinea</w:t>
      </w:r>
      <w:r>
        <w:t>,</w:t>
      </w:r>
      <w:r w:rsidR="00631C58">
        <w:t xml:space="preserve"> </w:t>
      </w:r>
      <w:r w:rsidR="002D2FFF">
        <w:t xml:space="preserve">attaining the rank of Sergeant, </w:t>
      </w:r>
      <w:r w:rsidR="00631C58">
        <w:t xml:space="preserve">and </w:t>
      </w:r>
      <w:r w:rsidR="002D2FFF">
        <w:t xml:space="preserve">he </w:t>
      </w:r>
      <w:r w:rsidR="00631C58">
        <w:t xml:space="preserve">was awarded the </w:t>
      </w:r>
      <w:r w:rsidR="00631C58" w:rsidRPr="007E3745">
        <w:rPr>
          <w:color w:val="000000" w:themeColor="text1"/>
          <w:u w:color="000000" w:themeColor="text1"/>
        </w:rPr>
        <w:t>Good Conduct Medal</w:t>
      </w:r>
      <w:r w:rsidR="00631C58">
        <w:rPr>
          <w:color w:val="000000" w:themeColor="text1"/>
          <w:u w:color="000000" w:themeColor="text1"/>
        </w:rPr>
        <w:t xml:space="preserve">, </w:t>
      </w:r>
      <w:r w:rsidR="00631C58" w:rsidRPr="007E3745">
        <w:rPr>
          <w:color w:val="000000" w:themeColor="text1"/>
          <w:u w:color="000000" w:themeColor="text1"/>
        </w:rPr>
        <w:t>American Campaign Medal</w:t>
      </w:r>
      <w:r w:rsidR="00631C58">
        <w:rPr>
          <w:color w:val="000000" w:themeColor="text1"/>
          <w:u w:color="000000" w:themeColor="text1"/>
        </w:rPr>
        <w:t xml:space="preserve">, </w:t>
      </w:r>
      <w:r w:rsidR="00631C58" w:rsidRPr="007E3745">
        <w:rPr>
          <w:color w:val="000000" w:themeColor="text1"/>
          <w:u w:color="000000" w:themeColor="text1"/>
        </w:rPr>
        <w:t>Asiatic</w:t>
      </w:r>
      <w:r w:rsidR="001C1181">
        <w:rPr>
          <w:color w:val="000000" w:themeColor="text1"/>
          <w:u w:color="000000" w:themeColor="text1"/>
        </w:rPr>
        <w:noBreakHyphen/>
      </w:r>
      <w:r w:rsidR="00631C58" w:rsidRPr="007E3745">
        <w:rPr>
          <w:color w:val="000000" w:themeColor="text1"/>
          <w:u w:color="000000" w:themeColor="text1"/>
        </w:rPr>
        <w:t>Pacific Campaign Medal</w:t>
      </w:r>
      <w:r w:rsidR="00631C58">
        <w:rPr>
          <w:color w:val="000000" w:themeColor="text1"/>
          <w:u w:color="000000" w:themeColor="text1"/>
        </w:rPr>
        <w:t xml:space="preserve">, and </w:t>
      </w:r>
      <w:r w:rsidR="00631C58" w:rsidRPr="007E3745">
        <w:rPr>
          <w:color w:val="000000" w:themeColor="text1"/>
          <w:u w:color="000000" w:themeColor="text1"/>
        </w:rPr>
        <w:t>World War II Victory Medal</w:t>
      </w:r>
      <w:r w:rsidR="00631C58">
        <w:rPr>
          <w:color w:val="000000" w:themeColor="text1"/>
          <w:u w:color="000000" w:themeColor="text1"/>
        </w:rPr>
        <w:t>;</w:t>
      </w:r>
      <w:r w:rsidR="00631C58">
        <w:t xml:space="preserve"> </w:t>
      </w:r>
      <w:r w:rsidR="00546C87">
        <w:t xml:space="preserve">and </w:t>
      </w:r>
    </w:p>
    <w:p w:rsidR="00631C58" w:rsidRDefault="00631C58"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C87" w:rsidRDefault="00631C58"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636D">
        <w:t xml:space="preserve">on </w:t>
      </w:r>
      <w:r w:rsidR="00253202" w:rsidRPr="007E3745">
        <w:rPr>
          <w:color w:val="000000" w:themeColor="text1"/>
          <w:u w:color="000000" w:themeColor="text1"/>
        </w:rPr>
        <w:t xml:space="preserve">February 12, 1946, </w:t>
      </w:r>
      <w:r w:rsidR="00546C87" w:rsidRPr="000720E7">
        <w:rPr>
          <w:color w:val="000000" w:themeColor="text1"/>
          <w:u w:color="000000" w:themeColor="text1"/>
        </w:rPr>
        <w:t xml:space="preserve">just hours </w:t>
      </w:r>
      <w:r>
        <w:rPr>
          <w:color w:val="000000" w:themeColor="text1"/>
          <w:u w:color="000000" w:themeColor="text1"/>
        </w:rPr>
        <w:t xml:space="preserve">after he was </w:t>
      </w:r>
      <w:r>
        <w:t>honorably discharged from his military service</w:t>
      </w:r>
      <w:r>
        <w:rPr>
          <w:color w:val="000000" w:themeColor="text1"/>
          <w:u w:color="000000" w:themeColor="text1"/>
        </w:rPr>
        <w:t>, he was a</w:t>
      </w:r>
      <w:r w:rsidR="00546C87" w:rsidRPr="000720E7">
        <w:rPr>
          <w:color w:val="000000" w:themeColor="text1"/>
          <w:u w:color="000000" w:themeColor="text1"/>
        </w:rPr>
        <w:t xml:space="preserve">board a Greyhound bus in </w:t>
      </w:r>
      <w:r>
        <w:rPr>
          <w:color w:val="000000" w:themeColor="text1"/>
          <w:u w:color="000000" w:themeColor="text1"/>
        </w:rPr>
        <w:t>South Carolina when</w:t>
      </w:r>
      <w:r w:rsidR="00546C87">
        <w:rPr>
          <w:color w:val="000000" w:themeColor="text1"/>
          <w:u w:color="000000" w:themeColor="text1"/>
        </w:rPr>
        <w:t xml:space="preserve"> </w:t>
      </w:r>
      <w:r w:rsidR="00546C87" w:rsidRPr="000720E7">
        <w:rPr>
          <w:color w:val="000000" w:themeColor="text1"/>
          <w:u w:color="000000" w:themeColor="text1"/>
        </w:rPr>
        <w:t xml:space="preserve">the </w:t>
      </w:r>
      <w:r>
        <w:rPr>
          <w:color w:val="000000" w:themeColor="text1"/>
          <w:u w:color="000000" w:themeColor="text1"/>
        </w:rPr>
        <w:t xml:space="preserve">bus </w:t>
      </w:r>
      <w:r w:rsidR="00546C87" w:rsidRPr="000720E7">
        <w:rPr>
          <w:color w:val="000000" w:themeColor="text1"/>
          <w:u w:color="000000" w:themeColor="text1"/>
        </w:rPr>
        <w:t>driver</w:t>
      </w:r>
      <w:r w:rsidR="002D2FFF">
        <w:rPr>
          <w:color w:val="000000" w:themeColor="text1"/>
          <w:u w:color="000000" w:themeColor="text1"/>
        </w:rPr>
        <w:t xml:space="preserve"> took offense with him</w:t>
      </w:r>
      <w:r>
        <w:rPr>
          <w:color w:val="000000" w:themeColor="text1"/>
          <w:u w:color="000000" w:themeColor="text1"/>
        </w:rPr>
        <w:t>.  The driver</w:t>
      </w:r>
      <w:r w:rsidR="00546C87">
        <w:rPr>
          <w:color w:val="000000" w:themeColor="text1"/>
          <w:u w:color="000000" w:themeColor="text1"/>
        </w:rPr>
        <w:t xml:space="preserve"> summoned </w:t>
      </w:r>
      <w:r w:rsidR="002D2FFF">
        <w:rPr>
          <w:color w:val="000000" w:themeColor="text1"/>
          <w:u w:color="000000" w:themeColor="text1"/>
        </w:rPr>
        <w:t>a</w:t>
      </w:r>
      <w:r w:rsidR="00546C87" w:rsidRPr="000720E7">
        <w:rPr>
          <w:color w:val="000000" w:themeColor="text1"/>
          <w:u w:color="000000" w:themeColor="text1"/>
        </w:rPr>
        <w:t xml:space="preserve"> local police chief</w:t>
      </w:r>
      <w:r w:rsidR="00546C87">
        <w:rPr>
          <w:color w:val="000000" w:themeColor="text1"/>
          <w:u w:color="000000" w:themeColor="text1"/>
        </w:rPr>
        <w:t xml:space="preserve"> who took offense when</w:t>
      </w:r>
      <w:r w:rsidR="00546C87" w:rsidRPr="000720E7">
        <w:rPr>
          <w:color w:val="000000" w:themeColor="text1"/>
          <w:u w:color="000000" w:themeColor="text1"/>
        </w:rPr>
        <w:t xml:space="preserve"> </w:t>
      </w:r>
      <w:r w:rsidR="00546C87">
        <w:t>Sergeant Woodard did not address him as</w:t>
      </w:r>
      <w:r w:rsidR="00546C87" w:rsidRPr="000720E7">
        <w:rPr>
          <w:color w:val="000000" w:themeColor="text1"/>
          <w:u w:color="000000" w:themeColor="text1"/>
        </w:rPr>
        <w:t xml:space="preserve"> “sir”</w:t>
      </w:r>
      <w:r w:rsidR="00546C87">
        <w:rPr>
          <w:color w:val="000000" w:themeColor="text1"/>
          <w:u w:color="000000" w:themeColor="text1"/>
        </w:rPr>
        <w:t>; and</w:t>
      </w:r>
      <w:r w:rsidR="00546C87" w:rsidRPr="000720E7">
        <w:rPr>
          <w:color w:val="000000" w:themeColor="text1"/>
          <w:u w:color="000000" w:themeColor="text1"/>
        </w:rPr>
        <w:t xml:space="preserve"> </w:t>
      </w:r>
    </w:p>
    <w:p w:rsidR="00546C87" w:rsidRDefault="00546C87"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C87" w:rsidRPr="000720E7" w:rsidRDefault="00546C87"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720E7">
        <w:rPr>
          <w:color w:val="000000" w:themeColor="text1"/>
          <w:u w:color="000000" w:themeColor="text1"/>
        </w:rPr>
        <w:t xml:space="preserve">he chief </w:t>
      </w:r>
      <w:r w:rsidR="00253202">
        <w:rPr>
          <w:color w:val="000000" w:themeColor="text1"/>
          <w:u w:color="000000" w:themeColor="text1"/>
        </w:rPr>
        <w:t xml:space="preserve">used a </w:t>
      </w:r>
      <w:r w:rsidR="002D2FFF">
        <w:rPr>
          <w:color w:val="000000" w:themeColor="text1"/>
          <w:u w:color="000000" w:themeColor="text1"/>
        </w:rPr>
        <w:t>nightstick</w:t>
      </w:r>
      <w:r w:rsidR="00253202">
        <w:rPr>
          <w:color w:val="000000" w:themeColor="text1"/>
          <w:u w:color="000000" w:themeColor="text1"/>
        </w:rPr>
        <w:t xml:space="preserve"> to </w:t>
      </w:r>
      <w:r w:rsidRPr="000720E7">
        <w:rPr>
          <w:color w:val="000000" w:themeColor="text1"/>
          <w:u w:color="000000" w:themeColor="text1"/>
        </w:rPr>
        <w:t xml:space="preserve">beat </w:t>
      </w:r>
      <w:r w:rsidR="00253202">
        <w:t>Sergeant Woodard</w:t>
      </w:r>
      <w:r w:rsidRPr="000720E7">
        <w:rPr>
          <w:color w:val="000000" w:themeColor="text1"/>
          <w:u w:color="000000" w:themeColor="text1"/>
        </w:rPr>
        <w:t xml:space="preserve"> </w:t>
      </w:r>
      <w:r w:rsidR="00253202">
        <w:rPr>
          <w:color w:val="000000" w:themeColor="text1"/>
          <w:u w:color="000000" w:themeColor="text1"/>
        </w:rPr>
        <w:t>who was</w:t>
      </w:r>
      <w:r w:rsidR="00253202" w:rsidRPr="007E3745">
        <w:rPr>
          <w:color w:val="000000" w:themeColor="text1"/>
          <w:u w:color="000000" w:themeColor="text1"/>
        </w:rPr>
        <w:t xml:space="preserve"> still in uniform</w:t>
      </w:r>
      <w:r w:rsidR="00253202">
        <w:rPr>
          <w:color w:val="000000" w:themeColor="text1"/>
          <w:u w:color="000000" w:themeColor="text1"/>
        </w:rPr>
        <w:t xml:space="preserve"> until he was </w:t>
      </w:r>
      <w:r w:rsidRPr="000720E7">
        <w:rPr>
          <w:color w:val="000000" w:themeColor="text1"/>
          <w:u w:color="000000" w:themeColor="text1"/>
        </w:rPr>
        <w:t>unconscious</w:t>
      </w:r>
      <w:r w:rsidR="0014636D">
        <w:rPr>
          <w:color w:val="000000" w:themeColor="text1"/>
          <w:u w:color="000000" w:themeColor="text1"/>
        </w:rPr>
        <w:t>,</w:t>
      </w:r>
      <w:r w:rsidRPr="000720E7">
        <w:rPr>
          <w:color w:val="000000" w:themeColor="text1"/>
          <w:u w:color="000000" w:themeColor="text1"/>
        </w:rPr>
        <w:t xml:space="preserve"> </w:t>
      </w:r>
      <w:r w:rsidR="0046187E">
        <w:rPr>
          <w:color w:val="000000" w:themeColor="text1"/>
          <w:u w:color="000000" w:themeColor="text1"/>
        </w:rPr>
        <w:t xml:space="preserve">he </w:t>
      </w:r>
      <w:r w:rsidR="002D2FFF">
        <w:rPr>
          <w:color w:val="000000" w:themeColor="text1"/>
          <w:u w:color="000000" w:themeColor="text1"/>
        </w:rPr>
        <w:t xml:space="preserve">violently </w:t>
      </w:r>
      <w:r w:rsidR="00253202">
        <w:rPr>
          <w:color w:val="000000" w:themeColor="text1"/>
          <w:u w:color="000000" w:themeColor="text1"/>
        </w:rPr>
        <w:t>dr</w:t>
      </w:r>
      <w:r w:rsidR="002D2FFF">
        <w:rPr>
          <w:color w:val="000000" w:themeColor="text1"/>
          <w:u w:color="000000" w:themeColor="text1"/>
        </w:rPr>
        <w:t>ove</w:t>
      </w:r>
      <w:r w:rsidRPr="000720E7">
        <w:rPr>
          <w:color w:val="000000" w:themeColor="text1"/>
          <w:u w:color="000000" w:themeColor="text1"/>
        </w:rPr>
        <w:t xml:space="preserve"> the </w:t>
      </w:r>
      <w:r w:rsidR="00253202">
        <w:rPr>
          <w:color w:val="000000" w:themeColor="text1"/>
          <w:u w:color="000000" w:themeColor="text1"/>
        </w:rPr>
        <w:t>weapon</w:t>
      </w:r>
      <w:r w:rsidRPr="000720E7">
        <w:rPr>
          <w:color w:val="000000" w:themeColor="text1"/>
          <w:u w:color="000000" w:themeColor="text1"/>
        </w:rPr>
        <w:t xml:space="preserve"> into each of </w:t>
      </w:r>
      <w:r>
        <w:t xml:space="preserve">Sergeant </w:t>
      </w:r>
      <w:r w:rsidRPr="000720E7">
        <w:rPr>
          <w:color w:val="000000" w:themeColor="text1"/>
          <w:u w:color="000000" w:themeColor="text1"/>
        </w:rPr>
        <w:t>Woodard</w:t>
      </w:r>
      <w:r w:rsidR="001C1181" w:rsidRPr="001C1181">
        <w:rPr>
          <w:color w:val="000000" w:themeColor="text1"/>
          <w:u w:color="000000" w:themeColor="text1"/>
        </w:rPr>
        <w:t>’</w:t>
      </w:r>
      <w:r>
        <w:rPr>
          <w:color w:val="000000" w:themeColor="text1"/>
          <w:u w:color="000000" w:themeColor="text1"/>
        </w:rPr>
        <w:t>s eye sockets, a savage attack which</w:t>
      </w:r>
      <w:r w:rsidRPr="000720E7">
        <w:rPr>
          <w:color w:val="000000" w:themeColor="text1"/>
          <w:u w:color="000000" w:themeColor="text1"/>
        </w:rPr>
        <w:t xml:space="preserve"> </w:t>
      </w:r>
      <w:r w:rsidR="00253202">
        <w:rPr>
          <w:color w:val="000000" w:themeColor="text1"/>
          <w:u w:color="000000" w:themeColor="text1"/>
        </w:rPr>
        <w:t xml:space="preserve">completely and </w:t>
      </w:r>
      <w:r w:rsidRPr="000720E7">
        <w:rPr>
          <w:color w:val="000000" w:themeColor="text1"/>
          <w:u w:color="000000" w:themeColor="text1"/>
        </w:rPr>
        <w:t>permanently blind</w:t>
      </w:r>
      <w:r>
        <w:rPr>
          <w:color w:val="000000" w:themeColor="text1"/>
          <w:u w:color="000000" w:themeColor="text1"/>
        </w:rPr>
        <w:t>ed him; and</w:t>
      </w:r>
    </w:p>
    <w:p w:rsidR="00546C87" w:rsidRDefault="00546C87"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FFF" w:rsidRDefault="002D2FF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546C87">
        <w:t xml:space="preserve">Sergeant </w:t>
      </w:r>
      <w:r w:rsidR="00546C87" w:rsidRPr="000720E7">
        <w:rPr>
          <w:color w:val="000000" w:themeColor="text1"/>
          <w:u w:color="000000" w:themeColor="text1"/>
        </w:rPr>
        <w:t xml:space="preserve">Woodard was fined </w:t>
      </w:r>
      <w:r w:rsidR="00546C87">
        <w:rPr>
          <w:color w:val="000000" w:themeColor="text1"/>
          <w:u w:color="000000" w:themeColor="text1"/>
        </w:rPr>
        <w:t>fifty dollars</w:t>
      </w:r>
      <w:r w:rsidR="00546C87" w:rsidRPr="000720E7">
        <w:rPr>
          <w:color w:val="000000" w:themeColor="text1"/>
          <w:u w:color="000000" w:themeColor="text1"/>
        </w:rPr>
        <w:t xml:space="preserve">, </w:t>
      </w:r>
      <w:r w:rsidR="0014636D">
        <w:rPr>
          <w:color w:val="000000" w:themeColor="text1"/>
          <w:u w:color="000000" w:themeColor="text1"/>
        </w:rPr>
        <w:t xml:space="preserve">presumably </w:t>
      </w:r>
      <w:r w:rsidR="00546C87" w:rsidRPr="000720E7">
        <w:rPr>
          <w:color w:val="000000" w:themeColor="text1"/>
          <w:u w:color="000000" w:themeColor="text1"/>
        </w:rPr>
        <w:t xml:space="preserve">for drunk and disorderly conduct, </w:t>
      </w:r>
      <w:r>
        <w:rPr>
          <w:color w:val="000000" w:themeColor="text1"/>
          <w:u w:color="000000" w:themeColor="text1"/>
        </w:rPr>
        <w:t>and his family eventually located him in a local hospital where he had received substandard care; and</w:t>
      </w:r>
    </w:p>
    <w:p w:rsidR="002D2FFF" w:rsidRDefault="002D2FF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83F" w:rsidRDefault="002D2FF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6C87">
        <w:rPr>
          <w:color w:val="000000" w:themeColor="text1"/>
          <w:u w:color="000000" w:themeColor="text1"/>
        </w:rPr>
        <w:t>he</w:t>
      </w:r>
      <w:r w:rsidR="00546C87" w:rsidRPr="000720E7">
        <w:rPr>
          <w:color w:val="000000" w:themeColor="text1"/>
          <w:u w:color="000000" w:themeColor="text1"/>
        </w:rPr>
        <w:t xml:space="preserve"> </w:t>
      </w:r>
      <w:r>
        <w:rPr>
          <w:color w:val="000000" w:themeColor="text1"/>
          <w:u w:color="000000" w:themeColor="text1"/>
        </w:rPr>
        <w:t>travel</w:t>
      </w:r>
      <w:r w:rsidR="00546C87" w:rsidRPr="000720E7">
        <w:rPr>
          <w:color w:val="000000" w:themeColor="text1"/>
          <w:u w:color="000000" w:themeColor="text1"/>
        </w:rPr>
        <w:t>ed to New York City, where the NAACP publicized his story.</w:t>
      </w:r>
      <w:r>
        <w:rPr>
          <w:color w:val="000000" w:themeColor="text1"/>
          <w:u w:color="000000" w:themeColor="text1"/>
        </w:rPr>
        <w:t xml:space="preserve"> </w:t>
      </w:r>
      <w:r w:rsidR="00546C87" w:rsidRPr="000720E7">
        <w:rPr>
          <w:color w:val="000000" w:themeColor="text1"/>
          <w:u w:color="000000" w:themeColor="text1"/>
        </w:rPr>
        <w:t xml:space="preserve"> Orson Welles featured </w:t>
      </w:r>
      <w:r w:rsidR="00546C87">
        <w:rPr>
          <w:color w:val="000000" w:themeColor="text1"/>
          <w:u w:color="000000" w:themeColor="text1"/>
        </w:rPr>
        <w:t>the</w:t>
      </w:r>
      <w:r w:rsidR="00546C87" w:rsidRPr="000720E7">
        <w:rPr>
          <w:color w:val="000000" w:themeColor="text1"/>
          <w:u w:color="000000" w:themeColor="text1"/>
        </w:rPr>
        <w:t xml:space="preserve"> heart</w:t>
      </w:r>
      <w:r w:rsidR="001C1181">
        <w:rPr>
          <w:color w:val="000000" w:themeColor="text1"/>
          <w:u w:color="000000" w:themeColor="text1"/>
        </w:rPr>
        <w:noBreakHyphen/>
      </w:r>
      <w:r w:rsidR="00546C87" w:rsidRPr="000720E7">
        <w:rPr>
          <w:color w:val="000000" w:themeColor="text1"/>
          <w:u w:color="000000" w:themeColor="text1"/>
        </w:rPr>
        <w:t xml:space="preserve">rending </w:t>
      </w:r>
      <w:r w:rsidR="00546C87">
        <w:rPr>
          <w:color w:val="000000" w:themeColor="text1"/>
          <w:u w:color="000000" w:themeColor="text1"/>
        </w:rPr>
        <w:t>story on his national radio program, and</w:t>
      </w:r>
      <w:r w:rsidR="00546C87" w:rsidRPr="000720E7">
        <w:rPr>
          <w:color w:val="000000" w:themeColor="text1"/>
          <w:u w:color="000000" w:themeColor="text1"/>
        </w:rPr>
        <w:t xml:space="preserve"> Woody Guthrie composed a song titled</w:t>
      </w:r>
      <w:r w:rsidR="00546C87">
        <w:rPr>
          <w:color w:val="000000" w:themeColor="text1"/>
          <w:u w:color="000000" w:themeColor="text1"/>
        </w:rPr>
        <w:t>,</w:t>
      </w:r>
      <w:r w:rsidR="00546C87" w:rsidRPr="000720E7">
        <w:rPr>
          <w:color w:val="000000" w:themeColor="text1"/>
          <w:u w:color="000000" w:themeColor="text1"/>
        </w:rPr>
        <w:t xml:space="preserve"> “The Blinding of Isaac Woodard”</w:t>
      </w:r>
      <w:r w:rsidR="00546C87">
        <w:rPr>
          <w:color w:val="000000" w:themeColor="text1"/>
          <w:u w:color="000000" w:themeColor="text1"/>
        </w:rPr>
        <w:t>; and</w:t>
      </w:r>
    </w:p>
    <w:p w:rsidR="00EE283F" w:rsidRDefault="00EE283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C87" w:rsidRDefault="00EE283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6C87" w:rsidRPr="000720E7">
        <w:rPr>
          <w:color w:val="000000" w:themeColor="text1"/>
          <w:u w:color="000000" w:themeColor="text1"/>
        </w:rPr>
        <w:t>President Harry Truman</w:t>
      </w:r>
      <w:r w:rsidR="001C1181" w:rsidRPr="001C1181">
        <w:rPr>
          <w:color w:val="000000" w:themeColor="text1"/>
          <w:u w:color="000000" w:themeColor="text1"/>
        </w:rPr>
        <w:t>’</w:t>
      </w:r>
      <w:r w:rsidR="00253202">
        <w:rPr>
          <w:color w:val="000000" w:themeColor="text1"/>
          <w:u w:color="000000" w:themeColor="text1"/>
        </w:rPr>
        <w:t>s</w:t>
      </w:r>
      <w:r w:rsidR="00546C87" w:rsidRPr="000720E7">
        <w:rPr>
          <w:color w:val="000000" w:themeColor="text1"/>
          <w:u w:color="000000" w:themeColor="text1"/>
        </w:rPr>
        <w:t xml:space="preserve"> </w:t>
      </w:r>
      <w:r>
        <w:rPr>
          <w:color w:val="000000" w:themeColor="text1"/>
          <w:u w:color="000000" w:themeColor="text1"/>
        </w:rPr>
        <w:t xml:space="preserve">response to </w:t>
      </w:r>
      <w:r w:rsidRPr="000720E7">
        <w:rPr>
          <w:color w:val="000000" w:themeColor="text1"/>
          <w:u w:color="000000" w:themeColor="text1"/>
        </w:rPr>
        <w:t>Civil</w:t>
      </w:r>
      <w:r>
        <w:rPr>
          <w:color w:val="000000" w:themeColor="text1"/>
          <w:u w:color="000000" w:themeColor="text1"/>
        </w:rPr>
        <w:t xml:space="preserve"> R</w:t>
      </w:r>
      <w:r w:rsidRPr="000720E7">
        <w:rPr>
          <w:color w:val="000000" w:themeColor="text1"/>
          <w:u w:color="000000" w:themeColor="text1"/>
        </w:rPr>
        <w:t xml:space="preserve">ights activists </w:t>
      </w:r>
      <w:r>
        <w:rPr>
          <w:color w:val="000000" w:themeColor="text1"/>
          <w:u w:color="000000" w:themeColor="text1"/>
        </w:rPr>
        <w:t>who recounted the saga of Sergeant</w:t>
      </w:r>
      <w:r w:rsidRPr="000720E7">
        <w:rPr>
          <w:color w:val="000000" w:themeColor="text1"/>
          <w:u w:color="000000" w:themeColor="text1"/>
        </w:rPr>
        <w:t xml:space="preserve"> Woodard</w:t>
      </w:r>
      <w:r w:rsidR="001C1181" w:rsidRPr="001C1181">
        <w:rPr>
          <w:color w:val="000000" w:themeColor="text1"/>
          <w:u w:color="000000" w:themeColor="text1"/>
        </w:rPr>
        <w:t>’</w:t>
      </w:r>
      <w:r w:rsidRPr="000720E7">
        <w:rPr>
          <w:color w:val="000000" w:themeColor="text1"/>
          <w:u w:color="000000" w:themeColor="text1"/>
        </w:rPr>
        <w:t xml:space="preserve">s </w:t>
      </w:r>
      <w:r>
        <w:rPr>
          <w:color w:val="000000" w:themeColor="text1"/>
          <w:u w:color="000000" w:themeColor="text1"/>
        </w:rPr>
        <w:t>brutal beating was to</w:t>
      </w:r>
      <w:r w:rsidR="00546C87" w:rsidRPr="000720E7">
        <w:rPr>
          <w:color w:val="000000" w:themeColor="text1"/>
          <w:u w:color="000000" w:themeColor="text1"/>
        </w:rPr>
        <w:t xml:space="preserve"> embark on unprecedentedly frank speeches and acti</w:t>
      </w:r>
      <w:r>
        <w:rPr>
          <w:color w:val="000000" w:themeColor="text1"/>
          <w:u w:color="000000" w:themeColor="text1"/>
        </w:rPr>
        <w:t>ons in favor of black equality; and</w:t>
      </w:r>
    </w:p>
    <w:p w:rsidR="00253202" w:rsidRDefault="00253202"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202" w:rsidRDefault="00253202"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4636D">
        <w:rPr>
          <w:color w:val="000000" w:themeColor="text1"/>
          <w:u w:color="000000" w:themeColor="text1"/>
        </w:rPr>
        <w:t xml:space="preserve">when </w:t>
      </w:r>
      <w:r>
        <w:rPr>
          <w:color w:val="000000" w:themeColor="text1"/>
          <w:u w:color="000000" w:themeColor="text1"/>
        </w:rPr>
        <w:t xml:space="preserve">the </w:t>
      </w:r>
      <w:r w:rsidRPr="007E3745">
        <w:rPr>
          <w:color w:val="000000" w:themeColor="text1"/>
          <w:u w:color="000000" w:themeColor="text1"/>
        </w:rPr>
        <w:t xml:space="preserve">President </w:t>
      </w:r>
      <w:r w:rsidR="0014636D">
        <w:rPr>
          <w:color w:val="000000" w:themeColor="text1"/>
          <w:u w:color="000000" w:themeColor="text1"/>
        </w:rPr>
        <w:t>ordered a federal investigation into the attack, t</w:t>
      </w:r>
      <w:r w:rsidRPr="007E3745">
        <w:rPr>
          <w:color w:val="000000" w:themeColor="text1"/>
          <w:u w:color="000000" w:themeColor="text1"/>
        </w:rPr>
        <w:t xml:space="preserve">he </w:t>
      </w:r>
      <w:r>
        <w:rPr>
          <w:color w:val="000000" w:themeColor="text1"/>
          <w:u w:color="000000" w:themeColor="text1"/>
        </w:rPr>
        <w:t xml:space="preserve">police chief </w:t>
      </w:r>
      <w:r w:rsidRPr="007E3745">
        <w:rPr>
          <w:color w:val="000000" w:themeColor="text1"/>
          <w:u w:color="000000" w:themeColor="text1"/>
        </w:rPr>
        <w:t>was indicted</w:t>
      </w:r>
      <w:r w:rsidR="0014636D">
        <w:rPr>
          <w:color w:val="000000" w:themeColor="text1"/>
          <w:u w:color="000000" w:themeColor="text1"/>
        </w:rPr>
        <w:t>,</w:t>
      </w:r>
      <w:r w:rsidRPr="007E3745">
        <w:rPr>
          <w:color w:val="000000" w:themeColor="text1"/>
          <w:u w:color="000000" w:themeColor="text1"/>
        </w:rPr>
        <w:t xml:space="preserve"> went to trial in federal court in South Carolina,</w:t>
      </w:r>
      <w:r w:rsidR="0014636D">
        <w:rPr>
          <w:color w:val="000000" w:themeColor="text1"/>
          <w:u w:color="000000" w:themeColor="text1"/>
        </w:rPr>
        <w:t xml:space="preserve"> and</w:t>
      </w:r>
      <w:r w:rsidRPr="007E3745">
        <w:rPr>
          <w:color w:val="000000" w:themeColor="text1"/>
          <w:u w:color="000000" w:themeColor="text1"/>
        </w:rPr>
        <w:t xml:space="preserve"> was acquitted by an all</w:t>
      </w:r>
      <w:r w:rsidR="001C1181">
        <w:rPr>
          <w:color w:val="000000" w:themeColor="text1"/>
          <w:u w:color="000000" w:themeColor="text1"/>
        </w:rPr>
        <w:noBreakHyphen/>
      </w:r>
      <w:r w:rsidRPr="007E3745">
        <w:rPr>
          <w:color w:val="000000" w:themeColor="text1"/>
          <w:u w:color="000000" w:themeColor="text1"/>
        </w:rPr>
        <w:t>white jury</w:t>
      </w:r>
      <w:r>
        <w:rPr>
          <w:color w:val="000000" w:themeColor="text1"/>
          <w:u w:color="000000" w:themeColor="text1"/>
        </w:rPr>
        <w:t>; and</w:t>
      </w:r>
    </w:p>
    <w:p w:rsidR="0014636D" w:rsidRDefault="0014636D"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636D" w:rsidRDefault="0014636D"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no one was ever held responsible or found guilty </w:t>
      </w:r>
      <w:r w:rsidR="002D2FFF">
        <w:rPr>
          <w:color w:val="000000" w:themeColor="text1"/>
          <w:u w:color="000000" w:themeColor="text1"/>
        </w:rPr>
        <w:t>for</w:t>
      </w:r>
      <w:r>
        <w:rPr>
          <w:color w:val="000000" w:themeColor="text1"/>
          <w:u w:color="000000" w:themeColor="text1"/>
        </w:rPr>
        <w:t xml:space="preserve"> the serious injuries </w:t>
      </w:r>
      <w:r w:rsidR="00955948">
        <w:rPr>
          <w:color w:val="000000" w:themeColor="text1"/>
          <w:u w:color="000000" w:themeColor="text1"/>
        </w:rPr>
        <w:t>sustained by</w:t>
      </w:r>
      <w:r>
        <w:rPr>
          <w:color w:val="000000" w:themeColor="text1"/>
          <w:u w:color="000000" w:themeColor="text1"/>
        </w:rPr>
        <w:t xml:space="preserve"> Sergeant</w:t>
      </w:r>
      <w:r w:rsidRPr="000720E7">
        <w:rPr>
          <w:color w:val="000000" w:themeColor="text1"/>
          <w:u w:color="000000" w:themeColor="text1"/>
        </w:rPr>
        <w:t xml:space="preserve"> Woodard</w:t>
      </w:r>
      <w:r>
        <w:rPr>
          <w:color w:val="000000" w:themeColor="text1"/>
          <w:u w:color="000000" w:themeColor="text1"/>
        </w:rPr>
        <w:t>, the Town of Batesburg</w:t>
      </w:r>
      <w:r w:rsidR="001C1181">
        <w:rPr>
          <w:color w:val="000000" w:themeColor="text1"/>
          <w:u w:color="000000" w:themeColor="text1"/>
        </w:rPr>
        <w:noBreakHyphen/>
      </w:r>
      <w:r>
        <w:rPr>
          <w:color w:val="000000" w:themeColor="text1"/>
          <w:u w:color="000000" w:themeColor="text1"/>
        </w:rPr>
        <w:t>Leesville</w:t>
      </w:r>
      <w:r w:rsidR="00955948">
        <w:rPr>
          <w:color w:val="000000" w:themeColor="text1"/>
          <w:u w:color="000000" w:themeColor="text1"/>
        </w:rPr>
        <w:t xml:space="preserve"> reopened the case </w:t>
      </w:r>
      <w:r w:rsidR="002D2FFF">
        <w:rPr>
          <w:color w:val="000000" w:themeColor="text1"/>
          <w:u w:color="000000" w:themeColor="text1"/>
        </w:rPr>
        <w:t>o</w:t>
      </w:r>
      <w:r w:rsidR="00955948">
        <w:rPr>
          <w:color w:val="000000" w:themeColor="text1"/>
          <w:u w:color="000000" w:themeColor="text1"/>
        </w:rPr>
        <w:t>f the charges against him and dismissed them</w:t>
      </w:r>
      <w:r w:rsidR="002D2FFF">
        <w:rPr>
          <w:color w:val="000000" w:themeColor="text1"/>
          <w:u w:color="000000" w:themeColor="text1"/>
        </w:rPr>
        <w:t xml:space="preserve"> as wholly unfounded</w:t>
      </w:r>
      <w:r w:rsidR="00955948">
        <w:rPr>
          <w:color w:val="000000" w:themeColor="text1"/>
          <w:u w:color="000000" w:themeColor="text1"/>
        </w:rPr>
        <w:t>; and</w:t>
      </w:r>
    </w:p>
    <w:p w:rsidR="00955948" w:rsidRDefault="00955948"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C87" w:rsidRDefault="00955948"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Isaac Woodard d</w:t>
      </w:r>
      <w:r w:rsidRPr="007E3745">
        <w:rPr>
          <w:color w:val="000000" w:themeColor="text1"/>
          <w:u w:color="000000" w:themeColor="text1"/>
        </w:rPr>
        <w:t>ied</w:t>
      </w:r>
      <w:r>
        <w:rPr>
          <w:color w:val="000000" w:themeColor="text1"/>
          <w:u w:color="000000" w:themeColor="text1"/>
        </w:rPr>
        <w:t xml:space="preserve"> on September 23, 1992, in </w:t>
      </w:r>
      <w:r w:rsidR="00953FE3">
        <w:rPr>
          <w:color w:val="000000" w:themeColor="text1"/>
          <w:u w:color="000000" w:themeColor="text1"/>
        </w:rPr>
        <w:t>Bronx, New York City and was b</w:t>
      </w:r>
      <w:r w:rsidRPr="007E3745">
        <w:rPr>
          <w:color w:val="000000" w:themeColor="text1"/>
          <w:u w:color="000000" w:themeColor="text1"/>
        </w:rPr>
        <w:t>uried</w:t>
      </w:r>
      <w:r w:rsidR="00953FE3">
        <w:rPr>
          <w:color w:val="000000" w:themeColor="text1"/>
          <w:u w:color="000000" w:themeColor="text1"/>
        </w:rPr>
        <w:t xml:space="preserve"> in </w:t>
      </w:r>
      <w:r w:rsidRPr="007E3745">
        <w:rPr>
          <w:color w:val="000000" w:themeColor="text1"/>
          <w:u w:color="000000" w:themeColor="text1"/>
        </w:rPr>
        <w:t>Calverton National Cemetery</w:t>
      </w:r>
      <w:r w:rsidR="00953FE3">
        <w:rPr>
          <w:color w:val="000000" w:themeColor="text1"/>
          <w:u w:color="000000" w:themeColor="text1"/>
        </w:rPr>
        <w:t xml:space="preserve"> in </w:t>
      </w:r>
      <w:r w:rsidRPr="007E3745">
        <w:rPr>
          <w:color w:val="000000" w:themeColor="text1"/>
          <w:u w:color="000000" w:themeColor="text1"/>
        </w:rPr>
        <w:t>Calverton, New York</w:t>
      </w:r>
      <w:r w:rsidR="00953FE3">
        <w:rPr>
          <w:color w:val="000000" w:themeColor="text1"/>
          <w:u w:color="000000" w:themeColor="text1"/>
        </w:rPr>
        <w:t>; and</w:t>
      </w:r>
    </w:p>
    <w:p w:rsidR="00953FE3" w:rsidRDefault="00953FE3"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2C9" w:rsidRDefault="00953FE3"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knowing that no words can repair the injury inflicted on Isaac Woodard, is, nonetheless, grateful that this episode illuminated the critical need for and eventually facilitated momentous Civil Rights reform in our State and nation</w:t>
      </w:r>
      <w:r w:rsidR="00D322C9">
        <w:t>.  Now, therefore,</w:t>
      </w:r>
    </w:p>
    <w:p w:rsidR="00D322C9" w:rsidRDefault="00D322C9"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C9"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22C9"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C9"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6C87">
        <w:t xml:space="preserve"> the members of the South Carolina House of Representatives, by this resolution, honor Sergeant Isaac Woodard, Jr., who served in the United States Army during World War II, upon the occasion of the unveiling of the historical marker remembering him.</w:t>
      </w:r>
    </w:p>
    <w:p w:rsidR="00D322C9"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C9" w:rsidRPr="00546C87"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Be it further resolved that a copy of this resolution be presented to</w:t>
      </w:r>
      <w:r w:rsidR="00546C87">
        <w:t xml:space="preserve"> the family of Sergeant Isaac Woodard, Jr.</w:t>
      </w:r>
    </w:p>
    <w:p w:rsidR="00F23319" w:rsidRDefault="001C1181" w:rsidP="000B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63A" w:rsidRDefault="00DA463A" w:rsidP="00DA463A">
      <w:pPr>
        <w:suppressAutoHyphens/>
      </w:pPr>
    </w:p>
    <w:sectPr w:rsidR="00DA463A" w:rsidSect="00DA46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2C9" w:rsidRDefault="00D322C9" w:rsidP="009F0C77">
      <w:r>
        <w:separator/>
      </w:r>
    </w:p>
  </w:endnote>
  <w:endnote w:type="continuationSeparator" w:id="0">
    <w:p w:rsidR="00D322C9" w:rsidRDefault="00D32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4006A1-5693-4E93-8FBE-8463CED3924D}"/>
    <w:embedBold r:id="rId2" w:fontKey="{714A7EEE-FF1B-44F5-9072-1EFADF527999}"/>
  </w:font>
  <w:font w:name="Calibri">
    <w:panose1 w:val="020F0502020204030204"/>
    <w:charset w:val="00"/>
    <w:family w:val="swiss"/>
    <w:pitch w:val="variable"/>
    <w:sig w:usb0="E00002FF" w:usb1="4000ACFF" w:usb2="00000001" w:usb3="00000000" w:csb0="0000019F" w:csb1="00000000"/>
    <w:embedRegular r:id="rId3" w:fontKey="{D5DC0BF1-3DE2-4ADF-B17D-B11B7B6C6A61}"/>
  </w:font>
  <w:font w:name="Segoe UI">
    <w:panose1 w:val="020B0502040204020203"/>
    <w:charset w:val="00"/>
    <w:family w:val="swiss"/>
    <w:pitch w:val="variable"/>
    <w:sig w:usb0="E10022FF" w:usb1="C000E47F" w:usb2="00000029" w:usb3="00000000" w:csb0="000001DF" w:csb1="00000000"/>
    <w:embedRegular r:id="rId4" w:fontKey="{62B7D89E-742D-456B-AE9A-51A77D9B83E1}"/>
  </w:font>
  <w:font w:name="Cambria">
    <w:panose1 w:val="02040503050406030204"/>
    <w:charset w:val="00"/>
    <w:family w:val="roman"/>
    <w:pitch w:val="variable"/>
    <w:sig w:usb0="E00002FF" w:usb1="400004FF" w:usb2="00000000" w:usb3="00000000" w:csb0="0000019F" w:csb1="00000000"/>
    <w:embedRegular r:id="rId5" w:fontKey="{38564B6D-DA3E-4678-8EB5-CA144FC50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6A6" w:rsidRPr="00DA463A" w:rsidRDefault="00DA463A" w:rsidP="00DA463A">
    <w:pPr>
      <w:pStyle w:val="Footer"/>
      <w:tabs>
        <w:tab w:val="clear" w:pos="4680"/>
        <w:tab w:val="clear" w:pos="9360"/>
        <w:tab w:val="center" w:pos="2995"/>
      </w:tabs>
      <w:spacing w:before="120"/>
    </w:pPr>
    <w:r>
      <w:t>[3935]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2C9" w:rsidRDefault="00D322C9" w:rsidP="009F0C77">
      <w:r>
        <w:separator/>
      </w:r>
    </w:p>
  </w:footnote>
  <w:footnote w:type="continuationSeparator" w:id="0">
    <w:p w:rsidR="00D322C9" w:rsidRDefault="00D32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65CM19"/>
    <w:docVar w:name="CoverBillType" w:val="r"/>
    <w:docVar w:name="DocPath" w:val="L:\Council\bills\GM\24065CM19.DOCX"/>
    <w:docVar w:name="dvBillNumber" w:val="3935"/>
    <w:docVar w:name="dvBillNumberPrefix" w:val="H. "/>
    <w:docVar w:name="dvOriginalBody" w:val="House"/>
    <w:docVar w:name="dvSteno" w:val="GM"/>
    <w:docVar w:name="NameofBody" w:val="h"/>
    <w:docVar w:name="vGroup2" w:val="Council"/>
  </w:docVars>
  <w:rsids>
    <w:rsidRoot w:val="00D322C9"/>
    <w:rsid w:val="00011869"/>
    <w:rsid w:val="00015CD6"/>
    <w:rsid w:val="000B2EE0"/>
    <w:rsid w:val="000E0100"/>
    <w:rsid w:val="000E1785"/>
    <w:rsid w:val="000F40FA"/>
    <w:rsid w:val="001035F1"/>
    <w:rsid w:val="0010776B"/>
    <w:rsid w:val="001319D0"/>
    <w:rsid w:val="00133E66"/>
    <w:rsid w:val="001435A3"/>
    <w:rsid w:val="0014636D"/>
    <w:rsid w:val="00146ED3"/>
    <w:rsid w:val="00151044"/>
    <w:rsid w:val="001906A6"/>
    <w:rsid w:val="001C1181"/>
    <w:rsid w:val="001D08F2"/>
    <w:rsid w:val="001D3A58"/>
    <w:rsid w:val="001D525B"/>
    <w:rsid w:val="001D7F4F"/>
    <w:rsid w:val="00205238"/>
    <w:rsid w:val="002321B6"/>
    <w:rsid w:val="00250967"/>
    <w:rsid w:val="00253202"/>
    <w:rsid w:val="002543C8"/>
    <w:rsid w:val="0025541D"/>
    <w:rsid w:val="00284AAE"/>
    <w:rsid w:val="002D2FFF"/>
    <w:rsid w:val="002E5912"/>
    <w:rsid w:val="00301B21"/>
    <w:rsid w:val="003149A4"/>
    <w:rsid w:val="00325348"/>
    <w:rsid w:val="0032732C"/>
    <w:rsid w:val="00336AD0"/>
    <w:rsid w:val="0037079A"/>
    <w:rsid w:val="003C4DAB"/>
    <w:rsid w:val="003D01E8"/>
    <w:rsid w:val="003E5288"/>
    <w:rsid w:val="003F6D79"/>
    <w:rsid w:val="0041760A"/>
    <w:rsid w:val="00417C01"/>
    <w:rsid w:val="004403BD"/>
    <w:rsid w:val="00461441"/>
    <w:rsid w:val="0046187E"/>
    <w:rsid w:val="004809EE"/>
    <w:rsid w:val="004E7D54"/>
    <w:rsid w:val="005273C6"/>
    <w:rsid w:val="00530A69"/>
    <w:rsid w:val="00545593"/>
    <w:rsid w:val="00546C87"/>
    <w:rsid w:val="00556EBF"/>
    <w:rsid w:val="00577C6C"/>
    <w:rsid w:val="005A62FE"/>
    <w:rsid w:val="005C2FE2"/>
    <w:rsid w:val="005E2BC9"/>
    <w:rsid w:val="00605102"/>
    <w:rsid w:val="006215AA"/>
    <w:rsid w:val="00631C58"/>
    <w:rsid w:val="006913C9"/>
    <w:rsid w:val="0069470D"/>
    <w:rsid w:val="006D58AA"/>
    <w:rsid w:val="00734F00"/>
    <w:rsid w:val="007A70AE"/>
    <w:rsid w:val="008362E8"/>
    <w:rsid w:val="0085786E"/>
    <w:rsid w:val="008A1768"/>
    <w:rsid w:val="008A489F"/>
    <w:rsid w:val="008F0F33"/>
    <w:rsid w:val="008F4429"/>
    <w:rsid w:val="0094021A"/>
    <w:rsid w:val="00953FE3"/>
    <w:rsid w:val="00955948"/>
    <w:rsid w:val="009B44AF"/>
    <w:rsid w:val="009C6A0B"/>
    <w:rsid w:val="009F0C77"/>
    <w:rsid w:val="009F4DD1"/>
    <w:rsid w:val="00A02543"/>
    <w:rsid w:val="00A25EC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22C9"/>
    <w:rsid w:val="00D73A67"/>
    <w:rsid w:val="00D970A9"/>
    <w:rsid w:val="00DA463A"/>
    <w:rsid w:val="00DF3845"/>
    <w:rsid w:val="00E41911"/>
    <w:rsid w:val="00E44B57"/>
    <w:rsid w:val="00E92EEF"/>
    <w:rsid w:val="00EE283F"/>
    <w:rsid w:val="00EF2368"/>
    <w:rsid w:val="00F2331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60EA7-B6BD-4859-918F-1FC08099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3F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C90C7-6401-4F79-908E-94E9022A6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1</Pages>
  <Words>550</Words>
  <Characters>2891</Characters>
  <Application>Microsoft Office Word</Application>
  <DocSecurity>0</DocSecurity>
  <Lines>84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3935 Text of Previous Version (Feb. 7, 2019) - South Carolina Legislature Online</dc:title>
  <dc:creator>Gail Moore</dc:creator>
  <cp:lastModifiedBy>S Volk</cp:lastModifiedBy>
  <cp:revision>2</cp:revision>
  <cp:lastPrinted>2019-02-07T16:23:00Z</cp:lastPrinted>
  <dcterms:created xsi:type="dcterms:W3CDTF">2019-02-07T17:30:00Z</dcterms:created>
  <dcterms:modified xsi:type="dcterms:W3CDTF">2019-02-07T17:30:00Z</dcterms:modified>
</cp:coreProperties>
</file>