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D8A" w:rsidRDefault="002D0D8A" w:rsidP="00936B1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2D0D8A" w:rsidRPr="002D0D8A" w:rsidRDefault="002D0D8A" w:rsidP="00936B1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2D0D8A" w:rsidRDefault="002D0D8A" w:rsidP="00936B1E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2D0D8A" w:rsidRDefault="002D0D8A" w:rsidP="00936B1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2D0D8A" w:rsidRDefault="002D0D8A" w:rsidP="00936B1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13, 2019</w:t>
      </w:r>
    </w:p>
    <w:p w:rsidR="002D0D8A" w:rsidRDefault="002D0D8A" w:rsidP="00936B1E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936B1E" w:rsidRPr="00936B1E" w:rsidRDefault="00936B1E" w:rsidP="00936B1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398</w:t>
      </w:r>
    </w:p>
    <w:p w:rsidR="00936B1E" w:rsidRDefault="00936B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6B1E" w:rsidRDefault="00936B1E" w:rsidP="00936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6010E6">
        <w:t>Senator Alexander</w:t>
      </w:r>
      <w:r w:rsidR="008779E5">
        <w:t xml:space="preserve"> and Gambrell</w:t>
      </w:r>
    </w:p>
    <w:p w:rsidR="00936B1E" w:rsidRDefault="00936B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6B1E" w:rsidRDefault="00936B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</w:t>
      </w:r>
      <w:r w:rsidR="002D0D8A">
        <w:rPr>
          <w:rFonts w:eastAsia="Times New Roman"/>
        </w:rPr>
        <w:t>13</w:t>
      </w:r>
      <w:r>
        <w:rPr>
          <w:rFonts w:eastAsia="Times New Roman"/>
        </w:rPr>
        <w:t>/19--S.</w:t>
      </w:r>
    </w:p>
    <w:p w:rsidR="00936B1E" w:rsidRDefault="00936B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22, 2019.</w:t>
      </w:r>
    </w:p>
    <w:p w:rsidR="00936B1E" w:rsidRDefault="00936B1E" w:rsidP="00695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36B1E" w:rsidRDefault="00936B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936B1E" w:rsidSect="00936B1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5089D" w:rsidRPr="00522CE0" w:rsidRDefault="000508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50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862A9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D18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PROVIDE A GRACE PERIOD ON THE ENFORCEMENT OF SECTION 12-21-735</w:t>
      </w:r>
      <w:r w:rsidR="00F15D46">
        <w:rPr>
          <w:rFonts w:eastAsia="Times New Roman"/>
        </w:rPr>
        <w:t xml:space="preserve"> OF THE 1976 CODE</w:t>
      </w:r>
      <w:r>
        <w:rPr>
          <w:rFonts w:eastAsia="Times New Roman"/>
        </w:rPr>
        <w:t xml:space="preserve">, RELATING </w:t>
      </w:r>
      <w:r w:rsidR="00F15D46">
        <w:rPr>
          <w:rFonts w:eastAsia="Times New Roman"/>
        </w:rPr>
        <w:t xml:space="preserve">TO </w:t>
      </w:r>
      <w:r>
        <w:rPr>
          <w:rFonts w:eastAsia="Times New Roman"/>
        </w:rPr>
        <w:t>THE STAMP TAX ON CIGARETTES, AGAINST UNSTAMPED PACKAGES OF CIGARETTES FOR WHICH APPLICABLE TAXES HAVE BEEN PAID.</w:t>
      </w:r>
      <w:bookmarkEnd w:id="1"/>
    </w:p>
    <w:p w:rsidR="00522CE0" w:rsidRDefault="006950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6950F2" w:rsidRDefault="006950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62A9" w:rsidRDefault="008862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862A9" w:rsidRDefault="008862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50F2" w:rsidRDefault="006950F2" w:rsidP="00695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466801">
        <w:rPr>
          <w:rFonts w:eastAsia="Times New Roman"/>
          <w:color w:val="000000" w:themeColor="text1"/>
          <w:u w:color="000000" w:themeColor="text1"/>
        </w:rPr>
        <w:t>For the period beginning January 1, 2019</w:t>
      </w:r>
      <w:r>
        <w:rPr>
          <w:rFonts w:eastAsia="Times New Roman"/>
          <w:color w:val="000000" w:themeColor="text1"/>
          <w:u w:color="000000" w:themeColor="text1"/>
        </w:rPr>
        <w:t>,</w:t>
      </w:r>
      <w:r w:rsidRPr="00466801">
        <w:rPr>
          <w:rFonts w:eastAsia="Times New Roman"/>
          <w:color w:val="000000" w:themeColor="text1"/>
          <w:u w:color="000000" w:themeColor="text1"/>
        </w:rPr>
        <w:t xml:space="preserve"> and ending </w:t>
      </w:r>
      <w:r>
        <w:rPr>
          <w:rFonts w:eastAsia="Times New Roman"/>
          <w:color w:val="000000" w:themeColor="text1"/>
          <w:u w:color="000000" w:themeColor="text1"/>
        </w:rPr>
        <w:t>October</w:t>
      </w:r>
      <w:r w:rsidRPr="00466801">
        <w:rPr>
          <w:rFonts w:eastAsia="Times New Roman"/>
          <w:color w:val="000000" w:themeColor="text1"/>
          <w:u w:color="000000" w:themeColor="text1"/>
        </w:rPr>
        <w:t xml:space="preserve"> 1, 2019, unstamped packages of cigarettes subject to the provisions of Section 12</w:t>
      </w:r>
      <w:r w:rsidRPr="00466801">
        <w:rPr>
          <w:rFonts w:eastAsia="Times New Roman"/>
          <w:color w:val="000000" w:themeColor="text1"/>
          <w:u w:color="000000" w:themeColor="text1"/>
        </w:rPr>
        <w:noBreakHyphen/>
        <w:t>21</w:t>
      </w:r>
      <w:r w:rsidRPr="00466801">
        <w:rPr>
          <w:rFonts w:eastAsia="Times New Roman"/>
          <w:color w:val="000000" w:themeColor="text1"/>
          <w:u w:color="000000" w:themeColor="text1"/>
        </w:rPr>
        <w:noBreakHyphen/>
        <w:t xml:space="preserve">735 for which applicable taxes have been paid are not contraband goods subject to seizure by the Department of Revenue or any peace officer of the State, and any </w:t>
      </w:r>
      <w:r w:rsidR="002D0D8A" w:rsidRPr="00466801">
        <w:rPr>
          <w:rFonts w:eastAsia="Times New Roman"/>
          <w:color w:val="000000" w:themeColor="text1"/>
          <w:u w:color="000000" w:themeColor="text1"/>
        </w:rPr>
        <w:t>fines associated with such seizure</w:t>
      </w:r>
      <w:r w:rsidR="002D0D8A">
        <w:rPr>
          <w:color w:val="000000" w:themeColor="text1"/>
        </w:rPr>
        <w:t>,</w:t>
      </w:r>
      <w:r w:rsidR="002D0D8A" w:rsidRPr="00E76D8D">
        <w:rPr>
          <w:color w:val="000000" w:themeColor="text1"/>
        </w:rPr>
        <w:t xml:space="preserve"> provided, however, </w:t>
      </w:r>
      <w:r w:rsidR="002D0D8A">
        <w:rPr>
          <w:color w:val="000000" w:themeColor="text1"/>
        </w:rPr>
        <w:t xml:space="preserve">that </w:t>
      </w:r>
      <w:r w:rsidR="002D0D8A" w:rsidRPr="00E76D8D">
        <w:rPr>
          <w:color w:val="000000" w:themeColor="text1"/>
        </w:rPr>
        <w:t>such person files a report with the Department of Revenue by March 31, 2019, on a form established by the Department of Revenue, stating the quantity of such unstamped packages of cigarettes that were in the person’s possession as of January 1, 2019</w:t>
      </w:r>
      <w:r w:rsidR="002D0D8A" w:rsidRPr="00466801">
        <w:rPr>
          <w:rFonts w:eastAsia="Times New Roman"/>
          <w:color w:val="000000" w:themeColor="text1"/>
          <w:u w:color="000000" w:themeColor="text1"/>
        </w:rPr>
        <w:t>.</w:t>
      </w:r>
    </w:p>
    <w:p w:rsidR="006950F2" w:rsidRDefault="006950F2" w:rsidP="00695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62A9" w:rsidRPr="00522CE0" w:rsidRDefault="006950F2" w:rsidP="00695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joint resolution takes effect upon approval by the Governor.</w:t>
      </w:r>
    </w:p>
    <w:p w:rsidR="00A3608D" w:rsidRDefault="00976D1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53FDC" w:rsidRDefault="00553FDC" w:rsidP="00553FDC">
      <w:pPr>
        <w:suppressAutoHyphens/>
        <w:jc w:val="both"/>
        <w:rPr>
          <w:rFonts w:eastAsia="Times New Roman"/>
        </w:rPr>
      </w:pPr>
    </w:p>
    <w:sectPr w:rsidR="00553FDC" w:rsidSect="00936B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D18" w:rsidRDefault="00F67D18" w:rsidP="00522CE0">
      <w:r>
        <w:separator/>
      </w:r>
    </w:p>
  </w:endnote>
  <w:endnote w:type="continuationSeparator" w:id="0">
    <w:p w:rsidR="00F67D18" w:rsidRDefault="00F67D1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E3A6A8-4D0C-4A27-837B-828F55ABB9E4}"/>
    <w:embedBold r:id="rId2" w:fontKey="{877AD891-E7DA-4FFA-83E2-DBC9704F93D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DBD3061-EAAB-4698-ABDC-5D207E3CACD2}"/>
    <w:embedBold r:id="rId4" w:fontKey="{0034BB67-78C4-4D7C-9161-BAACE86CCF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2C8B4A1-9D2F-4B13-A2D4-0B800B8E8C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7C574E9-4BBA-454F-BEA3-C636B07F14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08D" w:rsidRPr="0005089D" w:rsidRDefault="0005089D" w:rsidP="000508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</w:t>
    </w:r>
    <w:r w:rsidR="00936B1E">
      <w:t>-</w:t>
    </w:r>
    <w:r w:rsidR="00936B1E">
      <w:fldChar w:fldCharType="begin"/>
    </w:r>
    <w:r w:rsidR="00936B1E">
      <w:instrText xml:space="preserve"> PAGE  \* MERGEFORMAT </w:instrText>
    </w:r>
    <w:r w:rsidR="00936B1E">
      <w:fldChar w:fldCharType="separate"/>
    </w:r>
    <w:r w:rsidR="00553FDC">
      <w:rPr>
        <w:noProof/>
      </w:rPr>
      <w:t>1</w:t>
    </w:r>
    <w:r w:rsidR="00936B1E">
      <w:fldChar w:fldCharType="end"/>
    </w:r>
    <w:r w:rsidR="00936B1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B1E" w:rsidRPr="0005089D" w:rsidRDefault="00936B1E" w:rsidP="000508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3FD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D18" w:rsidRDefault="00F67D18" w:rsidP="00522CE0">
      <w:r>
        <w:separator/>
      </w:r>
    </w:p>
  </w:footnote>
  <w:footnote w:type="continuationSeparator" w:id="0">
    <w:p w:rsidR="00F67D18" w:rsidRDefault="00F67D1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GRAC.KMM.TCA"/>
    <w:docVar w:name="CoverAttorneyInitials" w:val="KMM"/>
    <w:docVar w:name="CoverAttorneyLastName" w:val="Moffitt"/>
    <w:docVar w:name="CoverBillType" w:val="j"/>
    <w:docVar w:name="CoverSenator" w:val="TCA"/>
    <w:docVar w:name="dvBillNumber" w:val="398"/>
    <w:docVar w:name="dvBillNumberPrefix" w:val="S. "/>
    <w:docVar w:name="dvOriginalBody" w:val="Senate"/>
    <w:docVar w:name="fulldraftpath" w:val="L:\S-RES\TCA\012GRAC.KMM.TCA.DOCX"/>
    <w:docVar w:name="NameofBody" w:val="S"/>
    <w:docVar w:name="vgroup2" w:val="S-RES"/>
  </w:docVars>
  <w:rsids>
    <w:rsidRoot w:val="008862A9"/>
    <w:rsid w:val="000320EB"/>
    <w:rsid w:val="00042AC1"/>
    <w:rsid w:val="00046516"/>
    <w:rsid w:val="0005089D"/>
    <w:rsid w:val="00072458"/>
    <w:rsid w:val="0007601D"/>
    <w:rsid w:val="0008140C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0D8A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3FDC"/>
    <w:rsid w:val="00565148"/>
    <w:rsid w:val="00570403"/>
    <w:rsid w:val="00586B97"/>
    <w:rsid w:val="00593361"/>
    <w:rsid w:val="005A413B"/>
    <w:rsid w:val="005A5017"/>
    <w:rsid w:val="005A648C"/>
    <w:rsid w:val="005D187B"/>
    <w:rsid w:val="005F07AC"/>
    <w:rsid w:val="005F1745"/>
    <w:rsid w:val="006950F2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779E5"/>
    <w:rsid w:val="008862A9"/>
    <w:rsid w:val="008B2F42"/>
    <w:rsid w:val="008C3697"/>
    <w:rsid w:val="008E0AC0"/>
    <w:rsid w:val="008E185F"/>
    <w:rsid w:val="008F023B"/>
    <w:rsid w:val="00904E16"/>
    <w:rsid w:val="009162B3"/>
    <w:rsid w:val="00927C62"/>
    <w:rsid w:val="00936B1E"/>
    <w:rsid w:val="0097576A"/>
    <w:rsid w:val="00976D1D"/>
    <w:rsid w:val="00983951"/>
    <w:rsid w:val="00984124"/>
    <w:rsid w:val="00984640"/>
    <w:rsid w:val="00995C37"/>
    <w:rsid w:val="009C118A"/>
    <w:rsid w:val="00A02011"/>
    <w:rsid w:val="00A3608D"/>
    <w:rsid w:val="00A4011E"/>
    <w:rsid w:val="00A805E2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5C03"/>
    <w:rsid w:val="00E05033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15D46"/>
    <w:rsid w:val="00F51241"/>
    <w:rsid w:val="00F52959"/>
    <w:rsid w:val="00F55884"/>
    <w:rsid w:val="00F67D18"/>
    <w:rsid w:val="00FA092D"/>
    <w:rsid w:val="00FB7F01"/>
    <w:rsid w:val="00FC0D36"/>
    <w:rsid w:val="00FC3A2B"/>
    <w:rsid w:val="00FE5D90"/>
    <w:rsid w:val="00FE6467"/>
    <w:rsid w:val="00FF2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84E2E949-6389-4F2A-AF25-0CBFF3527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paragraph" w:styleId="Heading2">
    <w:name w:val="heading 2"/>
    <w:basedOn w:val="Normal"/>
    <w:next w:val="NoSpacing"/>
    <w:link w:val="Heading2Char"/>
    <w:uiPriority w:val="9"/>
    <w:unhideWhenUsed/>
    <w:qFormat/>
    <w:rsid w:val="00936B1E"/>
    <w:pPr>
      <w:keepNext/>
      <w:keepLines/>
      <w:outlineLvl w:val="1"/>
    </w:pPr>
    <w:rPr>
      <w:rFonts w:cstheme="min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Heading2Char">
    <w:name w:val="Heading 2 Char"/>
    <w:basedOn w:val="DefaultParagraphFont"/>
    <w:link w:val="Heading2"/>
    <w:uiPriority w:val="9"/>
    <w:rsid w:val="00936B1E"/>
    <w:rPr>
      <w:rFonts w:cstheme="minorBidi"/>
      <w:b/>
      <w:bCs/>
      <w:sz w:val="24"/>
    </w:rPr>
  </w:style>
  <w:style w:type="paragraph" w:styleId="NoSpacing">
    <w:name w:val="No Spacing"/>
    <w:uiPriority w:val="1"/>
    <w:qFormat/>
    <w:rsid w:val="00936B1E"/>
  </w:style>
  <w:style w:type="paragraph" w:styleId="BalloonText">
    <w:name w:val="Balloon Text"/>
    <w:basedOn w:val="Normal"/>
    <w:link w:val="BalloonTextChar"/>
    <w:uiPriority w:val="99"/>
    <w:semiHidden/>
    <w:unhideWhenUsed/>
    <w:rsid w:val="008779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9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9867798F</Template>
  <TotalTime>0</TotalTime>
  <Pages>2</Pages>
  <Words>201</Words>
  <Characters>1026</Characters>
  <Application>Microsoft Office Word</Application>
  <DocSecurity>0</DocSecurity>
  <Lines>48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398 Text of Previous Version (Jan. 22, 2019) - South Carolina Legislature Online</vt:lpstr>
    </vt:vector>
  </TitlesOfParts>
  <Company> 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398 Text of Previous Version (Feb. 13, 2019) - South Carolina Legislature Online</dc:title>
  <dc:subject/>
  <dc:creator>Ken Moffitt</dc:creator>
  <cp:keywords/>
  <dc:description/>
  <cp:lastModifiedBy>David Brunson</cp:lastModifiedBy>
  <cp:revision>2</cp:revision>
  <cp:lastPrinted>2019-02-13T19:51:00Z</cp:lastPrinted>
  <dcterms:created xsi:type="dcterms:W3CDTF">2019-02-13T23:35:00Z</dcterms:created>
  <dcterms:modified xsi:type="dcterms:W3CDTF">2019-02-13T23:35:00Z</dcterms:modified>
</cp:coreProperties>
</file>