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4CD" w:rsidRDefault="003F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4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81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THE DESIGNATION OF THE UNITED STATES POST OFFICE AS THE POSTMASTER FRAZIER B. BAKER POST OFFICE IN LAKE CITY, SOUTH CAROLINA, AND TO RECOGNIZE THE HISTORY THIS REPRESENTS.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544B" w:rsidRDefault="002D2811"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544B">
        <w:t>the members of the South Carolina General Assembly deem it altogether fitting and proper to pause in their deliberations to recognize the naming of the United States Post Office located at 226 West Main Street in Lake City, South Carolina, as the Postmaster Frazier B. Baker Post Office in honor of the first African</w:t>
      </w:r>
      <w:r w:rsidR="0089544B">
        <w:noBreakHyphen/>
        <w:t>American postmaster in that city;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1897, Frazier B. Baker was the first African American appointed to serve as postmaster at the Lake City Post Office. Mr. Baker was a forty</w:t>
      </w:r>
      <w:r>
        <w:noBreakHyphen/>
        <w:t>two</w:t>
      </w:r>
      <w:r>
        <w:noBreakHyphen/>
        <w:t>year</w:t>
      </w:r>
      <w:r>
        <w:noBreakHyphen/>
        <w:t>old school teacher from Effingham with a wife and six children;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position, Mr. Baker faced unspeakable hatred. Almost immediately after his appointment, he began receiving intimidating letters telling him not to come to Lake City at all. Mr. Baker refused to be intimidated;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Baker</w:t>
      </w:r>
      <w:r w:rsidRPr="0089544B">
        <w:t>’</w:t>
      </w:r>
      <w:r>
        <w:t>s great</w:t>
      </w:r>
      <w:r>
        <w:noBreakHyphen/>
        <w:t>niece describes him as “an educated man, and he believed that he should be able to serve his country as any other man”;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1898, the post office was burned to the ground in an attempt to drive away the Baker family. Mr. Baker was determined to stand his ground. He set up another post office at his family</w:t>
      </w:r>
      <w:r w:rsidRPr="0089544B">
        <w:t>’</w:t>
      </w:r>
      <w:r>
        <w:t>s home on the outskirts of Lake City;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the middle of the night on February 22, an armed white mob approached the Baker home and post office and set both structures on fire. The mob then began shooting. Mr. Baker and his infant daughter Julia were shot and killed inside the burning house. Mrs. Baker and their remaining five children barely escaped;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United States Representative James Clyburn, with the backing of South Carolina</w:t>
      </w:r>
      <w:r w:rsidRPr="0089544B">
        <w:t>’</w:t>
      </w:r>
      <w:r>
        <w:t>s entire Washington delegation introduced a federal bill to rename the town</w:t>
      </w:r>
      <w:r w:rsidRPr="0089544B">
        <w:t>’</w:t>
      </w:r>
      <w:r>
        <w:t>s post office in memory of this honorable man. Representative Clyburn stated that he sees it as part of his mission in Congress to do what he “can to help our country repair its faults, and this is a fault in need of repair”;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Lake City is a town of approximately six thousand seven hundred people. Mayor Lovith Anderson, Jr., who is also an African American, said Mr. Baker</w:t>
      </w:r>
      <w:r w:rsidRPr="0089544B">
        <w:t>’</w:t>
      </w:r>
      <w:r>
        <w:t>s story was hidden in plain sight for many years. He says that the best way to move forward “is to admit that it has happened, and then we can start our healing process”;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811" w:rsidRDefault="00895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naming of the post office ensures that the story of Frazier B. Baker and what he and his family were forced to endure will never be lost to history.  Now, therefore,</w:t>
      </w:r>
    </w:p>
    <w:p w:rsidR="002D2811" w:rsidRDefault="002D2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811" w:rsidRDefault="002D2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2811" w:rsidRDefault="002D2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811" w:rsidRDefault="00895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commemorate the designation of the United States Post Office as the Postmaster Frazier B. Baker Post Office in Lake City, South Carolina, and recognize the history this represents.</w:t>
      </w:r>
    </w:p>
    <w:p w:rsidR="002D2811" w:rsidRDefault="002D2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811" w:rsidRDefault="00895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Postmaster Frazier B. Baker Post Office and to the surviving family members.</w:t>
      </w:r>
    </w:p>
    <w:p w:rsidR="002E046E" w:rsidRDefault="0089544B" w:rsidP="00AC0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44CD" w:rsidRDefault="003F44CD" w:rsidP="003F44CD">
      <w:pPr>
        <w:suppressAutoHyphens/>
      </w:pPr>
    </w:p>
    <w:sectPr w:rsidR="003F44CD" w:rsidSect="003F44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811" w:rsidRDefault="002D2811" w:rsidP="009F0C77">
      <w:r>
        <w:separator/>
      </w:r>
    </w:p>
  </w:endnote>
  <w:endnote w:type="continuationSeparator" w:id="0">
    <w:p w:rsidR="002D2811" w:rsidRDefault="002D28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02A4E9-351A-4CA2-847D-A5FFD8B75306}"/>
    <w:embedBold r:id="rId2" w:fontKey="{22192178-B8FE-4F89-844A-A15156BFBC85}"/>
  </w:font>
  <w:font w:name="Calibri">
    <w:panose1 w:val="020F0502020204030204"/>
    <w:charset w:val="00"/>
    <w:family w:val="swiss"/>
    <w:pitch w:val="variable"/>
    <w:sig w:usb0="E00002FF" w:usb1="4000ACFF" w:usb2="00000001" w:usb3="00000000" w:csb0="0000019F" w:csb1="00000000"/>
    <w:embedRegular r:id="rId3" w:fontKey="{E84D7C52-B2AE-4D83-9D23-0D4E099C34F0}"/>
  </w:font>
  <w:font w:name="Cambria">
    <w:panose1 w:val="02040503050406030204"/>
    <w:charset w:val="00"/>
    <w:family w:val="roman"/>
    <w:pitch w:val="variable"/>
    <w:sig w:usb0="E00002FF" w:usb1="400004FF" w:usb2="00000000" w:usb3="00000000" w:csb0="0000019F" w:csb1="00000000"/>
    <w:embedRegular r:id="rId4" w:fontKey="{216D453A-4B3B-4754-8D51-4495BDED7D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46E" w:rsidRPr="003F44CD" w:rsidRDefault="003F44CD" w:rsidP="003F44CD">
    <w:pPr>
      <w:pStyle w:val="Footer"/>
      <w:tabs>
        <w:tab w:val="clear" w:pos="4680"/>
        <w:tab w:val="clear" w:pos="9360"/>
        <w:tab w:val="center" w:pos="2995"/>
      </w:tabs>
      <w:spacing w:before="120"/>
    </w:pPr>
    <w:r>
      <w:t>[3997]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811" w:rsidRDefault="002D2811" w:rsidP="009F0C77">
      <w:r>
        <w:separator/>
      </w:r>
    </w:p>
  </w:footnote>
  <w:footnote w:type="continuationSeparator" w:id="0">
    <w:p w:rsidR="002D2811" w:rsidRDefault="002D28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3SA19"/>
    <w:docVar w:name="CoverBillType" w:val="c"/>
    <w:docVar w:name="DocPath" w:val="L:\Council\bills\RT\17583SA19.DOCX"/>
    <w:docVar w:name="dvBillNumber" w:val="3997"/>
    <w:docVar w:name="dvBillNumberPrefix" w:val="H. "/>
    <w:docVar w:name="dvOriginalBody" w:val="House"/>
    <w:docVar w:name="dvSteno" w:val="RT"/>
    <w:docVar w:name="NameofBody" w:val="h"/>
    <w:docVar w:name="vGroup2" w:val="Council"/>
  </w:docVars>
  <w:rsids>
    <w:rsidRoot w:val="002D2811"/>
    <w:rsid w:val="00011869"/>
    <w:rsid w:val="00015CD6"/>
    <w:rsid w:val="00055B1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3E3D"/>
    <w:rsid w:val="002D2811"/>
    <w:rsid w:val="002E046E"/>
    <w:rsid w:val="002E5912"/>
    <w:rsid w:val="00301B21"/>
    <w:rsid w:val="00325348"/>
    <w:rsid w:val="0032732C"/>
    <w:rsid w:val="00336AD0"/>
    <w:rsid w:val="0037079A"/>
    <w:rsid w:val="003C4DAB"/>
    <w:rsid w:val="003D01E8"/>
    <w:rsid w:val="003E5288"/>
    <w:rsid w:val="003F44CD"/>
    <w:rsid w:val="003F6D79"/>
    <w:rsid w:val="0041760A"/>
    <w:rsid w:val="00417C01"/>
    <w:rsid w:val="004403BD"/>
    <w:rsid w:val="00461441"/>
    <w:rsid w:val="004809EE"/>
    <w:rsid w:val="004E346E"/>
    <w:rsid w:val="004E7D54"/>
    <w:rsid w:val="005273C6"/>
    <w:rsid w:val="00530A69"/>
    <w:rsid w:val="00545593"/>
    <w:rsid w:val="00556EBF"/>
    <w:rsid w:val="0056192A"/>
    <w:rsid w:val="00577C6C"/>
    <w:rsid w:val="005A62FE"/>
    <w:rsid w:val="005C2FE2"/>
    <w:rsid w:val="005E2BC9"/>
    <w:rsid w:val="00605102"/>
    <w:rsid w:val="006215AA"/>
    <w:rsid w:val="006913C9"/>
    <w:rsid w:val="0069470D"/>
    <w:rsid w:val="006D58AA"/>
    <w:rsid w:val="00734F00"/>
    <w:rsid w:val="007A70AE"/>
    <w:rsid w:val="008362E8"/>
    <w:rsid w:val="0085786E"/>
    <w:rsid w:val="0089544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4B8"/>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0E1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89B6C-E614-42B7-9F86-48F61567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7BB5F-361E-45EA-929A-38F5CA1C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536</Words>
  <Characters>2617</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3997 Text of Previous Version (Feb. 19, 2019) - South Carolina Legislature Online</dc:title>
  <dc:creator>Rebecca Turner</dc:creator>
  <cp:lastModifiedBy>S Volk</cp:lastModifiedBy>
  <cp:revision>2</cp:revision>
  <cp:lastPrinted>2019-02-19T17:30:00Z</cp:lastPrinted>
  <dcterms:created xsi:type="dcterms:W3CDTF">2019-02-19T18:35:00Z</dcterms:created>
  <dcterms:modified xsi:type="dcterms:W3CDTF">2019-02-19T18:35:00Z</dcterms:modified>
</cp:coreProperties>
</file>