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A53" w:rsidRDefault="00853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297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0E" w:rsidRPr="00221541" w:rsidRDefault="00690D0E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21541">
        <w:rPr>
          <w:color w:val="000000" w:themeColor="text1"/>
          <w:u w:color="000000" w:themeColor="text1"/>
        </w:rPr>
        <w:t>TO ALLOW FOR THE SUBMISSION OF LESS THAN THREE QUALIFIED APPLICANTS TO THE GOVERNOR TO SERVE AS EXECUTIVE DIRECTOR OF THE DEPARTMENT OF EMPLOYMENT AND WORKFORCE.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0E" w:rsidRPr="00221541" w:rsidRDefault="006C2974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90D0E" w:rsidRPr="00221541">
        <w:rPr>
          <w:color w:val="000000" w:themeColor="text1"/>
          <w:u w:color="000000" w:themeColor="text1"/>
        </w:rPr>
        <w:t>Notwithstanding Section 41</w:t>
      </w:r>
      <w:r w:rsidR="008B31E0">
        <w:rPr>
          <w:color w:val="000000" w:themeColor="text1"/>
          <w:u w:color="000000" w:themeColor="text1"/>
        </w:rPr>
        <w:noBreakHyphen/>
      </w:r>
      <w:r w:rsidR="00690D0E" w:rsidRPr="00221541">
        <w:rPr>
          <w:color w:val="000000" w:themeColor="text1"/>
          <w:u w:color="000000" w:themeColor="text1"/>
        </w:rPr>
        <w:t>29</w:t>
      </w:r>
      <w:r w:rsidR="008B31E0">
        <w:rPr>
          <w:color w:val="000000" w:themeColor="text1"/>
          <w:u w:color="000000" w:themeColor="text1"/>
        </w:rPr>
        <w:noBreakHyphen/>
      </w:r>
      <w:r w:rsidR="00690D0E" w:rsidRPr="00221541">
        <w:rPr>
          <w:color w:val="000000" w:themeColor="text1"/>
          <w:u w:color="000000" w:themeColor="text1"/>
        </w:rPr>
        <w:t xml:space="preserve">35(B), the committee may submit less than three applicants to serve as </w:t>
      </w:r>
      <w:r w:rsidR="008B31E0">
        <w:rPr>
          <w:color w:val="000000" w:themeColor="text1"/>
          <w:u w:color="000000" w:themeColor="text1"/>
        </w:rPr>
        <w:t>Executive D</w:t>
      </w:r>
      <w:r w:rsidR="00690D0E" w:rsidRPr="00221541">
        <w:rPr>
          <w:color w:val="000000" w:themeColor="text1"/>
          <w:u w:color="000000" w:themeColor="text1"/>
        </w:rPr>
        <w:t xml:space="preserve">irector of the Department of Employment and Workforce until that position is filled or July 1, 2019, whichever </w:t>
      </w:r>
      <w:r w:rsidR="00690D0E">
        <w:rPr>
          <w:color w:val="000000" w:themeColor="text1"/>
          <w:u w:color="000000" w:themeColor="text1"/>
        </w:rPr>
        <w:t>occurs first.</w:t>
      </w: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0D0E">
        <w:t>2</w:t>
      </w:r>
      <w:r>
        <w:t>.</w:t>
      </w:r>
      <w:r>
        <w:tab/>
        <w:t>This joint resolution takes effect upon approval by the Governor.</w:t>
      </w:r>
    </w:p>
    <w:p w:rsidR="006633BC" w:rsidRDefault="008B3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A53" w:rsidRDefault="00853A53" w:rsidP="00853A53">
      <w:pPr>
        <w:suppressAutoHyphens/>
      </w:pPr>
    </w:p>
    <w:sectPr w:rsidR="00853A53" w:rsidSect="00853A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974" w:rsidRDefault="006C2974" w:rsidP="009F0C77">
      <w:r>
        <w:separator/>
      </w:r>
    </w:p>
  </w:endnote>
  <w:endnote w:type="continuationSeparator" w:id="0">
    <w:p w:rsidR="006C2974" w:rsidRDefault="006C2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8317AE-88B9-44CF-B2A9-8822A249AEA4}"/>
    <w:embedBold r:id="rId2" w:fontKey="{397FED69-71A1-4074-AF90-27FA201859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DEF100-3812-49E8-B724-D9EFAFCD1F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400956-7DE3-4B44-B085-03300121D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3BC" w:rsidRPr="00853A53" w:rsidRDefault="00853A53" w:rsidP="0085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974" w:rsidRDefault="006C2974" w:rsidP="009F0C77">
      <w:r>
        <w:separator/>
      </w:r>
    </w:p>
  </w:footnote>
  <w:footnote w:type="continuationSeparator" w:id="0">
    <w:p w:rsidR="006C2974" w:rsidRDefault="006C2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2CZ19"/>
    <w:docVar w:name="CoverBillType" w:val="j"/>
    <w:docVar w:name="DocPath" w:val="L:\Council\bills\NL\13812CZ19.DOCX"/>
    <w:docVar w:name="dvBillNumber" w:val="405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6C29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EA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3BC"/>
    <w:rsid w:val="00690D0E"/>
    <w:rsid w:val="006913C9"/>
    <w:rsid w:val="0069470D"/>
    <w:rsid w:val="006C2974"/>
    <w:rsid w:val="006D58AA"/>
    <w:rsid w:val="00711F3A"/>
    <w:rsid w:val="00734F00"/>
    <w:rsid w:val="007A70AE"/>
    <w:rsid w:val="00801A49"/>
    <w:rsid w:val="008362E8"/>
    <w:rsid w:val="00853A53"/>
    <w:rsid w:val="0085786E"/>
    <w:rsid w:val="008A1768"/>
    <w:rsid w:val="008A489F"/>
    <w:rsid w:val="008B31E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690B4C-6427-4894-963A-3411F9BC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32890-074B-48C1-8B5B-A86E2952C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1</Pages>
  <Words>93</Words>
  <Characters>495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4054 Text of Previous Version (Feb. 21, 2019) - South Carolina Legislature Online</dc:title>
  <dc:creator>Nancy Lee</dc:creator>
  <cp:lastModifiedBy>S Volk</cp:lastModifiedBy>
  <cp:revision>2</cp:revision>
  <cp:lastPrinted>2019-02-21T15:11:00Z</cp:lastPrinted>
  <dcterms:created xsi:type="dcterms:W3CDTF">2019-02-21T17:13:00Z</dcterms:created>
  <dcterms:modified xsi:type="dcterms:W3CDTF">2019-02-21T17:13:00Z</dcterms:modified>
</cp:coreProperties>
</file>