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4AA" w:rsidRDefault="00B244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24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375D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17469" w:rsidP="00B24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2A7B4F">
        <w:rPr>
          <w:color w:val="000000" w:themeColor="text1"/>
          <w:u w:color="000000" w:themeColor="text1"/>
        </w:rPr>
        <w:t>AMEND THE CODE OF LAWS OF SOUTH CAROLINA, 1976, BY</w:t>
      </w:r>
      <w:r w:rsidR="00186E0E" w:rsidRPr="00992517">
        <w:rPr>
          <w:color w:val="000000" w:themeColor="text1"/>
          <w:u w:color="000000" w:themeColor="text1"/>
        </w:rPr>
        <w:t xml:space="preserve"> REPEAL</w:t>
      </w:r>
      <w:r w:rsidR="002A7B4F">
        <w:rPr>
          <w:color w:val="000000" w:themeColor="text1"/>
          <w:u w:color="000000" w:themeColor="text1"/>
        </w:rPr>
        <w:t>ING</w:t>
      </w:r>
      <w:r w:rsidR="00186E0E" w:rsidRPr="00992517">
        <w:rPr>
          <w:color w:val="000000" w:themeColor="text1"/>
          <w:u w:color="000000" w:themeColor="text1"/>
        </w:rPr>
        <w:t xml:space="preserve"> SECTION 17</w:t>
      </w:r>
      <w:r w:rsidR="002A7B4F">
        <w:rPr>
          <w:color w:val="000000" w:themeColor="text1"/>
          <w:u w:color="000000" w:themeColor="text1"/>
        </w:rPr>
        <w:noBreakHyphen/>
      </w:r>
      <w:r w:rsidR="00186E0E" w:rsidRPr="00992517">
        <w:rPr>
          <w:color w:val="000000" w:themeColor="text1"/>
          <w:u w:color="000000" w:themeColor="text1"/>
        </w:rPr>
        <w:t>3</w:t>
      </w:r>
      <w:r w:rsidR="002A7B4F">
        <w:rPr>
          <w:color w:val="000000" w:themeColor="text1"/>
          <w:u w:color="000000" w:themeColor="text1"/>
        </w:rPr>
        <w:noBreakHyphen/>
      </w:r>
      <w:r w:rsidR="00186E0E" w:rsidRPr="00992517">
        <w:rPr>
          <w:color w:val="000000" w:themeColor="text1"/>
          <w:u w:color="000000" w:themeColor="text1"/>
        </w:rPr>
        <w:t>30</w:t>
      </w:r>
      <w:r>
        <w:rPr>
          <w:color w:val="000000" w:themeColor="text1"/>
          <w:u w:color="000000" w:themeColor="text1"/>
        </w:rPr>
        <w:t xml:space="preserve"> </w:t>
      </w:r>
      <w:r w:rsidR="00186E0E" w:rsidRPr="00992517">
        <w:rPr>
          <w:color w:val="000000" w:themeColor="text1"/>
          <w:u w:color="000000" w:themeColor="text1"/>
        </w:rPr>
        <w:t>RELATING TO AFFIDAVITS OF INABILITY TO EMPLOY COUNSEL AND PAYMENT OF FEES;</w:t>
      </w:r>
      <w:r w:rsidR="00186E0E">
        <w:rPr>
          <w:color w:val="000000" w:themeColor="text1"/>
          <w:u w:color="000000" w:themeColor="text1"/>
        </w:rPr>
        <w:t xml:space="preserve"> AND</w:t>
      </w:r>
      <w:r w:rsidR="002A7B4F">
        <w:rPr>
          <w:color w:val="000000" w:themeColor="text1"/>
          <w:u w:color="000000" w:themeColor="text1"/>
        </w:rPr>
        <w:t xml:space="preserve"> BY</w:t>
      </w:r>
      <w:r w:rsidR="00186E0E" w:rsidRPr="00992517">
        <w:rPr>
          <w:color w:val="000000" w:themeColor="text1"/>
          <w:u w:color="000000" w:themeColor="text1"/>
        </w:rPr>
        <w:t xml:space="preserve"> REPEAL</w:t>
      </w:r>
      <w:r w:rsidR="002A7B4F">
        <w:rPr>
          <w:color w:val="000000" w:themeColor="text1"/>
          <w:u w:color="000000" w:themeColor="text1"/>
        </w:rPr>
        <w:t>ING</w:t>
      </w:r>
      <w:r w:rsidR="00186E0E" w:rsidRPr="00992517">
        <w:rPr>
          <w:color w:val="000000" w:themeColor="text1"/>
          <w:u w:color="000000" w:themeColor="text1"/>
        </w:rPr>
        <w:t xml:space="preserve"> SECTION 17</w:t>
      </w:r>
      <w:r w:rsidR="002A7B4F">
        <w:rPr>
          <w:color w:val="000000" w:themeColor="text1"/>
          <w:u w:color="000000" w:themeColor="text1"/>
        </w:rPr>
        <w:noBreakHyphen/>
      </w:r>
      <w:r w:rsidR="00186E0E" w:rsidRPr="00992517">
        <w:rPr>
          <w:color w:val="000000" w:themeColor="text1"/>
          <w:u w:color="000000" w:themeColor="text1"/>
        </w:rPr>
        <w:t>3</w:t>
      </w:r>
      <w:r w:rsidR="002A7B4F">
        <w:rPr>
          <w:color w:val="000000" w:themeColor="text1"/>
          <w:u w:color="000000" w:themeColor="text1"/>
        </w:rPr>
        <w:noBreakHyphen/>
      </w:r>
      <w:r w:rsidR="00186E0E">
        <w:rPr>
          <w:color w:val="000000" w:themeColor="text1"/>
          <w:u w:color="000000" w:themeColor="text1"/>
        </w:rPr>
        <w:t>40</w:t>
      </w:r>
      <w:r w:rsidR="00186E0E" w:rsidRPr="00992517">
        <w:rPr>
          <w:color w:val="000000" w:themeColor="text1"/>
          <w:u w:color="000000" w:themeColor="text1"/>
        </w:rPr>
        <w:t xml:space="preserve"> RELATING TO THE CREATION OF A CLAIM AGAINST ASSETS AND ESTATE OF A PERSON FOR WHOM COUNSEL IS PROVIDED</w:t>
      </w:r>
      <w:r w:rsidR="00186E0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75D5" w:rsidRPr="00186E0E" w:rsidRDefault="008375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86E0E">
        <w:t>Be it enacted by the General Assembly of the State of South Carolina:</w:t>
      </w:r>
    </w:p>
    <w:p w:rsidR="008375D5" w:rsidRPr="00186E0E" w:rsidRDefault="008375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75D5" w:rsidRPr="00186E0E" w:rsidRDefault="00517469" w:rsidP="00186E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</w:t>
      </w:r>
      <w:r w:rsidR="00186E0E" w:rsidRPr="00186E0E">
        <w:t>.</w:t>
      </w:r>
      <w:r w:rsidR="00186E0E" w:rsidRPr="00186E0E">
        <w:tab/>
        <w:t>Sections 17</w:t>
      </w:r>
      <w:r w:rsidR="002A7B4F">
        <w:noBreakHyphen/>
      </w:r>
      <w:r w:rsidR="00186E0E" w:rsidRPr="00186E0E">
        <w:t>3</w:t>
      </w:r>
      <w:r w:rsidR="002A7B4F">
        <w:noBreakHyphen/>
      </w:r>
      <w:r w:rsidR="00186E0E" w:rsidRPr="00186E0E">
        <w:t>30 and 17</w:t>
      </w:r>
      <w:r w:rsidR="002A7B4F">
        <w:noBreakHyphen/>
      </w:r>
      <w:r w:rsidR="00186E0E" w:rsidRPr="00186E0E">
        <w:t>3</w:t>
      </w:r>
      <w:r w:rsidR="002A7B4F">
        <w:noBreakHyphen/>
      </w:r>
      <w:r w:rsidR="00186E0E" w:rsidRPr="00186E0E">
        <w:t>40 of the 1976 Code are repealed.</w:t>
      </w:r>
    </w:p>
    <w:p w:rsidR="008375D5" w:rsidRDefault="008375D5" w:rsidP="00B24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375D5" w:rsidRDefault="008375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17469">
        <w:t>2</w:t>
      </w:r>
      <w:r>
        <w:t>.</w:t>
      </w:r>
      <w:r>
        <w:tab/>
        <w:t>This act takes effect upon approval by the Governor.</w:t>
      </w:r>
    </w:p>
    <w:p w:rsidR="0058287E" w:rsidRDefault="002A7B4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244AA" w:rsidRDefault="00B244AA" w:rsidP="00B244AA">
      <w:pPr>
        <w:suppressAutoHyphens/>
      </w:pPr>
    </w:p>
    <w:sectPr w:rsidR="00B244AA" w:rsidSect="00B244A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75D5" w:rsidRDefault="008375D5" w:rsidP="009F0C77">
      <w:r>
        <w:separator/>
      </w:r>
    </w:p>
  </w:endnote>
  <w:endnote w:type="continuationSeparator" w:id="0">
    <w:p w:rsidR="008375D5" w:rsidRDefault="008375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C410DB3-8B93-4BB9-B9FC-46A86C2FC60A}"/>
    <w:embedBold r:id="rId2" w:fontKey="{9781A744-DB61-42C0-B83A-BD13CAA5A44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185D977-485D-4D44-B29E-F110DAF149F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BBD3004-038E-49AA-A759-D386E9F024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CAB799D-A8B2-44BF-8BED-0C3633527B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87E" w:rsidRPr="00B244AA" w:rsidRDefault="00B244AA" w:rsidP="00B244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75D5" w:rsidRDefault="008375D5" w:rsidP="009F0C77">
      <w:r>
        <w:separator/>
      </w:r>
    </w:p>
  </w:footnote>
  <w:footnote w:type="continuationSeparator" w:id="0">
    <w:p w:rsidR="008375D5" w:rsidRDefault="008375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532SA19"/>
    <w:docVar w:name="CoverBillType" w:val="b"/>
    <w:docVar w:name="DocPath" w:val="L:\Council\bills\RT\17532SA19.DOCX"/>
    <w:docVar w:name="dvBillNumber" w:val="407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8375D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6E0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7B4F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6479"/>
    <w:rsid w:val="004E7D54"/>
    <w:rsid w:val="00517469"/>
    <w:rsid w:val="005273C6"/>
    <w:rsid w:val="00530A69"/>
    <w:rsid w:val="00545593"/>
    <w:rsid w:val="00556EBF"/>
    <w:rsid w:val="00577C6C"/>
    <w:rsid w:val="0058287E"/>
    <w:rsid w:val="005A62FE"/>
    <w:rsid w:val="005C2FE2"/>
    <w:rsid w:val="005D3583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375D5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1958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44AA"/>
    <w:rsid w:val="00B3360E"/>
    <w:rsid w:val="00B412D4"/>
    <w:rsid w:val="00B750F2"/>
    <w:rsid w:val="00BE3C22"/>
    <w:rsid w:val="00C0345E"/>
    <w:rsid w:val="00C30B10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4A171D-229C-4A72-B418-0E999E470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7B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B4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D79C7-73E3-45EC-A3A2-EE9EBC6C7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1F66816C.dotm</Template>
  <TotalTime>0</TotalTime>
  <Pages>1</Pages>
  <Words>90</Words>
  <Characters>426</Characters>
  <Application>Microsoft Office Word</Application>
  <DocSecurity>0</DocSecurity>
  <Lines>26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4074 Text of Previous Version (Feb. 26, 2019) - South Carolina Legislature Online</dc:title>
  <dc:creator>Rebecca Turner</dc:creator>
  <cp:lastModifiedBy>S Volk</cp:lastModifiedBy>
  <cp:revision>2</cp:revision>
  <cp:lastPrinted>2019-02-25T15:20:00Z</cp:lastPrinted>
  <dcterms:created xsi:type="dcterms:W3CDTF">2019-02-26T18:28:00Z</dcterms:created>
  <dcterms:modified xsi:type="dcterms:W3CDTF">2019-02-26T18:28:00Z</dcterms:modified>
</cp:coreProperties>
</file>