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911" w:rsidRDefault="003269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30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S</w:t>
      </w:r>
      <w:r w:rsidR="001A7644">
        <w:noBreakHyphen/>
      </w:r>
      <w:r>
        <w:t>25</w:t>
      </w:r>
      <w:r w:rsidR="001A7644">
        <w:noBreakHyphen/>
      </w:r>
      <w:r>
        <w:t>345 IN 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5114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5114">
        <w:t>Deacon Willingham Cohen, Sr.</w:t>
      </w:r>
      <w:r w:rsidR="001A7644">
        <w:t>,</w:t>
      </w:r>
      <w:r w:rsidR="00EC5114">
        <w:t xml:space="preserve"> </w:t>
      </w:r>
      <w:r w:rsidR="00275117">
        <w:t>has led</w:t>
      </w:r>
      <w:r w:rsidR="00EC5114">
        <w:t xml:space="preserve"> </w:t>
      </w:r>
      <w:r w:rsidR="00275117">
        <w:t>a life</w:t>
      </w:r>
      <w:r w:rsidR="00EC5114">
        <w:t xml:space="preserve"> rooted in God, faith, and family</w:t>
      </w:r>
      <w:r>
        <w:t>.</w:t>
      </w:r>
      <w:r w:rsidR="00EC5114">
        <w:t xml:space="preserve">  </w:t>
      </w:r>
      <w:r w:rsidR="00275117">
        <w:t>He</w:t>
      </w:r>
      <w:r w:rsidR="00EC5114">
        <w:t xml:space="preserve"> remain</w:t>
      </w:r>
      <w:r w:rsidR="00275117">
        <w:t>s</w:t>
      </w:r>
      <w:r w:rsidR="00EC5114">
        <w:t xml:space="preserve"> steadfast and immovable in </w:t>
      </w:r>
      <w:r w:rsidR="00275117">
        <w:t xml:space="preserve">his </w:t>
      </w:r>
      <w:r w:rsidR="00EC5114">
        <w:t xml:space="preserve">commitment to God and to First Thankful Filly Branch Baptist </w:t>
      </w:r>
      <w:r w:rsidR="00B51405">
        <w:t>Church in</w:t>
      </w:r>
      <w:r w:rsidR="000B2353">
        <w:t xml:space="preserve"> Estill, South Carolina</w:t>
      </w:r>
      <w:r w:rsidR="00EC5114">
        <w:t>; and</w:t>
      </w:r>
    </w:p>
    <w:p w:rsidR="00EC5114" w:rsidRDefault="00EC5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03D" w:rsidRDefault="007C6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Deacon Cohen, </w:t>
      </w:r>
      <w:r w:rsidR="004679E5">
        <w:t xml:space="preserve">said to be </w:t>
      </w:r>
      <w:r w:rsidR="00350E0B">
        <w:t>“</w:t>
      </w:r>
      <w:r w:rsidR="004679E5">
        <w:t>a man of few words who leads with wisdom and humility</w:t>
      </w:r>
      <w:r w:rsidR="001A7644">
        <w:t>,</w:t>
      </w:r>
      <w:r w:rsidR="00350E0B">
        <w:t>”</w:t>
      </w:r>
      <w:r w:rsidR="004679E5">
        <w:t xml:space="preserve"> served first as deacon, then as chairman of the Deacon</w:t>
      </w:r>
      <w:r w:rsidR="001A7644" w:rsidRPr="001A7644">
        <w:t>’</w:t>
      </w:r>
      <w:r w:rsidR="004679E5">
        <w:t xml:space="preserve">s Board, and now as Chairman Emeritus at First Thankful Filly Branch Baptist Church. </w:t>
      </w:r>
      <w:r w:rsidR="003B703D">
        <w:t>In addition to running his logging company, Mr. Cohen</w:t>
      </w:r>
      <w:r w:rsidR="004679E5">
        <w:t xml:space="preserve"> </w:t>
      </w:r>
      <w:r w:rsidR="003B703D">
        <w:t>was drawn to</w:t>
      </w:r>
      <w:r w:rsidR="000B2353">
        <w:t xml:space="preserve"> local politics, becoming</w:t>
      </w:r>
      <w:r w:rsidR="004679E5">
        <w:t xml:space="preserve"> the first African</w:t>
      </w:r>
      <w:r w:rsidR="001A7644">
        <w:noBreakHyphen/>
      </w:r>
      <w:r w:rsidR="004679E5">
        <w:t xml:space="preserve">American county councilman in </w:t>
      </w:r>
      <w:r w:rsidR="000B2353">
        <w:t>Hampton since reconstruction.</w:t>
      </w:r>
      <w:r w:rsidR="00533302">
        <w:t xml:space="preserve"> </w:t>
      </w:r>
      <w:r w:rsidR="00C70C13">
        <w:t>On December 19, 1994, Hampton County Council n</w:t>
      </w:r>
      <w:r w:rsidR="003B703D">
        <w:t xml:space="preserve">amed Mr. Cohen Council Emeritus; and </w:t>
      </w:r>
    </w:p>
    <w:p w:rsidR="003B703D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1A7644">
        <w:t>,</w:t>
      </w:r>
      <w:r>
        <w:t xml:space="preserve"> it is fitting and proper that the</w:t>
      </w:r>
      <w:r w:rsidR="001B4321">
        <w:t xml:space="preserve"> General Assembly pause to recognize</w:t>
      </w:r>
      <w:r>
        <w:t xml:space="preserve"> Mr. Willingham Cohen </w:t>
      </w:r>
      <w:r w:rsidR="00275117">
        <w:t>f</w:t>
      </w:r>
      <w:r>
        <w:t xml:space="preserve">or </w:t>
      </w:r>
      <w:r w:rsidR="00275117">
        <w:t>his</w:t>
      </w:r>
      <w:r>
        <w:t xml:space="preserve"> unwavering devotion to </w:t>
      </w:r>
      <w:r w:rsidR="00275117">
        <w:t>his</w:t>
      </w:r>
      <w:r w:rsidR="0000720F">
        <w:t xml:space="preserve"> </w:t>
      </w:r>
      <w:r>
        <w:t xml:space="preserve">community by naming a road in Hampton County in </w:t>
      </w:r>
      <w:r w:rsidR="00275117">
        <w:t>his</w:t>
      </w:r>
      <w:r>
        <w:t xml:space="preserve"> honor. </w:t>
      </w:r>
      <w:r w:rsidR="00C70C13">
        <w:t xml:space="preserve"> </w:t>
      </w:r>
      <w:r w:rsidR="00533302">
        <w:t xml:space="preserve">Now, therefore, 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703D">
        <w:t xml:space="preserve"> the members of the South Carolina General Assembly request the Department of Transportation name the portion of S</w:t>
      </w:r>
      <w:r w:rsidR="001A7644">
        <w:noBreakHyphen/>
      </w:r>
      <w:r w:rsidR="003B703D">
        <w:t>25</w:t>
      </w:r>
      <w:r w:rsidR="001A7644">
        <w:noBreakHyphen/>
      </w:r>
      <w:r w:rsidR="003B703D">
        <w:t xml:space="preserve">345 in </w:t>
      </w:r>
      <w:r w:rsidR="003B703D">
        <w:lastRenderedPageBreak/>
        <w:t>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703D">
        <w:t>forward</w:t>
      </w:r>
      <w:r>
        <w:t>ed to</w:t>
      </w:r>
      <w:r w:rsidR="003B703D">
        <w:t xml:space="preserve"> the Department of Transportation.</w:t>
      </w:r>
    </w:p>
    <w:p w:rsidR="00B33219" w:rsidRDefault="001A76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6911" w:rsidRDefault="00326911" w:rsidP="00326911">
      <w:pPr>
        <w:suppressAutoHyphens/>
      </w:pPr>
    </w:p>
    <w:sectPr w:rsidR="00326911" w:rsidSect="00326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3D" w:rsidRDefault="003B703D" w:rsidP="009F0C77">
      <w:r>
        <w:separator/>
      </w:r>
    </w:p>
  </w:endnote>
  <w:endnote w:type="continuationSeparator" w:id="0">
    <w:p w:rsidR="003B703D" w:rsidRDefault="003B7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776AB7-2514-440F-B583-FD41AC41DB6E}"/>
    <w:embedBold r:id="rId2" w:fontKey="{EC7B218F-4D5E-40F6-AEBF-9E1628F6CC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EA6850-12E2-4B29-8EA3-F209CDD8C5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F072F0-6BAE-451E-80AA-8B7E65134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53CFB6-7EE0-45E6-854A-7DA19C56F7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19" w:rsidRPr="00326911" w:rsidRDefault="00326911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3D" w:rsidRDefault="003B703D" w:rsidP="009F0C77">
      <w:r>
        <w:separator/>
      </w:r>
    </w:p>
  </w:footnote>
  <w:footnote w:type="continuationSeparator" w:id="0">
    <w:p w:rsidR="003B703D" w:rsidRDefault="003B7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6CM19"/>
    <w:docVar w:name="CoverBillType" w:val="c"/>
    <w:docVar w:name="DocPath" w:val="L:\Council\bills\GT\5666CM19.DOCX"/>
    <w:docVar w:name="dvBillNumber" w:val="41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33302"/>
    <w:rsid w:val="0000720F"/>
    <w:rsid w:val="00011869"/>
    <w:rsid w:val="00015CD6"/>
    <w:rsid w:val="000B23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BDF"/>
    <w:rsid w:val="001A7644"/>
    <w:rsid w:val="001B432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117"/>
    <w:rsid w:val="00284AAE"/>
    <w:rsid w:val="002E5912"/>
    <w:rsid w:val="00301B21"/>
    <w:rsid w:val="00325348"/>
    <w:rsid w:val="00326911"/>
    <w:rsid w:val="0032732C"/>
    <w:rsid w:val="00336AD0"/>
    <w:rsid w:val="00350E0B"/>
    <w:rsid w:val="0037079A"/>
    <w:rsid w:val="003B703D"/>
    <w:rsid w:val="003C4DAB"/>
    <w:rsid w:val="003D01E8"/>
    <w:rsid w:val="003E5288"/>
    <w:rsid w:val="003F6D79"/>
    <w:rsid w:val="0041760A"/>
    <w:rsid w:val="00417C01"/>
    <w:rsid w:val="004403BD"/>
    <w:rsid w:val="00461441"/>
    <w:rsid w:val="004679E5"/>
    <w:rsid w:val="004809EE"/>
    <w:rsid w:val="004E7D54"/>
    <w:rsid w:val="005273C6"/>
    <w:rsid w:val="00530A69"/>
    <w:rsid w:val="0053330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310"/>
    <w:rsid w:val="00734F00"/>
    <w:rsid w:val="007A70AE"/>
    <w:rsid w:val="007C640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219"/>
    <w:rsid w:val="00B412D4"/>
    <w:rsid w:val="00B51405"/>
    <w:rsid w:val="00BE3C22"/>
    <w:rsid w:val="00C0345E"/>
    <w:rsid w:val="00C31C95"/>
    <w:rsid w:val="00C3483A"/>
    <w:rsid w:val="00C70C13"/>
    <w:rsid w:val="00C74E9D"/>
    <w:rsid w:val="00C826DD"/>
    <w:rsid w:val="00C82FD3"/>
    <w:rsid w:val="00C92819"/>
    <w:rsid w:val="00CC6B7B"/>
    <w:rsid w:val="00CD2089"/>
    <w:rsid w:val="00D70652"/>
    <w:rsid w:val="00D73A67"/>
    <w:rsid w:val="00D970A9"/>
    <w:rsid w:val="00DF3845"/>
    <w:rsid w:val="00E41911"/>
    <w:rsid w:val="00E44B57"/>
    <w:rsid w:val="00E92EEF"/>
    <w:rsid w:val="00EC511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DEB6C-8EAD-4E47-A937-9307BE73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7A8E-959A-49C8-A6D1-71B37A6F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283</Words>
  <Characters>1516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4107 Text of Previous Version (Feb. 27, 2019) - South Carolina Legislature Online</dc:title>
  <dc:creator>Gwen Thurmond</dc:creator>
  <cp:lastModifiedBy>S Volk</cp:lastModifiedBy>
  <cp:revision>2</cp:revision>
  <cp:lastPrinted>2019-02-26T20:05:00Z</cp:lastPrinted>
  <dcterms:created xsi:type="dcterms:W3CDTF">2019-02-27T18:24:00Z</dcterms:created>
  <dcterms:modified xsi:type="dcterms:W3CDTF">2019-02-27T18:24:00Z</dcterms:modified>
</cp:coreProperties>
</file>