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CE5" w:rsidRDefault="00DD6CE5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D78" w:rsidRDefault="00050D78" w:rsidP="00050D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772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DEC" w:rsidRDefault="008F0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HENRY B. DINGLE, JR</w:t>
      </w:r>
      <w:r w:rsidR="000410D6">
        <w:t>.</w:t>
      </w:r>
      <w:r>
        <w:t xml:space="preserve">, OF LEXINGTON FOR HIS </w:t>
      </w:r>
      <w:r w:rsidR="00FE1DEC">
        <w:t xml:space="preserve">MANY YEARS OF </w:t>
      </w:r>
      <w:r>
        <w:t xml:space="preserve">DEDICATED </w:t>
      </w:r>
      <w:r w:rsidR="00FE1DEC">
        <w:t>SERVICE AND O</w:t>
      </w:r>
      <w:r>
        <w:t xml:space="preserve">UTSTANDING </w:t>
      </w:r>
      <w:r w:rsidR="0015385B">
        <w:t>CONTRIBUTIONS A</w:t>
      </w:r>
      <w:r w:rsidR="008245D1">
        <w:t>N</w:t>
      </w:r>
      <w:r w:rsidR="0015385B">
        <w:t xml:space="preserve">D </w:t>
      </w:r>
      <w:r w:rsidR="00FE1DEC">
        <w:t>ACCOMPLISHMENTS</w:t>
      </w:r>
      <w:r w:rsidR="0015385B">
        <w:t xml:space="preserve"> </w:t>
      </w:r>
      <w:r w:rsidR="00FE1DEC">
        <w:t>AS A PROFESSIONAL LAND SURVEYOR AND TO WISH HIM MUCH CONTINUED SUCCESS AND FULFILLMENT IN THE DAYS AHEAD.</w:t>
      </w:r>
    </w:p>
    <w:p w:rsidR="008F0082" w:rsidRDefault="008F00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8AC" w:rsidRDefault="00BB258D" w:rsidP="00F15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with great pleasure</w:t>
      </w:r>
      <w:r w:rsidR="008F0082">
        <w:t xml:space="preserve"> that the South Ca</w:t>
      </w:r>
      <w:r w:rsidR="00F158AC">
        <w:t xml:space="preserve">rolina House of Representatives should pause in their deliberations to </w:t>
      </w:r>
      <w:r w:rsidR="00140A33">
        <w:t xml:space="preserve">recognize </w:t>
      </w:r>
      <w:r w:rsidR="00F158AC">
        <w:t xml:space="preserve"> Henry Dingle for his significant contributions to the profession of land surveying; and</w:t>
      </w:r>
    </w:p>
    <w:p w:rsidR="00F158AC" w:rsidRDefault="00F158AC" w:rsidP="00F15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8AC" w:rsidRDefault="00140A3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  <w:r>
        <w:rPr>
          <w:color w:val="000000" w:themeColor="text1"/>
          <w:u w:color="000000" w:themeColor="text1"/>
        </w:rPr>
        <w:t xml:space="preserve">Whereas, Henry Dingle </w:t>
      </w:r>
      <w:r w:rsidRPr="000A1853">
        <w:rPr>
          <w:color w:val="000000" w:themeColor="text1"/>
          <w:u w:color="000000" w:themeColor="text1"/>
        </w:rPr>
        <w:t>began h</w:t>
      </w:r>
      <w:r>
        <w:rPr>
          <w:color w:val="000000" w:themeColor="text1"/>
          <w:u w:color="000000" w:themeColor="text1"/>
        </w:rPr>
        <w:t xml:space="preserve">is surveying career in high school when </w:t>
      </w:r>
      <w:r w:rsidRPr="000A185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went to work for </w:t>
      </w:r>
      <w:r w:rsidRPr="000A185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Pr="000A185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.</w:t>
      </w:r>
      <w:r w:rsidRPr="000A1853">
        <w:rPr>
          <w:color w:val="000000" w:themeColor="text1"/>
          <w:u w:color="000000" w:themeColor="text1"/>
        </w:rPr>
        <w:t xml:space="preserve"> Elliott Surveying Company</w:t>
      </w:r>
      <w:r w:rsidR="00474F01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Pr="000A1853">
        <w:rPr>
          <w:color w:val="000000" w:themeColor="text1"/>
          <w:u w:color="000000" w:themeColor="text1"/>
        </w:rPr>
        <w:t xml:space="preserve">an instrument operator. </w:t>
      </w:r>
      <w:r>
        <w:rPr>
          <w:color w:val="000000" w:themeColor="text1"/>
          <w:u w:color="000000" w:themeColor="text1"/>
        </w:rPr>
        <w:t>B</w:t>
      </w:r>
      <w:r w:rsidRPr="000A1853">
        <w:rPr>
          <w:color w:val="000000" w:themeColor="text1"/>
          <w:u w:color="000000" w:themeColor="text1"/>
        </w:rPr>
        <w:t xml:space="preserve">y the time he </w:t>
      </w:r>
      <w:r>
        <w:rPr>
          <w:color w:val="000000" w:themeColor="text1"/>
          <w:u w:color="000000" w:themeColor="text1"/>
        </w:rPr>
        <w:t xml:space="preserve">graduated high school and </w:t>
      </w:r>
      <w:r w:rsidRPr="000A1853">
        <w:rPr>
          <w:color w:val="000000" w:themeColor="text1"/>
          <w:u w:color="000000" w:themeColor="text1"/>
        </w:rPr>
        <w:t xml:space="preserve">left </w:t>
      </w:r>
      <w:r>
        <w:rPr>
          <w:color w:val="000000" w:themeColor="text1"/>
          <w:u w:color="000000" w:themeColor="text1"/>
        </w:rPr>
        <w:t xml:space="preserve">the company, he </w:t>
      </w:r>
      <w:r w:rsidR="00BB258D">
        <w:rPr>
          <w:color w:val="000000" w:themeColor="text1"/>
          <w:u w:color="000000" w:themeColor="text1"/>
        </w:rPr>
        <w:t xml:space="preserve">had been trained and promoted to </w:t>
      </w:r>
      <w:r>
        <w:rPr>
          <w:color w:val="000000" w:themeColor="text1"/>
          <w:u w:color="000000" w:themeColor="text1"/>
        </w:rPr>
        <w:t>crew chief and drafter; and</w:t>
      </w:r>
    </w:p>
    <w:p w:rsidR="00140A33" w:rsidRDefault="00140A3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0A33" w:rsidRDefault="00140A3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A1853">
        <w:rPr>
          <w:color w:val="000000" w:themeColor="text1"/>
          <w:u w:color="000000" w:themeColor="text1"/>
        </w:rPr>
        <w:t xml:space="preserve">fter attending the University of South Carolina where he studied engineering, </w:t>
      </w:r>
      <w:r>
        <w:rPr>
          <w:color w:val="000000" w:themeColor="text1"/>
          <w:u w:color="000000" w:themeColor="text1"/>
        </w:rPr>
        <w:t>Mr. Dingle</w:t>
      </w:r>
      <w:r w:rsidRPr="000A1853">
        <w:rPr>
          <w:color w:val="000000" w:themeColor="text1"/>
          <w:u w:color="000000" w:themeColor="text1"/>
        </w:rPr>
        <w:t xml:space="preserve"> received an associate</w:t>
      </w:r>
      <w:r w:rsidR="00484707" w:rsidRPr="00484707">
        <w:rPr>
          <w:color w:val="000000" w:themeColor="text1"/>
          <w:u w:color="000000" w:themeColor="text1"/>
        </w:rPr>
        <w:t>’</w:t>
      </w:r>
      <w:r w:rsidRPr="000A1853">
        <w:rPr>
          <w:color w:val="000000" w:themeColor="text1"/>
          <w:u w:color="000000" w:themeColor="text1"/>
        </w:rPr>
        <w:t>s degree in Civil Engineering Technology/Land Surveying from Midlands Technical College in 1980</w:t>
      </w:r>
      <w:r w:rsidR="000E58DC">
        <w:rPr>
          <w:color w:val="000000" w:themeColor="text1"/>
          <w:u w:color="000000" w:themeColor="text1"/>
        </w:rPr>
        <w:t xml:space="preserve">; and </w:t>
      </w:r>
    </w:p>
    <w:p w:rsidR="00285A78" w:rsidRDefault="00285A78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A78" w:rsidRDefault="00BC623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1982, Henry</w:t>
      </w:r>
      <w:r w:rsidR="00285A78">
        <w:rPr>
          <w:color w:val="000000" w:themeColor="text1"/>
          <w:u w:color="000000" w:themeColor="text1"/>
        </w:rPr>
        <w:t xml:space="preserve"> Dingle went to work for </w:t>
      </w:r>
      <w:r w:rsidR="00285A78" w:rsidRPr="000A1853">
        <w:rPr>
          <w:color w:val="000000" w:themeColor="text1"/>
          <w:u w:color="000000" w:themeColor="text1"/>
        </w:rPr>
        <w:t>B</w:t>
      </w:r>
      <w:r w:rsidR="00285A78">
        <w:rPr>
          <w:color w:val="000000" w:themeColor="text1"/>
          <w:u w:color="000000" w:themeColor="text1"/>
        </w:rPr>
        <w:t>.</w:t>
      </w:r>
      <w:r w:rsidR="00285A78" w:rsidRPr="000A1853">
        <w:rPr>
          <w:color w:val="000000" w:themeColor="text1"/>
          <w:u w:color="000000" w:themeColor="text1"/>
        </w:rPr>
        <w:t>P</w:t>
      </w:r>
      <w:r w:rsidR="00285A78">
        <w:rPr>
          <w:color w:val="000000" w:themeColor="text1"/>
          <w:u w:color="000000" w:themeColor="text1"/>
        </w:rPr>
        <w:t>.</w:t>
      </w:r>
      <w:r w:rsidR="00285A78" w:rsidRPr="000A1853">
        <w:rPr>
          <w:color w:val="000000" w:themeColor="text1"/>
          <w:u w:color="000000" w:themeColor="text1"/>
        </w:rPr>
        <w:t xml:space="preserve"> Barber &amp; Associates in Columbia</w:t>
      </w:r>
      <w:r w:rsidR="00285A78">
        <w:rPr>
          <w:color w:val="000000" w:themeColor="text1"/>
          <w:u w:color="000000" w:themeColor="text1"/>
        </w:rPr>
        <w:t xml:space="preserve"> as a crew chief. He later </w:t>
      </w:r>
      <w:r>
        <w:rPr>
          <w:color w:val="000000" w:themeColor="text1"/>
          <w:u w:color="000000" w:themeColor="text1"/>
        </w:rPr>
        <w:t>obtaine</w:t>
      </w:r>
      <w:r w:rsidR="00285A78">
        <w:rPr>
          <w:color w:val="000000" w:themeColor="text1"/>
          <w:u w:color="000000" w:themeColor="text1"/>
        </w:rPr>
        <w:t>d his surveyors license and was subsequently promoted to Survey Manager. In 2007, he became a principal and an owner</w:t>
      </w:r>
      <w:r w:rsidR="00474F01">
        <w:rPr>
          <w:color w:val="000000" w:themeColor="text1"/>
          <w:u w:color="000000" w:themeColor="text1"/>
        </w:rPr>
        <w:t xml:space="preserve"> in the company</w:t>
      </w:r>
      <w:r w:rsidR="00F67DA7">
        <w:rPr>
          <w:color w:val="000000" w:themeColor="text1"/>
          <w:u w:color="000000" w:themeColor="text1"/>
        </w:rPr>
        <w:t xml:space="preserve"> for which he had worked</w:t>
      </w:r>
      <w:r w:rsidR="00474F01">
        <w:rPr>
          <w:color w:val="000000" w:themeColor="text1"/>
          <w:u w:color="000000" w:themeColor="text1"/>
        </w:rPr>
        <w:t xml:space="preserve"> for over twenty years; and</w:t>
      </w:r>
    </w:p>
    <w:p w:rsidR="00474F01" w:rsidRDefault="00474F01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58DC" w:rsidRDefault="00474F01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6B30">
        <w:rPr>
          <w:color w:val="000000" w:themeColor="text1"/>
          <w:u w:color="000000" w:themeColor="text1"/>
        </w:rPr>
        <w:t>after two company acquisitions, Mr. Din</w:t>
      </w:r>
      <w:r w:rsidR="00BC6233">
        <w:rPr>
          <w:color w:val="000000" w:themeColor="text1"/>
          <w:u w:color="000000" w:themeColor="text1"/>
        </w:rPr>
        <w:t>gle continued his career with the</w:t>
      </w:r>
      <w:r w:rsidR="00A26B30">
        <w:rPr>
          <w:color w:val="000000" w:themeColor="text1"/>
          <w:u w:color="000000" w:themeColor="text1"/>
        </w:rPr>
        <w:t xml:space="preserve"> new company, AECOM, where he gained new </w:t>
      </w:r>
      <w:r w:rsidR="00A26B30">
        <w:rPr>
          <w:color w:val="000000" w:themeColor="text1"/>
          <w:u w:color="000000" w:themeColor="text1"/>
        </w:rPr>
        <w:lastRenderedPageBreak/>
        <w:t>responsibilities. Currently, he is AECOM</w:t>
      </w:r>
      <w:r w:rsidR="00484707" w:rsidRPr="00484707">
        <w:rPr>
          <w:color w:val="000000" w:themeColor="text1"/>
          <w:u w:color="000000" w:themeColor="text1"/>
        </w:rPr>
        <w:t>’</w:t>
      </w:r>
      <w:r w:rsidR="00A26B30">
        <w:rPr>
          <w:color w:val="000000" w:themeColor="text1"/>
          <w:u w:color="000000" w:themeColor="text1"/>
        </w:rPr>
        <w:t xml:space="preserve">s Senior Survey Leader </w:t>
      </w:r>
      <w:r w:rsidR="00B82F00">
        <w:rPr>
          <w:color w:val="000000" w:themeColor="text1"/>
          <w:u w:color="000000" w:themeColor="text1"/>
        </w:rPr>
        <w:t>for the Carolinas and Tennessee; and</w:t>
      </w:r>
    </w:p>
    <w:p w:rsidR="00A26B30" w:rsidRDefault="00A26B30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DB3" w:rsidRDefault="00F55DB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15A83">
        <w:rPr>
          <w:color w:val="000000" w:themeColor="text1"/>
          <w:u w:color="000000" w:themeColor="text1"/>
        </w:rPr>
        <w:t xml:space="preserve">Mr. Dingle </w:t>
      </w:r>
      <w:r w:rsidR="00F15A83">
        <w:t xml:space="preserve">has received a number of honors and awards for his service as a professional land surveyor, including </w:t>
      </w:r>
      <w:r w:rsidR="00CB4F35">
        <w:t xml:space="preserve">the </w:t>
      </w:r>
      <w:r w:rsidR="00F15A83">
        <w:t xml:space="preserve">South Carolina Society of Professional Land Surveyors (SCSPLS) Surveyor of the Year in 2000, </w:t>
      </w:r>
      <w:r w:rsidR="00CB4F35">
        <w:t xml:space="preserve">a </w:t>
      </w:r>
      <w:r w:rsidR="00B938BE">
        <w:t>National Society of Professional Surveyors Presidential Citation, and most recently,</w:t>
      </w:r>
      <w:r w:rsidR="00BC6233">
        <w:t xml:space="preserve"> he</w:t>
      </w:r>
      <w:r w:rsidR="00B938BE">
        <w:t xml:space="preserve"> </w:t>
      </w:r>
      <w:r w:rsidR="00BC6233">
        <w:t>was named the</w:t>
      </w:r>
      <w:r w:rsidR="006C6F60">
        <w:t xml:space="preserve"> recipient of the</w:t>
      </w:r>
      <w:r w:rsidR="00BC6233">
        <w:t xml:space="preserve"> 2019 </w:t>
      </w:r>
      <w:r w:rsidR="00B938BE">
        <w:t>SCSPLS Life Service Award; and</w:t>
      </w:r>
    </w:p>
    <w:p w:rsidR="00CB4F35" w:rsidRDefault="00CB4F35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4F35" w:rsidRDefault="00CB4F35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E316A9">
        <w:t xml:space="preserve"> having served in numerous leadership roles, </w:t>
      </w:r>
      <w:r w:rsidR="009524C5">
        <w:t xml:space="preserve">Mr. </w:t>
      </w:r>
      <w:r>
        <w:t>Dingle is currently serving on the South Carolina State Board of Registration for Pro</w:t>
      </w:r>
      <w:r w:rsidR="00E316A9">
        <w:t>f</w:t>
      </w:r>
      <w:r>
        <w:t>essional Engineers and Surveyors</w:t>
      </w:r>
      <w:r w:rsidR="00E316A9">
        <w:t xml:space="preserve"> as one of two surveyors representing the profession</w:t>
      </w:r>
      <w:r w:rsidR="00FD0A68">
        <w:t xml:space="preserve"> after being appointed by Governor Henry McMaster upon the recommendation from the South Carolina Council of Engineering and Surveying Societies</w:t>
      </w:r>
      <w:r w:rsidR="00E316A9">
        <w:t>; and</w:t>
      </w:r>
    </w:p>
    <w:p w:rsidR="00F15A83" w:rsidRDefault="00F15A83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4C5" w:rsidRDefault="009524C5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6C6F60">
        <w:rPr>
          <w:color w:val="000000" w:themeColor="text1"/>
          <w:u w:color="000000" w:themeColor="text1"/>
        </w:rPr>
        <w:t xml:space="preserve">family </w:t>
      </w:r>
      <w:r>
        <w:rPr>
          <w:color w:val="000000" w:themeColor="text1"/>
          <w:u w:color="000000" w:themeColor="text1"/>
        </w:rPr>
        <w:t>man who</w:t>
      </w:r>
      <w:r w:rsidR="006C6F60">
        <w:rPr>
          <w:color w:val="000000" w:themeColor="text1"/>
          <w:u w:color="000000" w:themeColor="text1"/>
        </w:rPr>
        <w:t xml:space="preserve">se </w:t>
      </w:r>
      <w:r>
        <w:rPr>
          <w:color w:val="000000" w:themeColor="text1"/>
          <w:u w:color="000000" w:themeColor="text1"/>
        </w:rPr>
        <w:t>family</w:t>
      </w:r>
      <w:r w:rsidR="006C6F60">
        <w:rPr>
          <w:color w:val="000000" w:themeColor="text1"/>
          <w:u w:color="000000" w:themeColor="text1"/>
        </w:rPr>
        <w:t xml:space="preserve"> means the world</w:t>
      </w:r>
      <w:r>
        <w:rPr>
          <w:color w:val="000000" w:themeColor="text1"/>
          <w:u w:color="000000" w:themeColor="text1"/>
        </w:rPr>
        <w:t xml:space="preserve">, Henry Dingle </w:t>
      </w:r>
      <w:r w:rsidR="00484707">
        <w:rPr>
          <w:color w:val="000000" w:themeColor="text1"/>
          <w:u w:color="000000" w:themeColor="text1"/>
        </w:rPr>
        <w:t>and his wife of thirty</w:t>
      </w:r>
      <w:r w:rsidR="00484707">
        <w:rPr>
          <w:color w:val="000000" w:themeColor="text1"/>
          <w:u w:color="000000" w:themeColor="text1"/>
        </w:rPr>
        <w:noBreakHyphen/>
        <w:t xml:space="preserve">five </w:t>
      </w:r>
      <w:r w:rsidR="00312C7F">
        <w:rPr>
          <w:color w:val="000000" w:themeColor="text1"/>
          <w:u w:color="000000" w:themeColor="text1"/>
        </w:rPr>
        <w:t>years, Susan Culler Dingle, have two grown children, Kelly Herring of Lexington and Evan Dingle of Nashville, Tennessee, who have each blessed them with a grandchild, Wells Herring and Lila Dingle; and</w:t>
      </w:r>
    </w:p>
    <w:p w:rsidR="00312C7F" w:rsidRDefault="00312C7F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58DC" w:rsidRDefault="002657E6" w:rsidP="0014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="00092C14">
        <w:rPr>
          <w:color w:val="000000" w:themeColor="text1"/>
          <w:u w:color="000000" w:themeColor="text1"/>
        </w:rPr>
        <w:t>Henry</w:t>
      </w:r>
      <w:r>
        <w:rPr>
          <w:color w:val="000000" w:themeColor="text1"/>
          <w:u w:color="000000" w:themeColor="text1"/>
        </w:rPr>
        <w:t xml:space="preserve"> Dingle is a member of St. Andrews Baptist Church, where he has served as Chairman of the Church Council, Chairman of the Board of Deacons, </w:t>
      </w:r>
      <w:r w:rsidR="00092C14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numerous other </w:t>
      </w:r>
      <w:r w:rsidR="00092C14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>committees; and</w:t>
      </w:r>
    </w:p>
    <w:p w:rsidR="00F158AC" w:rsidRDefault="00F158AC" w:rsidP="00A45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30D" w:rsidRDefault="00A4530D" w:rsidP="00A453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House recognizes that the </w:t>
      </w:r>
      <w:r w:rsidRPr="005E7F00">
        <w:rPr>
          <w:color w:val="000000" w:themeColor="text1"/>
          <w:u w:color="000000" w:themeColor="text1"/>
        </w:rPr>
        <w:t>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Henry Dingle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45D1">
        <w:t xml:space="preserve"> the members of the South Carolina House of Representatives, by this resolutions, recognize and honor Henry B. Dingle, </w:t>
      </w:r>
      <w:r w:rsidR="00AE059E">
        <w:t>Jr.</w:t>
      </w:r>
      <w:r w:rsidR="008245D1">
        <w:t>, of Lexington for his many years of dedicated service and outstanding contributions and accomplishments as a professional land surveyor and wish him much continued success and fulfillment in the days ahead.</w:t>
      </w: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72A" w:rsidRDefault="008E77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8245D1">
        <w:t xml:space="preserve"> Henry B. Dingle, </w:t>
      </w:r>
      <w:r w:rsidR="00AE059E">
        <w:t>Jr</w:t>
      </w:r>
      <w:r w:rsidR="008245D1">
        <w:t>.</w:t>
      </w:r>
    </w:p>
    <w:p w:rsidR="000666AA" w:rsidRDefault="00484707" w:rsidP="00655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6CE5" w:rsidRDefault="00DD6CE5" w:rsidP="00DD6CE5">
      <w:pPr>
        <w:suppressAutoHyphens/>
      </w:pPr>
    </w:p>
    <w:sectPr w:rsidR="00DD6CE5" w:rsidSect="00DD6C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233" w:rsidRDefault="00BC6233" w:rsidP="009F0C77">
      <w:r>
        <w:separator/>
      </w:r>
    </w:p>
  </w:endnote>
  <w:endnote w:type="continuationSeparator" w:id="0">
    <w:p w:rsidR="00BC6233" w:rsidRDefault="00BC62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1BD48BB-FB53-44BB-B103-6B0FFB3791C2}"/>
    <w:embedBold r:id="rId2" w:fontKey="{D351938F-6992-4C2B-B980-F037D81711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35CBD2-6160-4B99-8E59-112528F4DE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66737F-D539-4710-A16C-9BDE6A977A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0B28BE-4DB3-4111-8B88-37DE5F16F2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6AA" w:rsidRPr="00DD6CE5" w:rsidRDefault="00DD6CE5" w:rsidP="00DD6C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233" w:rsidRDefault="00BC6233" w:rsidP="009F0C77">
      <w:r>
        <w:separator/>
      </w:r>
    </w:p>
  </w:footnote>
  <w:footnote w:type="continuationSeparator" w:id="0">
    <w:p w:rsidR="00BC6233" w:rsidRDefault="00BC62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6CZ19"/>
    <w:docVar w:name="CoverBillType" w:val="r"/>
    <w:docVar w:name="DocPath" w:val="L:\Council\bills\JN\3046CZ19.DOCX"/>
    <w:docVar w:name="dvBillNumber" w:val="422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8E772A"/>
    <w:rsid w:val="00011869"/>
    <w:rsid w:val="00015CD6"/>
    <w:rsid w:val="000410D6"/>
    <w:rsid w:val="00050D78"/>
    <w:rsid w:val="000666AA"/>
    <w:rsid w:val="00092C14"/>
    <w:rsid w:val="000B2CD9"/>
    <w:rsid w:val="000E0100"/>
    <w:rsid w:val="000E1785"/>
    <w:rsid w:val="000E58DC"/>
    <w:rsid w:val="000F40FA"/>
    <w:rsid w:val="001035F1"/>
    <w:rsid w:val="0010776B"/>
    <w:rsid w:val="00133E66"/>
    <w:rsid w:val="00140A33"/>
    <w:rsid w:val="001435A3"/>
    <w:rsid w:val="00146ED3"/>
    <w:rsid w:val="00151044"/>
    <w:rsid w:val="0015385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7E6"/>
    <w:rsid w:val="00284AAE"/>
    <w:rsid w:val="00285A78"/>
    <w:rsid w:val="002E5912"/>
    <w:rsid w:val="00301B21"/>
    <w:rsid w:val="00312C7F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C10"/>
    <w:rsid w:val="00474F01"/>
    <w:rsid w:val="004809EE"/>
    <w:rsid w:val="00484707"/>
    <w:rsid w:val="00487B4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0F0"/>
    <w:rsid w:val="006913C9"/>
    <w:rsid w:val="0069470D"/>
    <w:rsid w:val="006C6F60"/>
    <w:rsid w:val="006D58AA"/>
    <w:rsid w:val="006E3E23"/>
    <w:rsid w:val="00712B90"/>
    <w:rsid w:val="00734F00"/>
    <w:rsid w:val="007A70AE"/>
    <w:rsid w:val="00817C05"/>
    <w:rsid w:val="008245D1"/>
    <w:rsid w:val="008362E8"/>
    <w:rsid w:val="0085786E"/>
    <w:rsid w:val="0086018A"/>
    <w:rsid w:val="008A1768"/>
    <w:rsid w:val="008A24D7"/>
    <w:rsid w:val="008A489F"/>
    <w:rsid w:val="008E772A"/>
    <w:rsid w:val="008F0082"/>
    <w:rsid w:val="008F0F33"/>
    <w:rsid w:val="008F4429"/>
    <w:rsid w:val="0094021A"/>
    <w:rsid w:val="009524C5"/>
    <w:rsid w:val="009B44AF"/>
    <w:rsid w:val="009C6A0B"/>
    <w:rsid w:val="009F0C77"/>
    <w:rsid w:val="009F4DD1"/>
    <w:rsid w:val="00A02543"/>
    <w:rsid w:val="00A26B30"/>
    <w:rsid w:val="00A41684"/>
    <w:rsid w:val="00A4530D"/>
    <w:rsid w:val="00A64E80"/>
    <w:rsid w:val="00A72BCD"/>
    <w:rsid w:val="00A741D9"/>
    <w:rsid w:val="00A833AB"/>
    <w:rsid w:val="00A9741D"/>
    <w:rsid w:val="00AC34A2"/>
    <w:rsid w:val="00AD1C9A"/>
    <w:rsid w:val="00AD4B17"/>
    <w:rsid w:val="00AE059E"/>
    <w:rsid w:val="00B412D4"/>
    <w:rsid w:val="00B82F00"/>
    <w:rsid w:val="00B938BE"/>
    <w:rsid w:val="00BB258D"/>
    <w:rsid w:val="00BC6233"/>
    <w:rsid w:val="00BE3C22"/>
    <w:rsid w:val="00C0345E"/>
    <w:rsid w:val="00C31C95"/>
    <w:rsid w:val="00C3483A"/>
    <w:rsid w:val="00C74E9D"/>
    <w:rsid w:val="00C826DD"/>
    <w:rsid w:val="00C82FD3"/>
    <w:rsid w:val="00C92819"/>
    <w:rsid w:val="00CB4F35"/>
    <w:rsid w:val="00CC6B7B"/>
    <w:rsid w:val="00CD2089"/>
    <w:rsid w:val="00D73A67"/>
    <w:rsid w:val="00D970A9"/>
    <w:rsid w:val="00DD6CE5"/>
    <w:rsid w:val="00DF3845"/>
    <w:rsid w:val="00E316A9"/>
    <w:rsid w:val="00E41594"/>
    <w:rsid w:val="00E41911"/>
    <w:rsid w:val="00E44B57"/>
    <w:rsid w:val="00E92EEF"/>
    <w:rsid w:val="00EF2368"/>
    <w:rsid w:val="00F158AC"/>
    <w:rsid w:val="00F15A83"/>
    <w:rsid w:val="00F23E7F"/>
    <w:rsid w:val="00F24442"/>
    <w:rsid w:val="00F37CC3"/>
    <w:rsid w:val="00F50AE3"/>
    <w:rsid w:val="00F55DB3"/>
    <w:rsid w:val="00F655B7"/>
    <w:rsid w:val="00F656BA"/>
    <w:rsid w:val="00F67CF1"/>
    <w:rsid w:val="00F67DA7"/>
    <w:rsid w:val="00F728AA"/>
    <w:rsid w:val="00F840F0"/>
    <w:rsid w:val="00FB0D0D"/>
    <w:rsid w:val="00FB43B4"/>
    <w:rsid w:val="00FB6B0B"/>
    <w:rsid w:val="00FD0A68"/>
    <w:rsid w:val="00FE1DE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D4133D-FEFC-4DF5-B578-AC18FFCB3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7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22D0F-DCD6-411A-98B8-9053D3E3D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3</Pages>
  <Words>569</Words>
  <Characters>3004</Characters>
  <Application>Microsoft Office Word</Application>
  <DocSecurity>0</DocSecurity>
  <Lines>87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4224 Text of Previous Version (Mar. 13, 2019) - South Carolina Legislature Online</dc:title>
  <dc:creator>Julie Newboult</dc:creator>
  <cp:lastModifiedBy>S Volk</cp:lastModifiedBy>
  <cp:revision>2</cp:revision>
  <cp:lastPrinted>2019-03-08T20:08:00Z</cp:lastPrinted>
  <dcterms:created xsi:type="dcterms:W3CDTF">2019-03-13T16:26:00Z</dcterms:created>
  <dcterms:modified xsi:type="dcterms:W3CDTF">2019-03-13T16:26:00Z</dcterms:modified>
</cp:coreProperties>
</file>