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931" w:rsidRDefault="006C59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1AE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LOCATED ON HIGHWAY 1 APPROXIMATELY FOUR MILES OUTSIDE THE TOWN OF MCBEE “SERGEANT DARRYL QUICK MEMORIAL BRIDGE” AND ERECT APPROPRIATE MARKERS OR SIGNS AT THIS LOCATION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04BA" w:rsidRDefault="00881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04BA">
        <w:t>the members of the South Carolina General Assembly were deeply saddened to learn of the tragic death of Sergeant Darryl Quick on July 23, 2008, and wish to honor and remember this wonderful husband, father, friend, and deputy; and</w:t>
      </w:r>
    </w:p>
    <w:p w:rsidR="00FF04BA"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4BA"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Brooklyn, New York, Sergeant Quick was born on December 12, 1965; and</w:t>
      </w:r>
    </w:p>
    <w:p w:rsidR="00FF04BA"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4BA"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veteran of the United States Army, he served for six years until he was honorably discharged; and </w:t>
      </w:r>
    </w:p>
    <w:p w:rsidR="00FF04BA"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CB"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Quick began his career as a correctional officer at Evans Correctional Center in Bennettsville</w:t>
      </w:r>
      <w:r w:rsidR="000971CB">
        <w:t>,</w:t>
      </w:r>
      <w:r>
        <w:t xml:space="preserve"> w</w:t>
      </w:r>
      <w:r w:rsidR="000971CB">
        <w:t>here he served for three years. He later transferred to Morrison Correctional Institute in North Carolina, where he served for five year</w:t>
      </w:r>
      <w:r w:rsidR="008B7742">
        <w:t>s</w:t>
      </w:r>
      <w:r w:rsidR="000971CB">
        <w:t xml:space="preserve">; and </w:t>
      </w:r>
    </w:p>
    <w:p w:rsidR="000971CB" w:rsidRDefault="000971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CB" w:rsidRDefault="000971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Quick also served as a police officer with the Chesterfield Police Department followed by a stint as deputy sheriff with the Chesterfield County Sheriff</w:t>
      </w:r>
      <w:r w:rsidR="00266EFA" w:rsidRPr="00266EFA">
        <w:t>’</w:t>
      </w:r>
      <w:r>
        <w:t>s Office; and</w:t>
      </w:r>
    </w:p>
    <w:p w:rsidR="000971CB" w:rsidRDefault="000971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CB" w:rsidRDefault="000971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devout Christian, Sergeant Quick was a member of the Outreach for Christ Missionary Baptist Church in the Cash community where he served as a deacon and president of the Usher Board; and</w:t>
      </w:r>
    </w:p>
    <w:p w:rsidR="000971CB" w:rsidRDefault="000971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CB" w:rsidRDefault="000971CB"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an active leader in his community, he was a loyal member of the Davis Temple Lodge #481. Sergeant Quick distinguished himself as Past Master </w:t>
      </w:r>
      <w:r w:rsidR="008B7742">
        <w:t xml:space="preserve">of </w:t>
      </w:r>
      <w:r>
        <w:t>Davis Temple Lodge #481, High Priest</w:t>
      </w:r>
      <w:r w:rsidR="008B7742">
        <w:t xml:space="preserve"> for</w:t>
      </w:r>
      <w:r>
        <w:t xml:space="preserve"> Emmanuel Chapter #13 H.R.A.M., Commander</w:t>
      </w:r>
      <w:r w:rsidR="00266EFA">
        <w:noBreakHyphen/>
      </w:r>
      <w:r>
        <w:t>in</w:t>
      </w:r>
      <w:r w:rsidR="00266EFA">
        <w:noBreakHyphen/>
      </w:r>
      <w:r>
        <w:t xml:space="preserve">Chief </w:t>
      </w:r>
      <w:r w:rsidR="008B7742">
        <w:t xml:space="preserve">at </w:t>
      </w:r>
      <w:r>
        <w:t>Booker T. Washington Consistory #225, Generalissimo</w:t>
      </w:r>
      <w:r w:rsidR="00266EFA">
        <w:noBreakHyphen/>
      </w:r>
      <w:r>
        <w:t>Willie Brown Commandery #15, Oriental Guide</w:t>
      </w:r>
      <w:r w:rsidR="00266EFA">
        <w:noBreakHyphen/>
      </w:r>
      <w:r>
        <w:t>Al Bahr Temple #178, Grand Inspector General 330, and last degree, United Supreme Council, A.A.S.R. Southern Jurisdiction; and</w:t>
      </w:r>
    </w:p>
    <w:p w:rsidR="000971CB" w:rsidRDefault="000971CB"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CB" w:rsidRDefault="000971CB"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Quick is surviv</w:t>
      </w:r>
      <w:r w:rsidR="004078EA">
        <w:t xml:space="preserve">ed by his wife, Michelle Quick, </w:t>
      </w:r>
      <w:r>
        <w:t>three sons, D. J. Quick, Kevin Jefferson, and Darrell Wright</w:t>
      </w:r>
      <w:r w:rsidR="00266EFA">
        <w:noBreakHyphen/>
      </w:r>
      <w:r>
        <w:t>Quick</w:t>
      </w:r>
      <w:r w:rsidR="004078EA">
        <w:t xml:space="preserve">, one daughter, Brittany Quick, </w:t>
      </w:r>
      <w:r>
        <w:t>and many friends and colleagues; and</w:t>
      </w:r>
    </w:p>
    <w:p w:rsidR="000971CB" w:rsidRDefault="000971CB"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EE" w:rsidRDefault="000971CB"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pay tribute to the life and service of this son of South Carolina by naming the bridge on which he tragically lost his life</w:t>
      </w:r>
      <w:r>
        <w:rPr>
          <w:color w:val="000000" w:themeColor="text1"/>
          <w:szCs w:val="28"/>
          <w:u w:color="000000" w:themeColor="text1"/>
        </w:rPr>
        <w:t xml:space="preserve"> </w:t>
      </w:r>
      <w:r>
        <w:t>in his honor.  Now, therefore,</w:t>
      </w:r>
    </w:p>
    <w:p w:rsidR="00881AEE" w:rsidRDefault="00881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EE" w:rsidRDefault="00881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81AEE" w:rsidRDefault="00881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8EA" w:rsidRDefault="004078EA" w:rsidP="00407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266EFA">
        <w:t xml:space="preserve">South Carolina </w:t>
      </w:r>
      <w:r>
        <w:t xml:space="preserve">General Assembly, by this resolution, request the Department of Transportation name the bridge </w:t>
      </w:r>
      <w:r>
        <w:rPr>
          <w:color w:val="000000" w:themeColor="text1"/>
          <w:u w:color="000000" w:themeColor="text1"/>
        </w:rPr>
        <w:t xml:space="preserve">located on Highway 1 approximately four miles outside of the Town of McBee </w:t>
      </w:r>
      <w:r>
        <w:t>“Sergeant Darryl Quick Memorial Bridge” and erect appropriate markers or signs</w:t>
      </w:r>
      <w:r w:rsidR="008B7742">
        <w:t xml:space="preserve"> at this location containing this</w:t>
      </w:r>
      <w:r>
        <w:t xml:space="preserve"> designation.</w:t>
      </w:r>
    </w:p>
    <w:p w:rsidR="004078EA" w:rsidRDefault="004078EA" w:rsidP="00407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EE" w:rsidRDefault="004078EA" w:rsidP="00407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 and the family of Sergeant Darryl Quick.</w:t>
      </w:r>
    </w:p>
    <w:p w:rsidR="005827AA" w:rsidRDefault="00266E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5931" w:rsidRDefault="006C5931" w:rsidP="006C5931">
      <w:pPr>
        <w:suppressAutoHyphens/>
      </w:pPr>
    </w:p>
    <w:sectPr w:rsidR="006C5931" w:rsidSect="006C59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1CB" w:rsidRDefault="000971CB" w:rsidP="009F0C77">
      <w:r>
        <w:separator/>
      </w:r>
    </w:p>
  </w:endnote>
  <w:endnote w:type="continuationSeparator" w:id="0">
    <w:p w:rsidR="000971CB" w:rsidRDefault="000971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75D60C-16EF-4C42-93DC-81FD03937F44}"/>
    <w:embedBold r:id="rId2" w:fontKey="{0B4E6456-C216-4552-A896-74DD494E7D90}"/>
  </w:font>
  <w:font w:name="Calibri">
    <w:panose1 w:val="020F0502020204030204"/>
    <w:charset w:val="00"/>
    <w:family w:val="swiss"/>
    <w:pitch w:val="variable"/>
    <w:sig w:usb0="E00002FF" w:usb1="4000ACFF" w:usb2="00000001" w:usb3="00000000" w:csb0="0000019F" w:csb1="00000000"/>
    <w:embedRegular r:id="rId3" w:fontKey="{EDE7ABDB-053F-46D5-9683-00B32EAA9DAF}"/>
  </w:font>
  <w:font w:name="Segoe UI">
    <w:panose1 w:val="020B0502040204020203"/>
    <w:charset w:val="00"/>
    <w:family w:val="swiss"/>
    <w:pitch w:val="variable"/>
    <w:sig w:usb0="E10022FF" w:usb1="C000E47F" w:usb2="00000029" w:usb3="00000000" w:csb0="000001DF" w:csb1="00000000"/>
    <w:embedRegular r:id="rId4" w:fontKey="{4885F150-FE87-418C-B837-0206AFA15D96}"/>
  </w:font>
  <w:font w:name="Cambria">
    <w:panose1 w:val="02040503050406030204"/>
    <w:charset w:val="00"/>
    <w:family w:val="roman"/>
    <w:pitch w:val="variable"/>
    <w:sig w:usb0="E00002FF" w:usb1="400004FF" w:usb2="00000000" w:usb3="00000000" w:csb0="0000019F" w:csb1="00000000"/>
    <w:embedRegular r:id="rId5" w:fontKey="{01ABFB90-A651-430F-9FA2-5E44017F4D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7AA" w:rsidRPr="006C5931" w:rsidRDefault="006C5931" w:rsidP="006C5931">
    <w:pPr>
      <w:pStyle w:val="Footer"/>
      <w:tabs>
        <w:tab w:val="clear" w:pos="4680"/>
        <w:tab w:val="clear" w:pos="9360"/>
        <w:tab w:val="center" w:pos="2995"/>
      </w:tabs>
      <w:spacing w:before="120"/>
    </w:pPr>
    <w:r>
      <w:t>[4235]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1CB" w:rsidRDefault="000971CB" w:rsidP="009F0C77">
      <w:r>
        <w:separator/>
      </w:r>
    </w:p>
  </w:footnote>
  <w:footnote w:type="continuationSeparator" w:id="0">
    <w:p w:rsidR="000971CB" w:rsidRDefault="000971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6CM19"/>
    <w:docVar w:name="CoverBillType" w:val="c"/>
    <w:docVar w:name="DocPath" w:val="L:\Council\bills\GT\5686CM19.DOCX"/>
    <w:docVar w:name="dvBillNumber" w:val="4235"/>
    <w:docVar w:name="dvBillNumberPrefix" w:val="H. "/>
    <w:docVar w:name="dvOriginalBody" w:val="House"/>
    <w:docVar w:name="dvSteno" w:val="GT"/>
    <w:docVar w:name="NameofBody" w:val="h"/>
    <w:docVar w:name="vGroup2" w:val="Council"/>
  </w:docVars>
  <w:rsids>
    <w:rsidRoot w:val="00881AEE"/>
    <w:rsid w:val="00011869"/>
    <w:rsid w:val="00015CD6"/>
    <w:rsid w:val="000971C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EFA"/>
    <w:rsid w:val="00284AAE"/>
    <w:rsid w:val="002E5912"/>
    <w:rsid w:val="00301B21"/>
    <w:rsid w:val="00325348"/>
    <w:rsid w:val="0032732C"/>
    <w:rsid w:val="00336AD0"/>
    <w:rsid w:val="0037079A"/>
    <w:rsid w:val="003C4DAB"/>
    <w:rsid w:val="003D01E8"/>
    <w:rsid w:val="003E5288"/>
    <w:rsid w:val="003F6D79"/>
    <w:rsid w:val="004078EA"/>
    <w:rsid w:val="0041760A"/>
    <w:rsid w:val="00417C01"/>
    <w:rsid w:val="004403BD"/>
    <w:rsid w:val="00461441"/>
    <w:rsid w:val="004809EE"/>
    <w:rsid w:val="004E7D54"/>
    <w:rsid w:val="005273C6"/>
    <w:rsid w:val="00530A69"/>
    <w:rsid w:val="00545593"/>
    <w:rsid w:val="00556EBF"/>
    <w:rsid w:val="00577C6C"/>
    <w:rsid w:val="005827AA"/>
    <w:rsid w:val="005A62FE"/>
    <w:rsid w:val="005C2FE2"/>
    <w:rsid w:val="005E2BC9"/>
    <w:rsid w:val="00605102"/>
    <w:rsid w:val="006215AA"/>
    <w:rsid w:val="006913C9"/>
    <w:rsid w:val="0069470D"/>
    <w:rsid w:val="006C5931"/>
    <w:rsid w:val="006D58AA"/>
    <w:rsid w:val="00734F00"/>
    <w:rsid w:val="007A70AE"/>
    <w:rsid w:val="008362E8"/>
    <w:rsid w:val="0085786E"/>
    <w:rsid w:val="00881AEE"/>
    <w:rsid w:val="008A1768"/>
    <w:rsid w:val="008A489F"/>
    <w:rsid w:val="008B7742"/>
    <w:rsid w:val="008F0F33"/>
    <w:rsid w:val="008F4429"/>
    <w:rsid w:val="0094021A"/>
    <w:rsid w:val="0097360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2DF7"/>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04B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0F08E1-ABD4-4323-8332-43454638F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2D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D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4ACFA-2672-4E07-8B8D-B05C346C4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2</Pages>
  <Words>438</Words>
  <Characters>2352</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4235 Text of Previous Version (Mar. 13, 2019) - South Carolina Legislature Online</dc:title>
  <dc:creator>Gwen Thurmond</dc:creator>
  <cp:lastModifiedBy>S Volk</cp:lastModifiedBy>
  <cp:revision>2</cp:revision>
  <cp:lastPrinted>2019-03-07T21:10:00Z</cp:lastPrinted>
  <dcterms:created xsi:type="dcterms:W3CDTF">2019-03-13T16:05:00Z</dcterms:created>
  <dcterms:modified xsi:type="dcterms:W3CDTF">2019-03-13T16:05:00Z</dcterms:modified>
</cp:coreProperties>
</file>