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2F3" w:rsidRDefault="006D12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1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54C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THE TIMKEN COMPANY</w:t>
      </w:r>
      <w:r w:rsidRPr="00F4382E">
        <w:t>’</w:t>
      </w:r>
      <w:r>
        <w:t>S HONEA PATH PLANT AT THE CELEBRATION OF ITS FIFTIETH ANNIVERSARY, TO CONGRATULATE THE PLANT ON A HALF</w:t>
      </w:r>
      <w:r>
        <w:noBreakHyphen/>
        <w:t>CENTURY OF OUTSTANDING ENTREPRENEURIAL ENDEAVORS, AND TO EXTEND BEST WISHES FOR CONTINUED SUCCESS IN THE YEARS TO COME.</w:t>
      </w: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is pleased to learn that the Timken Company</w:t>
      </w:r>
      <w:r w:rsidRPr="00F4382E">
        <w:t>’</w:t>
      </w:r>
      <w:r>
        <w:t>s Honea Path plant is celebrating its half</w:t>
      </w:r>
      <w:r>
        <w:noBreakHyphen/>
        <w:t>century anniversary in 2019; and</w:t>
      </w: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7655A">
        <w:rPr>
          <w:color w:val="000000" w:themeColor="text1"/>
          <w:u w:color="000000" w:themeColor="text1"/>
        </w:rPr>
        <w:t>he Timken Company designs a growing portfolio of engineered bearings and</w:t>
      </w:r>
      <w:r>
        <w:rPr>
          <w:color w:val="000000" w:themeColor="text1"/>
          <w:u w:color="000000" w:themeColor="text1"/>
        </w:rPr>
        <w:t xml:space="preserve"> power </w:t>
      </w:r>
      <w:r w:rsidRPr="0057655A">
        <w:rPr>
          <w:color w:val="000000" w:themeColor="text1"/>
          <w:u w:color="000000" w:themeColor="text1"/>
        </w:rPr>
        <w:t xml:space="preserve">transmission products. With more than a century of knowledge and innovation, </w:t>
      </w:r>
      <w:r>
        <w:rPr>
          <w:color w:val="000000" w:themeColor="text1"/>
          <w:u w:color="000000" w:themeColor="text1"/>
        </w:rPr>
        <w:t>the company</w:t>
      </w:r>
      <w:r w:rsidRPr="0057655A">
        <w:rPr>
          <w:color w:val="000000" w:themeColor="text1"/>
          <w:u w:color="000000" w:themeColor="text1"/>
        </w:rPr>
        <w:t xml:space="preserve"> continuously improve</w:t>
      </w:r>
      <w:r>
        <w:rPr>
          <w:color w:val="000000" w:themeColor="text1"/>
          <w:u w:color="000000" w:themeColor="text1"/>
        </w:rPr>
        <w:t>s</w:t>
      </w:r>
      <w:r w:rsidRPr="0057655A">
        <w:rPr>
          <w:color w:val="000000" w:themeColor="text1"/>
          <w:u w:color="000000" w:themeColor="text1"/>
        </w:rPr>
        <w:t xml:space="preserve"> the reliability and efficiency of global machinery and equipment to move the world forward. Timken posted $3.6 billion </w:t>
      </w:r>
      <w:r>
        <w:rPr>
          <w:color w:val="000000" w:themeColor="text1"/>
          <w:u w:color="000000" w:themeColor="text1"/>
        </w:rPr>
        <w:t xml:space="preserve">dollars </w:t>
      </w:r>
      <w:r w:rsidRPr="0057655A">
        <w:rPr>
          <w:color w:val="000000" w:themeColor="text1"/>
          <w:u w:color="000000" w:themeColor="text1"/>
        </w:rPr>
        <w:t xml:space="preserve">in sales in 2018 and employs </w:t>
      </w:r>
      <w:r>
        <w:rPr>
          <w:color w:val="000000" w:themeColor="text1"/>
          <w:u w:color="000000" w:themeColor="text1"/>
        </w:rPr>
        <w:t>over</w:t>
      </w:r>
      <w:r w:rsidRPr="005765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eighteen thousand</w:t>
      </w:r>
      <w:r w:rsidRPr="0057655A">
        <w:rPr>
          <w:color w:val="000000" w:themeColor="text1"/>
          <w:u w:color="000000" w:themeColor="text1"/>
        </w:rPr>
        <w:t xml:space="preserve"> people globally, operating from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five</w:t>
      </w:r>
      <w:r w:rsidRPr="0057655A">
        <w:rPr>
          <w:color w:val="000000" w:themeColor="text1"/>
          <w:u w:color="000000" w:themeColor="text1"/>
        </w:rPr>
        <w:t xml:space="preserve"> countries. </w:t>
      </w:r>
      <w:r>
        <w:rPr>
          <w:color w:val="000000" w:themeColor="text1"/>
          <w:u w:color="000000" w:themeColor="text1"/>
        </w:rPr>
        <w:t xml:space="preserve">This </w:t>
      </w:r>
      <w:r w:rsidRPr="0057655A">
        <w:rPr>
          <w:color w:val="000000" w:themeColor="text1"/>
          <w:u w:color="000000" w:themeColor="text1"/>
        </w:rPr>
        <w:t>world</w:t>
      </w:r>
      <w:r>
        <w:rPr>
          <w:color w:val="000000" w:themeColor="text1"/>
          <w:u w:color="000000" w:themeColor="text1"/>
        </w:rPr>
        <w:noBreakHyphen/>
      </w:r>
      <w:r w:rsidRPr="0057655A">
        <w:rPr>
          <w:color w:val="000000" w:themeColor="text1"/>
          <w:u w:color="000000" w:themeColor="text1"/>
        </w:rPr>
        <w:t>leading manufacturer of bearings and mechanical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>power transmission products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>continuously improv</w:t>
      </w:r>
      <w:r>
        <w:rPr>
          <w:color w:val="000000" w:themeColor="text1"/>
          <w:u w:color="000000" w:themeColor="text1"/>
        </w:rPr>
        <w:t>es</w:t>
      </w:r>
      <w:r w:rsidRPr="0057655A">
        <w:rPr>
          <w:color w:val="000000" w:themeColor="text1"/>
          <w:u w:color="000000" w:themeColor="text1"/>
        </w:rPr>
        <w:t xml:space="preserve"> its portfolio and related services to make global industries stronger</w:t>
      </w:r>
      <w:r>
        <w:rPr>
          <w:color w:val="000000" w:themeColor="text1"/>
          <w:u w:color="000000" w:themeColor="text1"/>
        </w:rPr>
        <w:t>; and</w:t>
      </w: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7655A">
        <w:rPr>
          <w:color w:val="000000" w:themeColor="text1"/>
          <w:u w:color="000000" w:themeColor="text1"/>
        </w:rPr>
        <w:t>he Timken Company</w:t>
      </w:r>
      <w:r w:rsidRPr="00F4382E">
        <w:rPr>
          <w:color w:val="000000" w:themeColor="text1"/>
          <w:u w:color="000000" w:themeColor="text1"/>
        </w:rPr>
        <w:t>’</w:t>
      </w:r>
      <w:r w:rsidRPr="0057655A">
        <w:rPr>
          <w:color w:val="000000" w:themeColor="text1"/>
          <w:u w:color="000000" w:themeColor="text1"/>
        </w:rPr>
        <w:t>s Honea Path bearing plant provides tapered roller bearings and has expertise in grinding, match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>bearing assembly</w:t>
      </w:r>
      <w:r>
        <w:rPr>
          <w:color w:val="000000" w:themeColor="text1"/>
          <w:u w:color="000000" w:themeColor="text1"/>
        </w:rPr>
        <w:t>,</w:t>
      </w:r>
      <w:r w:rsidRPr="0057655A">
        <w:rPr>
          <w:color w:val="000000" w:themeColor="text1"/>
          <w:u w:color="000000" w:themeColor="text1"/>
        </w:rPr>
        <w:t xml:space="preserve"> and engineered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>surfaces technology. The Torrington Company built the plant in 1969 to produce precision pins and shafts</w:t>
      </w:r>
      <w:r>
        <w:rPr>
          <w:color w:val="000000" w:themeColor="text1"/>
          <w:u w:color="000000" w:themeColor="text1"/>
        </w:rPr>
        <w:t>, and t</w:t>
      </w:r>
      <w:r w:rsidRPr="0057655A">
        <w:rPr>
          <w:color w:val="000000" w:themeColor="text1"/>
          <w:u w:color="000000" w:themeColor="text1"/>
        </w:rPr>
        <w:t xml:space="preserve">he Timken </w:t>
      </w:r>
      <w:r>
        <w:rPr>
          <w:color w:val="000000" w:themeColor="text1"/>
          <w:u w:color="000000" w:themeColor="text1"/>
        </w:rPr>
        <w:t>C</w:t>
      </w:r>
      <w:r w:rsidRPr="0057655A">
        <w:rPr>
          <w:color w:val="000000" w:themeColor="text1"/>
          <w:u w:color="000000" w:themeColor="text1"/>
        </w:rPr>
        <w:t>ompany purchased th</w:t>
      </w:r>
      <w:r>
        <w:rPr>
          <w:color w:val="000000" w:themeColor="text1"/>
          <w:u w:color="000000" w:themeColor="text1"/>
        </w:rPr>
        <w:t>is</w:t>
      </w:r>
      <w:r w:rsidRPr="0057655A">
        <w:rPr>
          <w:color w:val="000000" w:themeColor="text1"/>
          <w:u w:color="000000" w:themeColor="text1"/>
        </w:rPr>
        <w:t xml:space="preserve"> facility in 2003.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 xml:space="preserve">Since then, </w:t>
      </w:r>
      <w:r>
        <w:rPr>
          <w:color w:val="000000" w:themeColor="text1"/>
          <w:u w:color="000000" w:themeColor="text1"/>
        </w:rPr>
        <w:t>t</w:t>
      </w:r>
      <w:r w:rsidRPr="0057655A">
        <w:rPr>
          <w:color w:val="000000" w:themeColor="text1"/>
          <w:u w:color="000000" w:themeColor="text1"/>
        </w:rPr>
        <w:t xml:space="preserve">he Honea Path </w:t>
      </w:r>
      <w:r>
        <w:rPr>
          <w:color w:val="000000" w:themeColor="text1"/>
          <w:u w:color="000000" w:themeColor="text1"/>
        </w:rPr>
        <w:t>p</w:t>
      </w:r>
      <w:r w:rsidRPr="0057655A">
        <w:rPr>
          <w:color w:val="000000" w:themeColor="text1"/>
          <w:u w:color="000000" w:themeColor="text1"/>
        </w:rPr>
        <w:t xml:space="preserve">lant has transformed into a diverse manufacturing operation </w:t>
      </w:r>
      <w:r>
        <w:rPr>
          <w:color w:val="000000" w:themeColor="text1"/>
          <w:u w:color="000000" w:themeColor="text1"/>
        </w:rPr>
        <w:t>that offers</w:t>
      </w:r>
      <w:r w:rsidRPr="0057655A">
        <w:rPr>
          <w:color w:val="000000" w:themeColor="text1"/>
          <w:u w:color="000000" w:themeColor="text1"/>
        </w:rPr>
        <w:t xml:space="preserve"> a range of products and services valued by customers located </w:t>
      </w:r>
      <w:r>
        <w:rPr>
          <w:color w:val="000000" w:themeColor="text1"/>
          <w:u w:color="000000" w:themeColor="text1"/>
        </w:rPr>
        <w:t>around</w:t>
      </w:r>
      <w:r w:rsidRPr="0057655A">
        <w:rPr>
          <w:color w:val="000000" w:themeColor="text1"/>
          <w:u w:color="000000" w:themeColor="text1"/>
        </w:rPr>
        <w:t xml:space="preserve"> the globe.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 xml:space="preserve">The company currently employs </w:t>
      </w:r>
      <w:r>
        <w:rPr>
          <w:color w:val="000000" w:themeColor="text1"/>
          <w:u w:color="000000" w:themeColor="text1"/>
        </w:rPr>
        <w:t>more than</w:t>
      </w:r>
      <w:r w:rsidRPr="005765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three hundred</w:t>
      </w:r>
      <w:r w:rsidRPr="0057655A">
        <w:rPr>
          <w:color w:val="000000" w:themeColor="text1"/>
          <w:u w:color="000000" w:themeColor="text1"/>
        </w:rPr>
        <w:t xml:space="preserve"> associates</w:t>
      </w:r>
      <w:r>
        <w:rPr>
          <w:color w:val="000000" w:themeColor="text1"/>
          <w:u w:color="000000" w:themeColor="text1"/>
        </w:rPr>
        <w:t>; and</w:t>
      </w: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57655A">
        <w:rPr>
          <w:color w:val="000000" w:themeColor="text1"/>
          <w:u w:color="000000" w:themeColor="text1"/>
        </w:rPr>
        <w:t xml:space="preserve">through </w:t>
      </w:r>
      <w:r>
        <w:rPr>
          <w:color w:val="000000" w:themeColor="text1"/>
          <w:u w:color="000000" w:themeColor="text1"/>
        </w:rPr>
        <w:t>t</w:t>
      </w:r>
      <w:r w:rsidRPr="0057655A">
        <w:rPr>
          <w:color w:val="000000" w:themeColor="text1"/>
          <w:u w:color="000000" w:themeColor="text1"/>
        </w:rPr>
        <w:t xml:space="preserve">he Timken Foundation and </w:t>
      </w:r>
      <w:r>
        <w:rPr>
          <w:color w:val="000000" w:themeColor="text1"/>
          <w:u w:color="000000" w:themeColor="text1"/>
        </w:rPr>
        <w:t>t</w:t>
      </w:r>
      <w:r w:rsidRPr="0057655A">
        <w:rPr>
          <w:color w:val="000000" w:themeColor="text1"/>
          <w:u w:color="000000" w:themeColor="text1"/>
        </w:rPr>
        <w:t>he Timken Company</w:t>
      </w:r>
      <w:r w:rsidRPr="00F4382E">
        <w:rPr>
          <w:color w:val="000000" w:themeColor="text1"/>
          <w:u w:color="000000" w:themeColor="text1"/>
        </w:rPr>
        <w:t>’</w:t>
      </w:r>
      <w:r w:rsidRPr="0057655A">
        <w:rPr>
          <w:color w:val="000000" w:themeColor="text1"/>
          <w:u w:color="000000" w:themeColor="text1"/>
        </w:rPr>
        <w:t xml:space="preserve">s charitable trust, </w:t>
      </w:r>
      <w:r>
        <w:rPr>
          <w:color w:val="000000" w:themeColor="text1"/>
          <w:u w:color="000000" w:themeColor="text1"/>
        </w:rPr>
        <w:t>t</w:t>
      </w:r>
      <w:r w:rsidRPr="0057655A">
        <w:rPr>
          <w:color w:val="000000" w:themeColor="text1"/>
          <w:u w:color="000000" w:themeColor="text1"/>
        </w:rPr>
        <w:t xml:space="preserve">he Honea Path </w:t>
      </w:r>
      <w:r>
        <w:rPr>
          <w:color w:val="000000" w:themeColor="text1"/>
          <w:u w:color="000000" w:themeColor="text1"/>
        </w:rPr>
        <w:t>p</w:t>
      </w:r>
      <w:r w:rsidRPr="0057655A">
        <w:rPr>
          <w:color w:val="000000" w:themeColor="text1"/>
          <w:u w:color="000000" w:themeColor="text1"/>
        </w:rPr>
        <w:t xml:space="preserve">lant has served </w:t>
      </w:r>
      <w:r>
        <w:rPr>
          <w:color w:val="000000" w:themeColor="text1"/>
          <w:u w:color="000000" w:themeColor="text1"/>
        </w:rPr>
        <w:t>its</w:t>
      </w:r>
      <w:r w:rsidRPr="0057655A">
        <w:rPr>
          <w:color w:val="000000" w:themeColor="text1"/>
          <w:u w:color="000000" w:themeColor="text1"/>
        </w:rPr>
        <w:t xml:space="preserve"> surrounding communities with charitable giving that has surpassed a million dollars over the past </w:t>
      </w:r>
      <w:r>
        <w:rPr>
          <w:color w:val="000000" w:themeColor="text1"/>
          <w:u w:color="000000" w:themeColor="text1"/>
        </w:rPr>
        <w:t xml:space="preserve">ten </w:t>
      </w:r>
      <w:r w:rsidRPr="0057655A">
        <w:rPr>
          <w:color w:val="000000" w:themeColor="text1"/>
          <w:u w:color="000000" w:themeColor="text1"/>
        </w:rPr>
        <w:t>years.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 xml:space="preserve">Locally, organizations such as Habitat for Humanity of Anderson County, </w:t>
      </w:r>
      <w:r>
        <w:rPr>
          <w:color w:val="000000" w:themeColor="text1"/>
          <w:u w:color="000000" w:themeColor="text1"/>
        </w:rPr>
        <w:t xml:space="preserve">the </w:t>
      </w:r>
      <w:r w:rsidRPr="0057655A">
        <w:rPr>
          <w:color w:val="000000" w:themeColor="text1"/>
          <w:u w:color="000000" w:themeColor="text1"/>
        </w:rPr>
        <w:t xml:space="preserve">City of Belton, </w:t>
      </w:r>
      <w:r>
        <w:rPr>
          <w:color w:val="000000" w:themeColor="text1"/>
          <w:u w:color="000000" w:themeColor="text1"/>
        </w:rPr>
        <w:t xml:space="preserve">the </w:t>
      </w:r>
      <w:r w:rsidRPr="0057655A">
        <w:rPr>
          <w:color w:val="000000" w:themeColor="text1"/>
          <w:u w:color="000000" w:themeColor="text1"/>
        </w:rPr>
        <w:t>City of Honea Path,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>local fire departments,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 xml:space="preserve">Golden Harvest, </w:t>
      </w:r>
      <w:r>
        <w:rPr>
          <w:color w:val="000000" w:themeColor="text1"/>
          <w:u w:color="000000" w:themeColor="text1"/>
        </w:rPr>
        <w:t xml:space="preserve">the </w:t>
      </w:r>
      <w:r w:rsidRPr="0057655A">
        <w:rPr>
          <w:color w:val="000000" w:themeColor="text1"/>
          <w:u w:color="000000" w:themeColor="text1"/>
        </w:rPr>
        <w:t>Anderson Museum</w:t>
      </w:r>
      <w:r>
        <w:rPr>
          <w:color w:val="000000" w:themeColor="text1"/>
          <w:u w:color="000000" w:themeColor="text1"/>
        </w:rPr>
        <w:t>,</w:t>
      </w:r>
      <w:r w:rsidRPr="0057655A">
        <w:rPr>
          <w:color w:val="000000" w:themeColor="text1"/>
          <w:u w:color="000000" w:themeColor="text1"/>
        </w:rPr>
        <w:t xml:space="preserve"> and many other charities have partnered with the Honea Path </w:t>
      </w:r>
      <w:r>
        <w:rPr>
          <w:color w:val="000000" w:themeColor="text1"/>
          <w:u w:color="000000" w:themeColor="text1"/>
        </w:rPr>
        <w:t>p</w:t>
      </w:r>
      <w:r w:rsidRPr="0057655A">
        <w:rPr>
          <w:color w:val="000000" w:themeColor="text1"/>
          <w:u w:color="000000" w:themeColor="text1"/>
        </w:rPr>
        <w:t>lant to better serve local communities</w:t>
      </w:r>
      <w:r>
        <w:rPr>
          <w:color w:val="000000" w:themeColor="text1"/>
          <w:u w:color="000000" w:themeColor="text1"/>
        </w:rPr>
        <w:t>; and</w:t>
      </w: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commemorate its fifty</w:t>
      </w:r>
      <w:r>
        <w:rPr>
          <w:color w:val="000000" w:themeColor="text1"/>
          <w:u w:color="000000" w:themeColor="text1"/>
        </w:rPr>
        <w:noBreakHyphen/>
        <w:t xml:space="preserve">year milestone, the plant </w:t>
      </w:r>
      <w:r w:rsidRPr="00EC2C70">
        <w:rPr>
          <w:color w:val="000000" w:themeColor="text1"/>
          <w:u w:color="000000" w:themeColor="text1"/>
        </w:rPr>
        <w:t xml:space="preserve">will </w:t>
      </w:r>
      <w:r>
        <w:rPr>
          <w:color w:val="000000" w:themeColor="text1"/>
          <w:u w:color="000000" w:themeColor="text1"/>
        </w:rPr>
        <w:t>host an anniversary celebration on June 8, 2019; and</w:t>
      </w: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appreciative of its contributions to the prosperity of the Palmetto State, the House is delighted to salute the Timken Company</w:t>
      </w:r>
      <w:r w:rsidRPr="00F4382E">
        <w:t>’</w:t>
      </w:r>
      <w:r>
        <w:t>s Honea Path plant on fifty years of excellence in serving the citizens of South Carolina and beyond. Now, therefore,</w:t>
      </w: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Pr="00CA268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members of the South Carolina </w:t>
      </w:r>
      <w:r>
        <w:t>House of Representatives, by</w:t>
      </w:r>
      <w:r>
        <w:rPr>
          <w:color w:val="000000" w:themeColor="text1"/>
        </w:rPr>
        <w:t xml:space="preserve"> this resolution, </w:t>
      </w:r>
      <w:r>
        <w:t>honor the Timken Company</w:t>
      </w:r>
      <w:r w:rsidRPr="00F4382E">
        <w:t>’</w:t>
      </w:r>
      <w:r>
        <w:t>s Honea Path plant at the celebration of its fiftieth anniversary, congratulate the plant on a half</w:t>
      </w:r>
      <w:r>
        <w:noBreakHyphen/>
        <w:t>century of outstanding entrepreneurial endeavors, and extend best wishes for continued success in the years to come.</w:t>
      </w:r>
    </w:p>
    <w:p w:rsidR="00F4382E" w:rsidRDefault="00F4382E" w:rsidP="00F4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354C3" w:rsidRDefault="00F438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Timken Company</w:t>
      </w:r>
      <w:r w:rsidRPr="00F4382E">
        <w:t>’</w:t>
      </w:r>
      <w:r>
        <w:t>s Honea Path plant.</w:t>
      </w:r>
    </w:p>
    <w:p w:rsidR="009C3E8A" w:rsidRDefault="00F438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12F3" w:rsidRDefault="006D12F3" w:rsidP="006D12F3">
      <w:pPr>
        <w:suppressAutoHyphens/>
      </w:pPr>
    </w:p>
    <w:sectPr w:rsidR="006D12F3" w:rsidSect="006D12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4C3" w:rsidRDefault="00C354C3" w:rsidP="009F0C77">
      <w:r>
        <w:separator/>
      </w:r>
    </w:p>
  </w:endnote>
  <w:endnote w:type="continuationSeparator" w:id="0">
    <w:p w:rsidR="00C354C3" w:rsidRDefault="00C354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BA899D4-1991-4457-AEBD-450A628BFE12}"/>
    <w:embedBold r:id="rId2" w:fontKey="{C38CA105-EBFE-489E-932C-7BF7FF66DF4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691CD1-677F-48B5-ADA9-E361A3824E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C0A5FBE-9660-49AA-A2FF-76144AC744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5F9" w:rsidRPr="006D12F3" w:rsidRDefault="006D12F3" w:rsidP="006D12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4C3" w:rsidRDefault="00C354C3" w:rsidP="009F0C77">
      <w:r>
        <w:separator/>
      </w:r>
    </w:p>
  </w:footnote>
  <w:footnote w:type="continuationSeparator" w:id="0">
    <w:p w:rsidR="00C354C3" w:rsidRDefault="00C354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6SA19"/>
    <w:docVar w:name="CoverBillType" w:val="r"/>
    <w:docVar w:name="DocPath" w:val="L:\Council\bills\RM\1266SA19.DOCX"/>
    <w:docVar w:name="dvBillNumber" w:val="44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354C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12F3"/>
    <w:rsid w:val="006D58AA"/>
    <w:rsid w:val="00734F00"/>
    <w:rsid w:val="007A70AE"/>
    <w:rsid w:val="00816423"/>
    <w:rsid w:val="008165F9"/>
    <w:rsid w:val="008362E8"/>
    <w:rsid w:val="0085786E"/>
    <w:rsid w:val="008A1768"/>
    <w:rsid w:val="008A489F"/>
    <w:rsid w:val="008F0F33"/>
    <w:rsid w:val="008F4429"/>
    <w:rsid w:val="0094021A"/>
    <w:rsid w:val="009B44AF"/>
    <w:rsid w:val="009C3E8A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354C3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4382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09319E-0981-4690-B848-7F96FAFC5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9A62E-3D96-4B8E-8D66-0BEC186A5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60BBB601.dotm</Template>
  <TotalTime>0</TotalTime>
  <Pages>2</Pages>
  <Words>450</Words>
  <Characters>2538</Characters>
  <Application>Microsoft Office Word</Application>
  <DocSecurity>0</DocSecurity>
  <Lines>70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4479 Text of Previous Version (Apr. 25, 2019) - South Carolina Legislature Online</dc:title>
  <dc:creator>Rebecca Turner</dc:creator>
  <cp:lastModifiedBy>S Volk</cp:lastModifiedBy>
  <cp:revision>2</cp:revision>
  <dcterms:created xsi:type="dcterms:W3CDTF">2019-04-25T14:22:00Z</dcterms:created>
  <dcterms:modified xsi:type="dcterms:W3CDTF">2019-04-25T14:22:00Z</dcterms:modified>
</cp:coreProperties>
</file>