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B54" w:rsidRDefault="00411B54" w:rsidP="00357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57AE9" w:rsidRDefault="00357AE9" w:rsidP="00357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AE9" w:rsidRDefault="00357AE9" w:rsidP="00357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AE9" w:rsidRDefault="00357AE9" w:rsidP="00357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AE9" w:rsidRDefault="00357AE9" w:rsidP="00357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AE9" w:rsidRDefault="00357AE9" w:rsidP="00357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AE9" w:rsidRDefault="00357AE9" w:rsidP="00357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357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53" w:lineRule="exact"/>
        <w:ind w:right="-2707"/>
        <w:jc w:val="left"/>
      </w:pPr>
    </w:p>
    <w:p w:rsidR="0010776B" w:rsidRPr="00325348" w:rsidRDefault="0010776B" w:rsidP="00411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A38D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60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D6FDC">
        <w:t>CONGRATULATE THE GETHSEMANE WOMEN</w:t>
      </w:r>
      <w:r w:rsidR="00F83C23" w:rsidRPr="00F83C23">
        <w:t>’</w:t>
      </w:r>
      <w:r w:rsidR="003D6FDC">
        <w:t xml:space="preserve">S AUXILIARY OF THE GETHSEMANE </w:t>
      </w:r>
      <w:r w:rsidR="00525AC1">
        <w:t xml:space="preserve">MISSIONARY </w:t>
      </w:r>
      <w:r w:rsidR="003D6FDC">
        <w:t>BAPTIST ASSOCIATION ON THE OCCASION OF ITS ONE HUNDREDTH ANNIVERSARY AND TO WISH THE AUXILIARY MUCH SUCCESS AS ITS MEMBERS CONTINUE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6FDC" w:rsidRDefault="002A38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469EC">
        <w:t>the South Carolina House of Representatives is pleased to learn that the Gethsemane Women</w:t>
      </w:r>
      <w:r w:rsidR="00F83C23" w:rsidRPr="00F83C23">
        <w:t>’</w:t>
      </w:r>
      <w:r w:rsidR="003469EC">
        <w:t xml:space="preserve">s Auxiliary of the Gethsemane </w:t>
      </w:r>
      <w:r w:rsidR="00525AC1">
        <w:t xml:space="preserve">Missionary </w:t>
      </w:r>
      <w:r w:rsidR="003469EC">
        <w:t xml:space="preserve">Baptist Association is </w:t>
      </w:r>
      <w:r w:rsidR="002C624F">
        <w:t xml:space="preserve">marking </w:t>
      </w:r>
      <w:r w:rsidR="0073729A">
        <w:t xml:space="preserve">a century of service </w:t>
      </w:r>
      <w:r w:rsidR="003469EC">
        <w:t>in 2019</w:t>
      </w:r>
      <w:r w:rsidR="00B40799">
        <w:t>, to be commemorated on Friday, May 17, 2019, with a special celebratory event</w:t>
      </w:r>
      <w:r w:rsidR="003469EC">
        <w:t>; and</w:t>
      </w:r>
    </w:p>
    <w:p w:rsidR="003469EC" w:rsidRDefault="003469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1745" w:rsidRDefault="000E1745" w:rsidP="000E1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044E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founded in November 1919 </w:t>
      </w:r>
      <w:r w:rsidRPr="0066044E">
        <w:rPr>
          <w:color w:val="000000" w:themeColor="text1"/>
          <w:u w:color="000000" w:themeColor="text1"/>
        </w:rPr>
        <w:t>at Zion Baptist Church</w:t>
      </w:r>
      <w:r>
        <w:rPr>
          <w:color w:val="000000" w:themeColor="text1"/>
          <w:u w:color="000000" w:themeColor="text1"/>
        </w:rPr>
        <w:t xml:space="preserve"> of </w:t>
      </w:r>
      <w:r w:rsidRPr="0066044E">
        <w:rPr>
          <w:color w:val="000000" w:themeColor="text1"/>
          <w:u w:color="000000" w:themeColor="text1"/>
        </w:rPr>
        <w:t xml:space="preserve">Columbia, </w:t>
      </w:r>
      <w:r>
        <w:rPr>
          <w:color w:val="000000" w:themeColor="text1"/>
          <w:u w:color="000000" w:themeColor="text1"/>
        </w:rPr>
        <w:t>t</w:t>
      </w:r>
      <w:r w:rsidRPr="0066044E">
        <w:rPr>
          <w:color w:val="000000" w:themeColor="text1"/>
          <w:u w:color="000000" w:themeColor="text1"/>
        </w:rPr>
        <w:t xml:space="preserve">he </w:t>
      </w:r>
      <w:r w:rsidR="00FC5B60">
        <w:rPr>
          <w:color w:val="000000" w:themeColor="text1"/>
          <w:u w:color="000000" w:themeColor="text1"/>
        </w:rPr>
        <w:t>a</w:t>
      </w:r>
      <w:r w:rsidRPr="0066044E">
        <w:rPr>
          <w:color w:val="000000" w:themeColor="text1"/>
          <w:u w:color="000000" w:themeColor="text1"/>
        </w:rPr>
        <w:t xml:space="preserve">uxiliary </w:t>
      </w:r>
      <w:r>
        <w:rPr>
          <w:color w:val="000000" w:themeColor="text1"/>
          <w:u w:color="000000" w:themeColor="text1"/>
        </w:rPr>
        <w:t xml:space="preserve">was </w:t>
      </w:r>
      <w:r w:rsidRPr="009132CB">
        <w:rPr>
          <w:color w:val="000000" w:themeColor="text1"/>
          <w:u w:color="000000" w:themeColor="text1"/>
        </w:rPr>
        <w:t xml:space="preserve">organized under the auspices of the Gethsemane </w:t>
      </w:r>
      <w:r w:rsidR="00525AC1">
        <w:rPr>
          <w:color w:val="000000" w:themeColor="text1"/>
          <w:u w:color="000000" w:themeColor="text1"/>
        </w:rPr>
        <w:t xml:space="preserve">Missionary </w:t>
      </w:r>
      <w:r w:rsidRPr="009132CB">
        <w:rPr>
          <w:color w:val="000000" w:themeColor="text1"/>
          <w:u w:color="000000" w:themeColor="text1"/>
        </w:rPr>
        <w:t>Baptist Association</w:t>
      </w:r>
      <w:r>
        <w:rPr>
          <w:color w:val="000000" w:themeColor="text1"/>
          <w:u w:color="000000" w:themeColor="text1"/>
        </w:rPr>
        <w:t xml:space="preserve"> (p</w:t>
      </w:r>
      <w:r w:rsidRPr="009132CB">
        <w:rPr>
          <w:color w:val="000000" w:themeColor="text1"/>
          <w:u w:color="000000" w:themeColor="text1"/>
        </w:rPr>
        <w:t xml:space="preserve">resently </w:t>
      </w:r>
      <w:r>
        <w:rPr>
          <w:color w:val="000000" w:themeColor="text1"/>
          <w:u w:color="000000" w:themeColor="text1"/>
        </w:rPr>
        <w:t>composed of</w:t>
      </w:r>
      <w:r w:rsidRPr="009132CB">
        <w:rPr>
          <w:color w:val="000000" w:themeColor="text1"/>
          <w:u w:color="000000" w:themeColor="text1"/>
        </w:rPr>
        <w:t xml:space="preserve"> fifty</w:t>
      </w:r>
      <w:r w:rsidR="00F83C23">
        <w:rPr>
          <w:color w:val="000000" w:themeColor="text1"/>
          <w:u w:color="000000" w:themeColor="text1"/>
        </w:rPr>
        <w:noBreakHyphen/>
      </w:r>
      <w:r w:rsidRPr="009132CB">
        <w:rPr>
          <w:color w:val="000000" w:themeColor="text1"/>
          <w:u w:color="000000" w:themeColor="text1"/>
        </w:rPr>
        <w:t>two churches within Fairfield, Lexington</w:t>
      </w:r>
      <w:r>
        <w:rPr>
          <w:color w:val="000000" w:themeColor="text1"/>
          <w:u w:color="000000" w:themeColor="text1"/>
        </w:rPr>
        <w:t>,</w:t>
      </w:r>
      <w:r w:rsidRPr="009132CB">
        <w:rPr>
          <w:color w:val="000000" w:themeColor="text1"/>
          <w:u w:color="000000" w:themeColor="text1"/>
        </w:rPr>
        <w:t xml:space="preserve"> and Richland counties</w:t>
      </w:r>
      <w:r>
        <w:rPr>
          <w:color w:val="000000" w:themeColor="text1"/>
          <w:u w:color="000000" w:themeColor="text1"/>
        </w:rPr>
        <w:t xml:space="preserve">) </w:t>
      </w:r>
      <w:r w:rsidRPr="009132CB">
        <w:rPr>
          <w:color w:val="000000" w:themeColor="text1"/>
          <w:u w:color="000000" w:themeColor="text1"/>
        </w:rPr>
        <w:t>to carry on Christian educatio</w:t>
      </w:r>
      <w:r>
        <w:rPr>
          <w:color w:val="000000" w:themeColor="text1"/>
          <w:u w:color="000000" w:themeColor="text1"/>
        </w:rPr>
        <w:t xml:space="preserve">n and home and foreign missions, </w:t>
      </w:r>
      <w:r w:rsidRPr="0001515E">
        <w:rPr>
          <w:color w:val="000000" w:themeColor="text1"/>
          <w:u w:color="000000" w:themeColor="text1"/>
        </w:rPr>
        <w:t>to promote a collaborative effort with member churches</w:t>
      </w:r>
      <w:r>
        <w:rPr>
          <w:color w:val="000000" w:themeColor="text1"/>
          <w:u w:color="000000" w:themeColor="text1"/>
        </w:rPr>
        <w:t>,</w:t>
      </w:r>
      <w:r w:rsidRPr="0001515E">
        <w:rPr>
          <w:color w:val="000000" w:themeColor="text1"/>
          <w:u w:color="000000" w:themeColor="text1"/>
        </w:rPr>
        <w:t xml:space="preserve"> and to serve as an integral part of the Gethsemane</w:t>
      </w:r>
      <w:r>
        <w:rPr>
          <w:color w:val="000000" w:themeColor="text1"/>
          <w:u w:color="000000" w:themeColor="text1"/>
        </w:rPr>
        <w:t xml:space="preserve"> Missionary Baptist Association; and</w:t>
      </w:r>
    </w:p>
    <w:p w:rsidR="000E1745" w:rsidRDefault="000E1745" w:rsidP="000E1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745" w:rsidRDefault="000E1745" w:rsidP="000E1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1919 to 1929, </w:t>
      </w:r>
      <w:r w:rsidRPr="009132CB">
        <w:rPr>
          <w:color w:val="000000" w:themeColor="text1"/>
          <w:u w:color="000000" w:themeColor="text1"/>
        </w:rPr>
        <w:t xml:space="preserve">Mrs. Madora White, </w:t>
      </w:r>
      <w:r>
        <w:rPr>
          <w:color w:val="000000" w:themeColor="text1"/>
          <w:u w:color="000000" w:themeColor="text1"/>
        </w:rPr>
        <w:t xml:space="preserve">a </w:t>
      </w:r>
      <w:r w:rsidRPr="009132CB">
        <w:rPr>
          <w:color w:val="000000" w:themeColor="text1"/>
          <w:u w:color="000000" w:themeColor="text1"/>
        </w:rPr>
        <w:t xml:space="preserve">member of Zion Baptist Church, served as the </w:t>
      </w:r>
      <w:r>
        <w:rPr>
          <w:color w:val="000000" w:themeColor="text1"/>
          <w:u w:color="000000" w:themeColor="text1"/>
        </w:rPr>
        <w:t>auxiliary</w:t>
      </w:r>
      <w:r w:rsidR="00F83C23" w:rsidRPr="00F83C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132CB">
        <w:rPr>
          <w:color w:val="000000" w:themeColor="text1"/>
          <w:u w:color="000000" w:themeColor="text1"/>
        </w:rPr>
        <w:t xml:space="preserve">first </w:t>
      </w:r>
      <w:r>
        <w:rPr>
          <w:color w:val="000000" w:themeColor="text1"/>
          <w:u w:color="000000" w:themeColor="text1"/>
        </w:rPr>
        <w:t>president; and</w:t>
      </w:r>
    </w:p>
    <w:p w:rsidR="000E1745" w:rsidRDefault="000E1745" w:rsidP="000E1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745" w:rsidRDefault="000E1745" w:rsidP="000E1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years, the auxiliary initiated various ministries, including, in the early days, t</w:t>
      </w:r>
      <w:r w:rsidRPr="009132CB">
        <w:rPr>
          <w:color w:val="000000" w:themeColor="text1"/>
          <w:u w:color="000000" w:themeColor="text1"/>
        </w:rPr>
        <w:t xml:space="preserve">he first Benedict </w:t>
      </w:r>
      <w:r>
        <w:rPr>
          <w:color w:val="000000" w:themeColor="text1"/>
          <w:u w:color="000000" w:themeColor="text1"/>
        </w:rPr>
        <w:t xml:space="preserve">College </w:t>
      </w:r>
      <w:r w:rsidRPr="009132CB">
        <w:rPr>
          <w:color w:val="000000" w:themeColor="text1"/>
          <w:u w:color="000000" w:themeColor="text1"/>
        </w:rPr>
        <w:t xml:space="preserve">and Morris College </w:t>
      </w:r>
      <w:r>
        <w:rPr>
          <w:color w:val="000000" w:themeColor="text1"/>
          <w:u w:color="000000" w:themeColor="text1"/>
        </w:rPr>
        <w:t>t</w:t>
      </w:r>
      <w:r w:rsidRPr="009132CB">
        <w:rPr>
          <w:color w:val="000000" w:themeColor="text1"/>
          <w:u w:color="000000" w:themeColor="text1"/>
        </w:rPr>
        <w:t>eas</w:t>
      </w:r>
      <w:r>
        <w:rPr>
          <w:color w:val="000000" w:themeColor="text1"/>
          <w:u w:color="000000" w:themeColor="text1"/>
        </w:rPr>
        <w:t xml:space="preserve">. In addition, the auxiliary sponsored </w:t>
      </w:r>
      <w:r w:rsidRPr="009132CB">
        <w:rPr>
          <w:color w:val="000000" w:themeColor="text1"/>
          <w:u w:color="000000" w:themeColor="text1"/>
        </w:rPr>
        <w:t xml:space="preserve">Cora Boykin, </w:t>
      </w:r>
      <w:r>
        <w:rPr>
          <w:color w:val="000000" w:themeColor="text1"/>
          <w:u w:color="000000" w:themeColor="text1"/>
        </w:rPr>
        <w:t xml:space="preserve">a </w:t>
      </w:r>
      <w:r w:rsidRPr="009132CB">
        <w:rPr>
          <w:color w:val="000000" w:themeColor="text1"/>
          <w:u w:color="000000" w:themeColor="text1"/>
        </w:rPr>
        <w:t>student from Liberia</w:t>
      </w:r>
      <w:r>
        <w:rPr>
          <w:color w:val="000000" w:themeColor="text1"/>
          <w:u w:color="000000" w:themeColor="text1"/>
        </w:rPr>
        <w:t xml:space="preserve"> </w:t>
      </w:r>
      <w:r w:rsidRPr="009132CB">
        <w:rPr>
          <w:color w:val="000000" w:themeColor="text1"/>
          <w:u w:color="000000" w:themeColor="text1"/>
        </w:rPr>
        <w:t>at Benedict College</w:t>
      </w:r>
      <w:r>
        <w:rPr>
          <w:color w:val="000000" w:themeColor="text1"/>
          <w:u w:color="000000" w:themeColor="text1"/>
        </w:rPr>
        <w:t xml:space="preserve">; began cooperative activities with Church Women United; established the Mary L. Neal Scholarship; supported Ted and Jean Wright, missionaries to Brazil; </w:t>
      </w:r>
      <w:r>
        <w:rPr>
          <w:color w:val="000000" w:themeColor="text1"/>
          <w:u w:color="000000" w:themeColor="text1"/>
        </w:rPr>
        <w:lastRenderedPageBreak/>
        <w:t>and began sponsoring mission trips to Kenya. To support heart hospitals, the auxiliary created the Red Dress Project Luncheon; and</w:t>
      </w:r>
    </w:p>
    <w:p w:rsidR="000E1745" w:rsidRDefault="000E1745" w:rsidP="000E1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745" w:rsidRDefault="000E1745" w:rsidP="000E1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their efforts, t</w:t>
      </w:r>
      <w:r w:rsidRPr="0066044E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Gethsemane </w:t>
      </w:r>
      <w:r w:rsidRPr="0066044E">
        <w:rPr>
          <w:color w:val="000000" w:themeColor="text1"/>
          <w:u w:color="000000" w:themeColor="text1"/>
        </w:rPr>
        <w:t>Wom</w:t>
      </w:r>
      <w:r>
        <w:rPr>
          <w:color w:val="000000" w:themeColor="text1"/>
          <w:u w:color="000000" w:themeColor="text1"/>
        </w:rPr>
        <w:t>e</w:t>
      </w:r>
      <w:r w:rsidRPr="0066044E">
        <w:rPr>
          <w:color w:val="000000" w:themeColor="text1"/>
          <w:u w:color="000000" w:themeColor="text1"/>
        </w:rPr>
        <w:t>n</w:t>
      </w:r>
      <w:r w:rsidR="00F83C23" w:rsidRPr="00F83C23">
        <w:rPr>
          <w:color w:val="000000" w:themeColor="text1"/>
          <w:u w:color="000000" w:themeColor="text1"/>
        </w:rPr>
        <w:t>’</w:t>
      </w:r>
      <w:r w:rsidRPr="0066044E">
        <w:rPr>
          <w:color w:val="000000" w:themeColor="text1"/>
          <w:u w:color="000000" w:themeColor="text1"/>
        </w:rPr>
        <w:t>s Auxiliary</w:t>
      </w:r>
      <w:r>
        <w:rPr>
          <w:color w:val="000000" w:themeColor="text1"/>
          <w:u w:color="000000" w:themeColor="text1"/>
        </w:rPr>
        <w:t xml:space="preserve"> received awards for sixteen year</w:t>
      </w:r>
      <w:r w:rsidR="00AF2C1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for </w:t>
      </w:r>
      <w:r w:rsidR="00AF2C13">
        <w:rPr>
          <w:color w:val="000000" w:themeColor="text1"/>
          <w:u w:color="000000" w:themeColor="text1"/>
        </w:rPr>
        <w:t>contributing</w:t>
      </w:r>
      <w:r>
        <w:rPr>
          <w:color w:val="000000" w:themeColor="text1"/>
          <w:u w:color="000000" w:themeColor="text1"/>
        </w:rPr>
        <w:t xml:space="preserve"> the highest financial support to Benedict College; and</w:t>
      </w:r>
    </w:p>
    <w:p w:rsidR="000E1745" w:rsidRDefault="000E1745" w:rsidP="000E1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745" w:rsidRDefault="000E1745" w:rsidP="000E1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15C2A">
        <w:rPr>
          <w:color w:val="000000" w:themeColor="text1"/>
          <w:u w:color="000000" w:themeColor="text1"/>
        </w:rPr>
        <w:t>in more recent years</w:t>
      </w:r>
      <w:r>
        <w:rPr>
          <w:color w:val="000000" w:themeColor="text1"/>
          <w:u w:color="000000" w:themeColor="text1"/>
        </w:rPr>
        <w:t xml:space="preserve">, the Gethsemane </w:t>
      </w:r>
      <w:r w:rsidRPr="0066044E">
        <w:rPr>
          <w:color w:val="000000" w:themeColor="text1"/>
          <w:u w:color="000000" w:themeColor="text1"/>
        </w:rPr>
        <w:t>Wom</w:t>
      </w:r>
      <w:r>
        <w:rPr>
          <w:color w:val="000000" w:themeColor="text1"/>
          <w:u w:color="000000" w:themeColor="text1"/>
        </w:rPr>
        <w:t>e</w:t>
      </w:r>
      <w:r w:rsidRPr="0066044E">
        <w:rPr>
          <w:color w:val="000000" w:themeColor="text1"/>
          <w:u w:color="000000" w:themeColor="text1"/>
        </w:rPr>
        <w:t>n</w:t>
      </w:r>
      <w:r w:rsidR="00F83C23" w:rsidRPr="00F83C23">
        <w:rPr>
          <w:color w:val="000000" w:themeColor="text1"/>
          <w:u w:color="000000" w:themeColor="text1"/>
        </w:rPr>
        <w:t>’</w:t>
      </w:r>
      <w:r w:rsidRPr="0066044E">
        <w:rPr>
          <w:color w:val="000000" w:themeColor="text1"/>
          <w:u w:color="000000" w:themeColor="text1"/>
        </w:rPr>
        <w:t>s Auxiliary</w:t>
      </w:r>
      <w:r>
        <w:rPr>
          <w:color w:val="000000" w:themeColor="text1"/>
          <w:u w:color="000000" w:themeColor="text1"/>
        </w:rPr>
        <w:t xml:space="preserve"> increased its support for students in Kenya and provided funds for a dormitory at a girls</w:t>
      </w:r>
      <w:r w:rsidR="00F83C23" w:rsidRPr="00F83C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high school in that </w:t>
      </w:r>
      <w:r w:rsidR="00EE2ABE">
        <w:rPr>
          <w:color w:val="000000" w:themeColor="text1"/>
          <w:u w:color="000000" w:themeColor="text1"/>
        </w:rPr>
        <w:t xml:space="preserve">same </w:t>
      </w:r>
      <w:r>
        <w:rPr>
          <w:color w:val="000000" w:themeColor="text1"/>
          <w:u w:color="000000" w:themeColor="text1"/>
        </w:rPr>
        <w:t>country; and</w:t>
      </w:r>
    </w:p>
    <w:p w:rsidR="000E1745" w:rsidRDefault="000E1745" w:rsidP="000E1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745" w:rsidRPr="00B15B02" w:rsidRDefault="000E1745" w:rsidP="000E1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serving currently as the organization</w:t>
      </w:r>
      <w:r w:rsidR="00F83C23" w:rsidRPr="00F83C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eighth president is </w:t>
      </w:r>
      <w:r w:rsidRPr="009132CB">
        <w:rPr>
          <w:color w:val="000000" w:themeColor="text1"/>
          <w:u w:color="000000" w:themeColor="text1"/>
        </w:rPr>
        <w:t xml:space="preserve">Mrs. Jessie H. Chandler, </w:t>
      </w:r>
      <w:r>
        <w:rPr>
          <w:color w:val="000000" w:themeColor="text1"/>
          <w:u w:color="000000" w:themeColor="text1"/>
        </w:rPr>
        <w:t xml:space="preserve">a </w:t>
      </w:r>
      <w:r w:rsidRPr="009132CB">
        <w:rPr>
          <w:color w:val="000000" w:themeColor="text1"/>
          <w:u w:color="000000" w:themeColor="text1"/>
        </w:rPr>
        <w:t>member of Zion Canaan Baptist Chur</w:t>
      </w:r>
      <w:r>
        <w:rPr>
          <w:color w:val="000000" w:themeColor="text1"/>
          <w:u w:color="000000" w:themeColor="text1"/>
        </w:rPr>
        <w:t xml:space="preserve">ch. Other officers include </w:t>
      </w:r>
      <w:r w:rsidRPr="009132CB">
        <w:rPr>
          <w:color w:val="000000" w:themeColor="text1"/>
          <w:u w:color="000000" w:themeColor="text1"/>
        </w:rPr>
        <w:t>Mrs. Helen C. Schumpert</w:t>
      </w:r>
      <w:r>
        <w:rPr>
          <w:color w:val="000000" w:themeColor="text1"/>
          <w:u w:color="000000" w:themeColor="text1"/>
        </w:rPr>
        <w:t>, p</w:t>
      </w:r>
      <w:r w:rsidRPr="009132CB">
        <w:rPr>
          <w:color w:val="000000" w:themeColor="text1"/>
          <w:u w:color="000000" w:themeColor="text1"/>
        </w:rPr>
        <w:t xml:space="preserve">resident </w:t>
      </w:r>
      <w:r>
        <w:rPr>
          <w:color w:val="000000" w:themeColor="text1"/>
          <w:u w:color="000000" w:themeColor="text1"/>
        </w:rPr>
        <w:t>e</w:t>
      </w:r>
      <w:r w:rsidRPr="009132CB">
        <w:rPr>
          <w:color w:val="000000" w:themeColor="text1"/>
          <w:u w:color="000000" w:themeColor="text1"/>
        </w:rPr>
        <w:t>meritus</w:t>
      </w:r>
      <w:r>
        <w:rPr>
          <w:color w:val="000000" w:themeColor="text1"/>
          <w:u w:color="000000" w:themeColor="text1"/>
        </w:rPr>
        <w:t xml:space="preserve">; </w:t>
      </w:r>
      <w:r w:rsidRPr="009132CB">
        <w:rPr>
          <w:color w:val="000000" w:themeColor="text1"/>
          <w:u w:color="000000" w:themeColor="text1"/>
        </w:rPr>
        <w:t>Dr. Gladys B. Goforth</w:t>
      </w:r>
      <w:r>
        <w:rPr>
          <w:color w:val="000000" w:themeColor="text1"/>
          <w:u w:color="000000" w:themeColor="text1"/>
        </w:rPr>
        <w:t>, f</w:t>
      </w:r>
      <w:r w:rsidRPr="009132CB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v</w:t>
      </w:r>
      <w:r w:rsidRPr="009132CB">
        <w:rPr>
          <w:color w:val="000000" w:themeColor="text1"/>
          <w:u w:color="000000" w:themeColor="text1"/>
        </w:rPr>
        <w:t>ice</w:t>
      </w:r>
      <w:r w:rsidR="00F83C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</w:t>
      </w:r>
      <w:r w:rsidRPr="009132CB">
        <w:rPr>
          <w:color w:val="000000" w:themeColor="text1"/>
          <w:u w:color="000000" w:themeColor="text1"/>
        </w:rPr>
        <w:t xml:space="preserve">resident </w:t>
      </w:r>
      <w:r>
        <w:rPr>
          <w:color w:val="000000" w:themeColor="text1"/>
          <w:u w:color="000000" w:themeColor="text1"/>
        </w:rPr>
        <w:t>e</w:t>
      </w:r>
      <w:r w:rsidRPr="009132CB">
        <w:rPr>
          <w:color w:val="000000" w:themeColor="text1"/>
          <w:u w:color="000000" w:themeColor="text1"/>
        </w:rPr>
        <w:t>meritus</w:t>
      </w:r>
      <w:r>
        <w:rPr>
          <w:color w:val="000000" w:themeColor="text1"/>
          <w:u w:color="000000" w:themeColor="text1"/>
        </w:rPr>
        <w:t>; M</w:t>
      </w:r>
      <w:r w:rsidRPr="009132CB">
        <w:rPr>
          <w:color w:val="000000" w:themeColor="text1"/>
          <w:u w:color="000000" w:themeColor="text1"/>
        </w:rPr>
        <w:t>rs. Frances C. Fields</w:t>
      </w:r>
      <w:r>
        <w:rPr>
          <w:color w:val="000000" w:themeColor="text1"/>
          <w:u w:color="000000" w:themeColor="text1"/>
        </w:rPr>
        <w:t>, f</w:t>
      </w:r>
      <w:r w:rsidRPr="009132CB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v</w:t>
      </w:r>
      <w:r w:rsidRPr="009132CB">
        <w:rPr>
          <w:color w:val="000000" w:themeColor="text1"/>
          <w:u w:color="000000" w:themeColor="text1"/>
        </w:rPr>
        <w:t>ice</w:t>
      </w:r>
      <w:r w:rsidR="00F83C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</w:t>
      </w:r>
      <w:r w:rsidRPr="009132CB">
        <w:rPr>
          <w:color w:val="000000" w:themeColor="text1"/>
          <w:u w:color="000000" w:themeColor="text1"/>
        </w:rPr>
        <w:t xml:space="preserve">resident </w:t>
      </w:r>
      <w:r>
        <w:rPr>
          <w:color w:val="000000" w:themeColor="text1"/>
          <w:u w:color="000000" w:themeColor="text1"/>
        </w:rPr>
        <w:t>e</w:t>
      </w:r>
      <w:r w:rsidRPr="009132CB">
        <w:rPr>
          <w:color w:val="000000" w:themeColor="text1"/>
          <w:u w:color="000000" w:themeColor="text1"/>
        </w:rPr>
        <w:t>meritus</w:t>
      </w:r>
      <w:r>
        <w:rPr>
          <w:color w:val="000000" w:themeColor="text1"/>
          <w:u w:color="000000" w:themeColor="text1"/>
        </w:rPr>
        <w:t>; and M</w:t>
      </w:r>
      <w:r w:rsidRPr="009132CB">
        <w:rPr>
          <w:color w:val="000000" w:themeColor="text1"/>
          <w:u w:color="000000" w:themeColor="text1"/>
        </w:rPr>
        <w:t>rs. Betty F. Young</w:t>
      </w:r>
      <w:r>
        <w:rPr>
          <w:color w:val="000000" w:themeColor="text1"/>
          <w:u w:color="000000" w:themeColor="text1"/>
        </w:rPr>
        <w:t>, se</w:t>
      </w:r>
      <w:r w:rsidRPr="009132CB">
        <w:rPr>
          <w:color w:val="000000" w:themeColor="text1"/>
          <w:u w:color="000000" w:themeColor="text1"/>
        </w:rPr>
        <w:t xml:space="preserve">cond </w:t>
      </w:r>
      <w:r>
        <w:rPr>
          <w:color w:val="000000" w:themeColor="text1"/>
          <w:u w:color="000000" w:themeColor="text1"/>
        </w:rPr>
        <w:t>v</w:t>
      </w:r>
      <w:r w:rsidRPr="009132CB">
        <w:rPr>
          <w:color w:val="000000" w:themeColor="text1"/>
          <w:u w:color="000000" w:themeColor="text1"/>
        </w:rPr>
        <w:t>ice</w:t>
      </w:r>
      <w:r w:rsidR="00F83C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</w:t>
      </w:r>
      <w:r w:rsidRPr="009132CB">
        <w:rPr>
          <w:color w:val="000000" w:themeColor="text1"/>
          <w:u w:color="000000" w:themeColor="text1"/>
        </w:rPr>
        <w:t xml:space="preserve">resident </w:t>
      </w:r>
      <w:r>
        <w:rPr>
          <w:color w:val="000000" w:themeColor="text1"/>
          <w:u w:color="000000" w:themeColor="text1"/>
        </w:rPr>
        <w:t>e</w:t>
      </w:r>
      <w:r w:rsidRPr="009132CB">
        <w:rPr>
          <w:color w:val="000000" w:themeColor="text1"/>
          <w:u w:color="000000" w:themeColor="text1"/>
        </w:rPr>
        <w:t>meritus</w:t>
      </w:r>
      <w:r>
        <w:rPr>
          <w:color w:val="000000" w:themeColor="text1"/>
          <w:u w:color="000000" w:themeColor="text1"/>
        </w:rPr>
        <w:t xml:space="preserve">. The present moderator of </w:t>
      </w:r>
      <w:r w:rsidRPr="00B15B02">
        <w:rPr>
          <w:color w:val="000000" w:themeColor="text1"/>
          <w:u w:color="000000" w:themeColor="text1"/>
        </w:rPr>
        <w:t>Gethsemane Missionary Baptist Association</w:t>
      </w:r>
      <w:r>
        <w:rPr>
          <w:color w:val="000000" w:themeColor="text1"/>
          <w:u w:color="000000" w:themeColor="text1"/>
        </w:rPr>
        <w:t xml:space="preserve"> is</w:t>
      </w:r>
      <w:r w:rsidRPr="00B15B02">
        <w:rPr>
          <w:color w:val="000000" w:themeColor="text1"/>
          <w:u w:color="000000" w:themeColor="text1"/>
        </w:rPr>
        <w:t xml:space="preserve"> Dr. Jamey O. Graham, pastor of St. John Baptist Church</w:t>
      </w:r>
      <w:r>
        <w:rPr>
          <w:color w:val="000000" w:themeColor="text1"/>
          <w:u w:color="000000" w:themeColor="text1"/>
        </w:rPr>
        <w:t>; and</w:t>
      </w:r>
    </w:p>
    <w:p w:rsidR="003469EC" w:rsidRDefault="003469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38D0" w:rsidRDefault="001775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B1124">
        <w:t xml:space="preserve">the House, </w:t>
      </w:r>
      <w:r>
        <w:t>appreciative of the organization</w:t>
      </w:r>
      <w:r w:rsidR="00F83C23" w:rsidRPr="00F83C23">
        <w:t>’</w:t>
      </w:r>
      <w:r>
        <w:t>s century of fine work, takes great pleasure in honoring the Gethsemane Women</w:t>
      </w:r>
      <w:r w:rsidR="00F83C23" w:rsidRPr="00F83C23">
        <w:t>’</w:t>
      </w:r>
      <w:r>
        <w:t>s Auxiliary and offers best wishes for the Lord</w:t>
      </w:r>
      <w:r w:rsidR="00F83C23" w:rsidRPr="00F83C23">
        <w:t>’</w:t>
      </w:r>
      <w:r>
        <w:t xml:space="preserve">s </w:t>
      </w:r>
      <w:r w:rsidR="00C46DCC">
        <w:t xml:space="preserve">highest </w:t>
      </w:r>
      <w:r>
        <w:t xml:space="preserve">blessing on all their future endeavors. </w:t>
      </w:r>
      <w:r w:rsidR="002A38D0">
        <w:t>Now, therefore,</w:t>
      </w:r>
    </w:p>
    <w:p w:rsidR="002A38D0" w:rsidRDefault="002A38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38D0" w:rsidRDefault="002A38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A38D0" w:rsidRDefault="002A38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7214" w:rsidRDefault="002A38D0" w:rsidP="00557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57214">
        <w:t xml:space="preserve"> </w:t>
      </w:r>
      <w:r w:rsidR="00557214">
        <w:rPr>
          <w:color w:val="000000" w:themeColor="text1"/>
        </w:rPr>
        <w:t xml:space="preserve">the members of the South Carolina House of Representatives, by this resolution, </w:t>
      </w:r>
      <w:r w:rsidR="00557214">
        <w:t>congratulate the Gethsemane Women</w:t>
      </w:r>
      <w:r w:rsidR="00F83C23" w:rsidRPr="00F83C23">
        <w:t>’</w:t>
      </w:r>
      <w:r w:rsidR="00557214">
        <w:t xml:space="preserve">s Auxiliary of the Gethsemane </w:t>
      </w:r>
      <w:r w:rsidR="00525AC1">
        <w:t xml:space="preserve">Missionary </w:t>
      </w:r>
      <w:r w:rsidR="00557214">
        <w:t>Baptist Association on the occasion of its one hundredth anniversary and wish the auxiliary much success as its members continue to serve the Lord.</w:t>
      </w:r>
    </w:p>
    <w:p w:rsidR="002A38D0" w:rsidRDefault="002A38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38D0" w:rsidRDefault="002A38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72D20">
        <w:t xml:space="preserve"> the Gethsemane Women</w:t>
      </w:r>
      <w:r w:rsidR="00F83C23" w:rsidRPr="00F83C23">
        <w:t>’</w:t>
      </w:r>
      <w:r w:rsidR="00072D20">
        <w:t>s Auxiliary.</w:t>
      </w:r>
    </w:p>
    <w:p w:rsidR="002150EE" w:rsidRDefault="00F83C23" w:rsidP="00A24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1B54" w:rsidRDefault="00411B54" w:rsidP="00411B54">
      <w:pPr>
        <w:suppressAutoHyphens/>
      </w:pPr>
    </w:p>
    <w:sectPr w:rsidR="00411B54" w:rsidSect="00411B5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38D0" w:rsidRDefault="002A38D0" w:rsidP="009F0C77">
      <w:r>
        <w:separator/>
      </w:r>
    </w:p>
  </w:endnote>
  <w:endnote w:type="continuationSeparator" w:id="0">
    <w:p w:rsidR="002A38D0" w:rsidRDefault="002A38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7362EEE-D33A-482B-83CE-33B564DB16D5}"/>
    <w:embedBold r:id="rId2" w:fontKey="{3C2092B9-A5A2-4734-A120-32F27E3983C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B53B501-6A3F-4EF5-A891-EC2AC79A4E9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A7AAFED-627F-48A7-8813-46FBC71746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1ED791-659F-4DF7-B52E-2372088708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0EE" w:rsidRPr="00411B54" w:rsidRDefault="00411B54" w:rsidP="00411B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38D0" w:rsidRDefault="002A38D0" w:rsidP="009F0C77">
      <w:r>
        <w:separator/>
      </w:r>
    </w:p>
  </w:footnote>
  <w:footnote w:type="continuationSeparator" w:id="0">
    <w:p w:rsidR="002A38D0" w:rsidRDefault="002A38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5SA19"/>
    <w:docVar w:name="CoverBillType" w:val="r"/>
    <w:docVar w:name="DocPath" w:val="L:\Council\bills\RM\1265SA19.DOCX"/>
    <w:docVar w:name="dvBillNumber" w:val="45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A38D0"/>
    <w:rsid w:val="00011869"/>
    <w:rsid w:val="00015CD6"/>
    <w:rsid w:val="00072D20"/>
    <w:rsid w:val="000E0100"/>
    <w:rsid w:val="000E1745"/>
    <w:rsid w:val="000E1785"/>
    <w:rsid w:val="000E3638"/>
    <w:rsid w:val="000F40FA"/>
    <w:rsid w:val="001035F1"/>
    <w:rsid w:val="0010776B"/>
    <w:rsid w:val="00133E66"/>
    <w:rsid w:val="001435A3"/>
    <w:rsid w:val="00146ED3"/>
    <w:rsid w:val="00151044"/>
    <w:rsid w:val="001760D2"/>
    <w:rsid w:val="00177588"/>
    <w:rsid w:val="001D08F2"/>
    <w:rsid w:val="001D3A58"/>
    <w:rsid w:val="001D525B"/>
    <w:rsid w:val="001D7F4F"/>
    <w:rsid w:val="00205238"/>
    <w:rsid w:val="002150EE"/>
    <w:rsid w:val="002321B6"/>
    <w:rsid w:val="00250967"/>
    <w:rsid w:val="00252AC0"/>
    <w:rsid w:val="002543C8"/>
    <w:rsid w:val="0025541D"/>
    <w:rsid w:val="00284AAE"/>
    <w:rsid w:val="002A38D0"/>
    <w:rsid w:val="002C624F"/>
    <w:rsid w:val="002E5912"/>
    <w:rsid w:val="00301B21"/>
    <w:rsid w:val="00315C2A"/>
    <w:rsid w:val="00325348"/>
    <w:rsid w:val="0032732C"/>
    <w:rsid w:val="00336AD0"/>
    <w:rsid w:val="003469EC"/>
    <w:rsid w:val="00357AE9"/>
    <w:rsid w:val="0037079A"/>
    <w:rsid w:val="00393F74"/>
    <w:rsid w:val="003C4DAB"/>
    <w:rsid w:val="003D01E8"/>
    <w:rsid w:val="003D6FDC"/>
    <w:rsid w:val="003E5288"/>
    <w:rsid w:val="003E56FB"/>
    <w:rsid w:val="003F6D79"/>
    <w:rsid w:val="00411B54"/>
    <w:rsid w:val="0041760A"/>
    <w:rsid w:val="00417C01"/>
    <w:rsid w:val="004403BD"/>
    <w:rsid w:val="00461441"/>
    <w:rsid w:val="004809EE"/>
    <w:rsid w:val="004E7D54"/>
    <w:rsid w:val="00525AC1"/>
    <w:rsid w:val="005273C6"/>
    <w:rsid w:val="00530A69"/>
    <w:rsid w:val="00545593"/>
    <w:rsid w:val="00551227"/>
    <w:rsid w:val="005514A3"/>
    <w:rsid w:val="00556EBF"/>
    <w:rsid w:val="00557214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729A"/>
    <w:rsid w:val="007A70AE"/>
    <w:rsid w:val="0080278C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4636"/>
    <w:rsid w:val="00A41684"/>
    <w:rsid w:val="00A64E80"/>
    <w:rsid w:val="00A72BCD"/>
    <w:rsid w:val="00A741D9"/>
    <w:rsid w:val="00A833AB"/>
    <w:rsid w:val="00A9741D"/>
    <w:rsid w:val="00AB1124"/>
    <w:rsid w:val="00AC34A2"/>
    <w:rsid w:val="00AD1C9A"/>
    <w:rsid w:val="00AD4B17"/>
    <w:rsid w:val="00AF2C13"/>
    <w:rsid w:val="00B40799"/>
    <w:rsid w:val="00B412D4"/>
    <w:rsid w:val="00B43FF4"/>
    <w:rsid w:val="00B83FF3"/>
    <w:rsid w:val="00BE3C22"/>
    <w:rsid w:val="00C0345E"/>
    <w:rsid w:val="00C31C95"/>
    <w:rsid w:val="00C3483A"/>
    <w:rsid w:val="00C46DCC"/>
    <w:rsid w:val="00C74E9D"/>
    <w:rsid w:val="00C826DD"/>
    <w:rsid w:val="00C82FD3"/>
    <w:rsid w:val="00C92819"/>
    <w:rsid w:val="00CC4C84"/>
    <w:rsid w:val="00CC6B7B"/>
    <w:rsid w:val="00CD2089"/>
    <w:rsid w:val="00D555BF"/>
    <w:rsid w:val="00D73A67"/>
    <w:rsid w:val="00D970A9"/>
    <w:rsid w:val="00DC5821"/>
    <w:rsid w:val="00DF3845"/>
    <w:rsid w:val="00E41911"/>
    <w:rsid w:val="00E44B57"/>
    <w:rsid w:val="00E75783"/>
    <w:rsid w:val="00E92EEF"/>
    <w:rsid w:val="00EE2ABE"/>
    <w:rsid w:val="00EF2368"/>
    <w:rsid w:val="00F24442"/>
    <w:rsid w:val="00F50AE3"/>
    <w:rsid w:val="00F521DF"/>
    <w:rsid w:val="00F655B7"/>
    <w:rsid w:val="00F656BA"/>
    <w:rsid w:val="00F67CF1"/>
    <w:rsid w:val="00F728AA"/>
    <w:rsid w:val="00F83C23"/>
    <w:rsid w:val="00F840F0"/>
    <w:rsid w:val="00FB0D0D"/>
    <w:rsid w:val="00FB43B4"/>
    <w:rsid w:val="00FB6B0B"/>
    <w:rsid w:val="00FC5B6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B60624-BA0F-45A8-A0FF-119453259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5A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AC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6D27E-3915-4CBF-B0AF-37ADACC77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2ABA4D1D.dotm</Template>
  <TotalTime>0</TotalTime>
  <Pages>2</Pages>
  <Words>484</Words>
  <Characters>2757</Characters>
  <Application>Microsoft Office Word</Application>
  <DocSecurity>0</DocSecurity>
  <Lines>77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4502 Text of Previous Version (Apr. 30, 2019) - South Carolina Legislature Online</dc:title>
  <dc:creator>Rosanne McDowell</dc:creator>
  <cp:lastModifiedBy>S Volk</cp:lastModifiedBy>
  <cp:revision>2</cp:revision>
  <cp:lastPrinted>2019-04-25T15:41:00Z</cp:lastPrinted>
  <dcterms:created xsi:type="dcterms:W3CDTF">2019-04-30T17:17:00Z</dcterms:created>
  <dcterms:modified xsi:type="dcterms:W3CDTF">2019-04-30T17:17:00Z</dcterms:modified>
</cp:coreProperties>
</file>